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B50656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5647EAA5" w:rsidR="00A0435C" w:rsidRPr="00B50656" w:rsidRDefault="00D03F89" w:rsidP="00B5065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DA0D22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499B280E" wp14:editId="2DE571B5">
                  <wp:extent cx="2597150" cy="1835150"/>
                  <wp:effectExtent l="0" t="0" r="0" b="0"/>
                  <wp:docPr id="7915871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926CCB" w14:textId="23A303ED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65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A7C66" w14:textId="77777777" w:rsidR="00A0435C" w:rsidRPr="00B50656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8EE7B6E" w14:textId="2547DB35" w:rsidR="00573C0A" w:rsidRPr="00B50656" w:rsidRDefault="00573C0A" w:rsidP="005011BF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Galewice,</w:t>
      </w:r>
      <w:r w:rsidR="00C27B42" w:rsidRPr="00B50656">
        <w:rPr>
          <w:rFonts w:asciiTheme="minorHAnsi" w:hAnsiTheme="minorHAnsi" w:cstheme="minorHAnsi"/>
        </w:rPr>
        <w:t xml:space="preserve"> </w:t>
      </w:r>
      <w:r w:rsidR="00E3745A">
        <w:rPr>
          <w:rFonts w:asciiTheme="minorHAnsi" w:hAnsiTheme="minorHAnsi" w:cstheme="minorHAnsi"/>
        </w:rPr>
        <w:t>2</w:t>
      </w:r>
      <w:r w:rsidR="00C04D98">
        <w:rPr>
          <w:rFonts w:asciiTheme="minorHAnsi" w:hAnsiTheme="minorHAnsi" w:cstheme="minorHAnsi"/>
        </w:rPr>
        <w:t>6</w:t>
      </w:r>
      <w:r w:rsidR="00C27B42" w:rsidRPr="00B50656">
        <w:rPr>
          <w:rFonts w:asciiTheme="minorHAnsi" w:hAnsiTheme="minorHAnsi" w:cstheme="minorHAnsi"/>
        </w:rPr>
        <w:t>.07.</w:t>
      </w:r>
      <w:r w:rsidRPr="00B50656">
        <w:rPr>
          <w:rFonts w:asciiTheme="minorHAnsi" w:hAnsiTheme="minorHAnsi" w:cstheme="minorHAnsi"/>
        </w:rPr>
        <w:t>202</w:t>
      </w:r>
      <w:r w:rsidR="00854EC9">
        <w:rPr>
          <w:rFonts w:asciiTheme="minorHAnsi" w:hAnsiTheme="minorHAnsi" w:cstheme="minorHAnsi"/>
        </w:rPr>
        <w:t>3</w:t>
      </w:r>
      <w:r w:rsidRPr="00B50656">
        <w:rPr>
          <w:rFonts w:asciiTheme="minorHAnsi" w:hAnsiTheme="minorHAnsi" w:cstheme="minorHAnsi"/>
        </w:rPr>
        <w:t xml:space="preserve"> r.</w:t>
      </w:r>
    </w:p>
    <w:p w14:paraId="0B78BBE0" w14:textId="1AB87A32" w:rsidR="00573C0A" w:rsidRPr="00B50656" w:rsidRDefault="00573C0A" w:rsidP="00B50656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>ZAPYTANIE OFERTOWE</w:t>
      </w:r>
      <w:r w:rsidR="00C04D98">
        <w:rPr>
          <w:rFonts w:asciiTheme="minorHAnsi" w:hAnsiTheme="minorHAnsi" w:cstheme="minorHAnsi"/>
          <w:b/>
          <w:bCs/>
        </w:rPr>
        <w:t xml:space="preserve"> Nr RIiRG.75.2023</w:t>
      </w:r>
    </w:p>
    <w:p w14:paraId="31CC47D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0656">
        <w:rPr>
          <w:rFonts w:asciiTheme="minorHAnsi" w:hAnsiTheme="minorHAnsi" w:cstheme="minorHAnsi"/>
          <w:b/>
          <w:bCs/>
        </w:rPr>
        <w:t xml:space="preserve">I. </w:t>
      </w:r>
      <w:proofErr w:type="gramStart"/>
      <w:r w:rsidRPr="00B50656">
        <w:rPr>
          <w:rFonts w:asciiTheme="minorHAnsi" w:hAnsiTheme="minorHAnsi" w:cstheme="minorHAnsi"/>
          <w:b/>
          <w:bCs/>
        </w:rPr>
        <w:t>Zamawiający:  Gmina</w:t>
      </w:r>
      <w:proofErr w:type="gramEnd"/>
      <w:r w:rsidRPr="00B50656">
        <w:rPr>
          <w:rFonts w:asciiTheme="minorHAnsi" w:hAnsiTheme="minorHAnsi" w:cstheme="minorHAnsi"/>
          <w:b/>
          <w:bCs/>
        </w:rPr>
        <w:t xml:space="preserve"> Galewice, ul. Wieluńska 5 98-405 Galewice.</w:t>
      </w:r>
    </w:p>
    <w:p w14:paraId="04ED8157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II. Opis przedmiotu zamówienia:</w:t>
      </w:r>
    </w:p>
    <w:p w14:paraId="2687A5D9" w14:textId="6163E872" w:rsidR="00573C0A" w:rsidRPr="00B50656" w:rsidRDefault="006131DA" w:rsidP="00B50656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3414365"/>
      <w:proofErr w:type="gramStart"/>
      <w:r w:rsidRPr="00B50656">
        <w:rPr>
          <w:rFonts w:cstheme="minorHAnsi"/>
          <w:b/>
          <w:bCs/>
          <w:sz w:val="24"/>
          <w:szCs w:val="24"/>
        </w:rPr>
        <w:t>,,</w:t>
      </w:r>
      <w:proofErr w:type="gramEnd"/>
      <w:r w:rsidR="00AE3D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D0336">
        <w:rPr>
          <w:rFonts w:cstheme="minorHAnsi"/>
          <w:b/>
          <w:bCs/>
          <w:i/>
          <w:iCs/>
          <w:sz w:val="24"/>
          <w:szCs w:val="24"/>
        </w:rPr>
        <w:t>Z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akup </w:t>
      </w:r>
      <w:r w:rsidR="00E20706">
        <w:rPr>
          <w:rFonts w:cstheme="minorHAnsi"/>
          <w:b/>
          <w:bCs/>
          <w:i/>
          <w:iCs/>
          <w:sz w:val="24"/>
          <w:szCs w:val="24"/>
        </w:rPr>
        <w:t>i montaż klimatyzatora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do</w:t>
      </w:r>
      <w:r w:rsidR="00214940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AE3D9D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214940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AE3D9D">
        <w:rPr>
          <w:rFonts w:cstheme="minorHAnsi"/>
          <w:b/>
          <w:bCs/>
          <w:i/>
          <w:iCs/>
          <w:sz w:val="24"/>
          <w:szCs w:val="24"/>
        </w:rPr>
        <w:t>Kużaju</w:t>
      </w:r>
      <w:r w:rsidRPr="00B50656">
        <w:rPr>
          <w:rFonts w:cstheme="minorHAnsi"/>
          <w:b/>
          <w:bCs/>
          <w:i/>
          <w:iCs/>
          <w:sz w:val="24"/>
          <w:szCs w:val="24"/>
        </w:rPr>
        <w:t>”.</w:t>
      </w:r>
    </w:p>
    <w:bookmarkEnd w:id="0"/>
    <w:p w14:paraId="77F31FCF" w14:textId="77777777" w:rsidR="008F6BCD" w:rsidRPr="008F6BCD" w:rsidRDefault="00214940" w:rsidP="00D67FF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przedmiotu zamówienia </w:t>
      </w:r>
      <w:bookmarkStart w:id="1" w:name="_Hlk52175399"/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obejmuje </w:t>
      </w:r>
      <w:bookmarkStart w:id="2" w:name="_Hlk52175372"/>
      <w:bookmarkEnd w:id="1"/>
      <w:r w:rsidR="00ED1E9F">
        <w:rPr>
          <w:rFonts w:cstheme="minorHAnsi"/>
          <w:sz w:val="24"/>
          <w:szCs w:val="24"/>
        </w:rPr>
        <w:t>zakup</w:t>
      </w:r>
      <w:r w:rsidR="00F96229">
        <w:rPr>
          <w:rFonts w:cstheme="minorHAnsi"/>
          <w:sz w:val="24"/>
          <w:szCs w:val="24"/>
        </w:rPr>
        <w:t xml:space="preserve"> i montaż klimatyzatora </w:t>
      </w:r>
      <w:r w:rsidR="00DA0D22">
        <w:rPr>
          <w:rFonts w:cstheme="minorHAnsi"/>
          <w:sz w:val="24"/>
          <w:szCs w:val="24"/>
        </w:rPr>
        <w:t>do</w:t>
      </w:r>
      <w:r w:rsidR="00ED1E9F">
        <w:rPr>
          <w:rFonts w:cstheme="minorHAnsi"/>
          <w:sz w:val="24"/>
          <w:szCs w:val="24"/>
        </w:rPr>
        <w:t xml:space="preserve"> </w:t>
      </w:r>
      <w:r w:rsidR="00E02CCF">
        <w:rPr>
          <w:rFonts w:cstheme="minorHAnsi"/>
          <w:sz w:val="24"/>
          <w:szCs w:val="24"/>
        </w:rPr>
        <w:t>kuchni</w:t>
      </w:r>
      <w:r w:rsidR="008B7FEE">
        <w:rPr>
          <w:rFonts w:cstheme="minorHAnsi"/>
          <w:sz w:val="24"/>
          <w:szCs w:val="24"/>
        </w:rPr>
        <w:t xml:space="preserve"> </w:t>
      </w:r>
      <w:bookmarkEnd w:id="2"/>
      <w:r w:rsidR="00F96229">
        <w:rPr>
          <w:rFonts w:cstheme="minorHAnsi"/>
          <w:sz w:val="24"/>
          <w:szCs w:val="24"/>
        </w:rPr>
        <w:t>świetlicy</w:t>
      </w:r>
      <w:r w:rsidR="00DA0D22">
        <w:rPr>
          <w:rFonts w:cstheme="minorHAnsi"/>
          <w:sz w:val="24"/>
          <w:szCs w:val="24"/>
        </w:rPr>
        <w:t xml:space="preserve"> wiejskiej w Kużaju</w:t>
      </w:r>
      <w:r w:rsidR="00F96229">
        <w:rPr>
          <w:rFonts w:cstheme="minorHAnsi"/>
          <w:sz w:val="24"/>
          <w:szCs w:val="24"/>
        </w:rPr>
        <w:t>.</w:t>
      </w:r>
      <w:r w:rsidR="00D67FF6">
        <w:rPr>
          <w:rFonts w:cstheme="minorHAnsi"/>
          <w:sz w:val="24"/>
          <w:szCs w:val="24"/>
        </w:rPr>
        <w:t xml:space="preserve"> Klimatyzator powinien być </w:t>
      </w:r>
      <w:r w:rsidR="00F96229" w:rsidRPr="00D67FF6">
        <w:rPr>
          <w:rFonts w:cstheme="minorHAnsi"/>
          <w:sz w:val="24"/>
          <w:szCs w:val="24"/>
        </w:rPr>
        <w:t>ścienny</w:t>
      </w:r>
      <w:r w:rsidR="00D67FF6">
        <w:rPr>
          <w:rFonts w:cstheme="minorHAnsi"/>
          <w:sz w:val="24"/>
          <w:szCs w:val="24"/>
        </w:rPr>
        <w:t xml:space="preserve"> o </w:t>
      </w:r>
      <w:r w:rsidR="00F96229" w:rsidRPr="00D67FF6">
        <w:rPr>
          <w:rFonts w:cstheme="minorHAnsi"/>
          <w:sz w:val="24"/>
          <w:szCs w:val="24"/>
        </w:rPr>
        <w:t>moc</w:t>
      </w:r>
      <w:r w:rsidR="00D67FF6">
        <w:rPr>
          <w:rFonts w:cstheme="minorHAnsi"/>
          <w:sz w:val="24"/>
          <w:szCs w:val="24"/>
        </w:rPr>
        <w:t>y</w:t>
      </w:r>
      <w:r w:rsidR="00F96229" w:rsidRPr="00D67FF6">
        <w:rPr>
          <w:rFonts w:cstheme="minorHAnsi"/>
          <w:sz w:val="24"/>
          <w:szCs w:val="24"/>
        </w:rPr>
        <w:t xml:space="preserve"> </w:t>
      </w:r>
      <w:r w:rsidR="00D67FF6">
        <w:rPr>
          <w:rFonts w:cstheme="minorHAnsi"/>
          <w:sz w:val="24"/>
          <w:szCs w:val="24"/>
        </w:rPr>
        <w:t xml:space="preserve">grzania </w:t>
      </w:r>
      <w:r w:rsidR="00F96229" w:rsidRPr="00D67FF6">
        <w:rPr>
          <w:rFonts w:cstheme="minorHAnsi"/>
          <w:sz w:val="24"/>
          <w:szCs w:val="24"/>
        </w:rPr>
        <w:t>min. 3,5 kW</w:t>
      </w:r>
      <w:r w:rsidR="00D67FF6">
        <w:rPr>
          <w:rFonts w:cstheme="minorHAnsi"/>
          <w:sz w:val="24"/>
          <w:szCs w:val="24"/>
        </w:rPr>
        <w:t xml:space="preserve"> i mocy chłodzenia 3,4 </w:t>
      </w:r>
      <w:proofErr w:type="spellStart"/>
      <w:r w:rsidR="00D67FF6">
        <w:rPr>
          <w:rFonts w:cstheme="minorHAnsi"/>
          <w:sz w:val="24"/>
          <w:szCs w:val="24"/>
        </w:rPr>
        <w:t>kW.</w:t>
      </w:r>
      <w:proofErr w:type="spellEnd"/>
      <w:r w:rsidR="00D67FF6">
        <w:rPr>
          <w:rFonts w:cstheme="minorHAnsi"/>
          <w:sz w:val="24"/>
          <w:szCs w:val="24"/>
        </w:rPr>
        <w:t xml:space="preserve"> Klimatyzator sterowany powinien być za pomocą pilota.  </w:t>
      </w:r>
    </w:p>
    <w:p w14:paraId="7CDEB4B2" w14:textId="77777777" w:rsidR="008F6BCD" w:rsidRPr="008F6BCD" w:rsidRDefault="008F6BCD" w:rsidP="008F6BC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6BCD">
        <w:rPr>
          <w:rFonts w:eastAsia="Times New Roman" w:cstheme="minorHAnsi"/>
          <w:color w:val="000000"/>
          <w:sz w:val="24"/>
          <w:szCs w:val="24"/>
          <w:lang w:eastAsia="pl-PL"/>
        </w:rPr>
        <w:t>Wykonawca zobowiązany jest w ramach niniejszego Zamówienia wykonać wszystkie prace zgodnie z obowiązującymi przepisami i normami, przy dołożeniu należytej staranności.</w:t>
      </w:r>
    </w:p>
    <w:p w14:paraId="06C70050" w14:textId="77777777" w:rsidR="008F6BCD" w:rsidRPr="008F6BCD" w:rsidRDefault="008F6BCD" w:rsidP="008F6BC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6BCD">
        <w:rPr>
          <w:rFonts w:eastAsia="Times New Roman" w:cstheme="minorHAnsi"/>
          <w:color w:val="000000"/>
          <w:sz w:val="24"/>
          <w:szCs w:val="24"/>
          <w:lang w:eastAsia="pl-PL"/>
        </w:rPr>
        <w:t>Zaleca się, aby Wykonawca dokonał wizji lokalnej w terenie, w celu zapoznania się z miejscami realizacji przedmiotu zamówienia, jego zakresem, a także zdobył własną odpowiedzialność i ryzyko wszelkie dodatkowe informacje, które mogą być konieczne do przygotowania i wyceny oferty oraz zawarcia umowy i wykonania przedmiotu zamówienia.</w:t>
      </w:r>
    </w:p>
    <w:p w14:paraId="1B63A30E" w14:textId="77777777" w:rsidR="008F6BCD" w:rsidRPr="008F6BCD" w:rsidRDefault="008F6BCD" w:rsidP="008F6BC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6BCD">
        <w:rPr>
          <w:rFonts w:eastAsia="Times New Roman" w:cstheme="minorHAnsi"/>
          <w:color w:val="000000"/>
          <w:sz w:val="24"/>
          <w:szCs w:val="24"/>
          <w:lang w:eastAsia="pl-PL"/>
        </w:rPr>
        <w:t>W zakres zamówienia wchodzą wszystkie prace, usługi i materiały konieczne do wykonania przedmiotu zamówienia. Wszystkie materiały i urządzenia niezbędne do wykonania zamówienia dostarcza Wykonawca.</w:t>
      </w:r>
    </w:p>
    <w:p w14:paraId="4FE396E8" w14:textId="77777777" w:rsidR="008F6BCD" w:rsidRPr="008F6BCD" w:rsidRDefault="008F6BCD" w:rsidP="008F6BC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6BCD">
        <w:rPr>
          <w:rFonts w:eastAsia="Times New Roman" w:cstheme="minorHAnsi"/>
          <w:color w:val="000000"/>
          <w:sz w:val="24"/>
          <w:szCs w:val="24"/>
          <w:lang w:eastAsia="pl-PL"/>
        </w:rPr>
        <w:t>Sprzęt musi być fabrycznie nowy i sprawny technicznie.</w:t>
      </w:r>
    </w:p>
    <w:p w14:paraId="692119CC" w14:textId="77777777" w:rsidR="008F6BCD" w:rsidRPr="008F6BCD" w:rsidRDefault="008F6BCD" w:rsidP="008F6BC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6BC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Przed przystąpieniem do realizacji przedmiotu zamówienia Zamawiający wskaże miejsce wykonania prac. Dostawa i montaż sprzętu ma być dokonana w dni robocze w godzinach 8.00 – 15.00.</w:t>
      </w:r>
    </w:p>
    <w:p w14:paraId="79CBA1C5" w14:textId="0E30B19B" w:rsidR="00573C0A" w:rsidRPr="00B50656" w:rsidRDefault="008F6BCD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</w:t>
      </w:r>
      <w:r w:rsidR="00573C0A"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adanie realizowane w ramach projektu </w:t>
      </w:r>
      <w:proofErr w:type="gramStart"/>
      <w:r w:rsidR="00573C0A"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pn. </w:t>
      </w:r>
      <w:r w:rsidR="006131DA" w:rsidRPr="00B50656">
        <w:rPr>
          <w:rFonts w:cstheme="minorHAnsi"/>
          <w:b/>
          <w:bCs/>
          <w:sz w:val="24"/>
          <w:szCs w:val="24"/>
        </w:rPr>
        <w:t>,</w:t>
      </w:r>
      <w:proofErr w:type="gramEnd"/>
      <w:r w:rsidR="006131DA" w:rsidRPr="00B50656">
        <w:rPr>
          <w:rFonts w:cstheme="minorHAnsi"/>
          <w:b/>
          <w:bCs/>
          <w:sz w:val="24"/>
          <w:szCs w:val="24"/>
        </w:rPr>
        <w:t>,</w:t>
      </w:r>
      <w:r w:rsidR="00214940" w:rsidRPr="00B50656">
        <w:rPr>
          <w:rFonts w:cstheme="minorHAnsi"/>
          <w:b/>
          <w:bCs/>
          <w:sz w:val="24"/>
          <w:szCs w:val="24"/>
        </w:rPr>
        <w:t xml:space="preserve">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>Modernizacja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i zakup wyposażenia do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854EC9">
        <w:rPr>
          <w:rFonts w:cstheme="minorHAnsi"/>
          <w:b/>
          <w:bCs/>
          <w:i/>
          <w:iCs/>
          <w:sz w:val="24"/>
          <w:szCs w:val="24"/>
        </w:rPr>
        <w:t xml:space="preserve"> świetlicy wiejskiej </w:t>
      </w:r>
      <w:r w:rsidR="00854EC9" w:rsidRPr="00B50656">
        <w:rPr>
          <w:rFonts w:cstheme="minorHAnsi"/>
          <w:b/>
          <w:bCs/>
          <w:i/>
          <w:iCs/>
          <w:sz w:val="24"/>
          <w:szCs w:val="24"/>
        </w:rPr>
        <w:t xml:space="preserve"> w </w:t>
      </w:r>
      <w:r w:rsidR="00854EC9">
        <w:rPr>
          <w:rFonts w:cstheme="minorHAnsi"/>
          <w:b/>
          <w:bCs/>
          <w:i/>
          <w:iCs/>
          <w:sz w:val="24"/>
          <w:szCs w:val="24"/>
        </w:rPr>
        <w:t>Kużaju</w:t>
      </w:r>
      <w:r w:rsidR="006131DA" w:rsidRPr="00B50656">
        <w:rPr>
          <w:rFonts w:cstheme="minorHAnsi"/>
          <w:b/>
          <w:bCs/>
          <w:sz w:val="24"/>
          <w:szCs w:val="24"/>
        </w:rPr>
        <w:t xml:space="preserve">”. </w:t>
      </w:r>
      <w:r w:rsidR="00573C0A" w:rsidRPr="00B5065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60E4FC9F" w14:textId="09A44776" w:rsidR="00573C0A" w:rsidRPr="00B50656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C27B42" w:rsidRPr="00B50656">
        <w:rPr>
          <w:rFonts w:eastAsia="Times New Roman" w:cstheme="minorHAnsi"/>
          <w:b/>
          <w:bCs/>
          <w:sz w:val="24"/>
          <w:szCs w:val="24"/>
          <w:lang w:eastAsia="pl-PL"/>
        </w:rPr>
        <w:t>30.09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854EC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4BBC38ED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B50656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B50656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B50656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B50656">
        <w:rPr>
          <w:rFonts w:eastAsia="Times New Roman" w:cstheme="minorHAnsi"/>
          <w:sz w:val="24"/>
          <w:szCs w:val="24"/>
        </w:rPr>
        <w:t xml:space="preserve">Ofertę należy sporządzić wypełniając formularz ofertowy (zał. Nr 1). </w:t>
      </w:r>
    </w:p>
    <w:p w14:paraId="2CDF6355" w14:textId="21038E49" w:rsidR="00573C0A" w:rsidRPr="00C04D98" w:rsidRDefault="00573C0A" w:rsidP="00C04D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4D98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41CF5910" w14:textId="523C2139" w:rsidR="00573C0A" w:rsidRPr="00B50656" w:rsidRDefault="00573C0A" w:rsidP="00684B5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B50656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B50656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9" w:history="1">
        <w:r w:rsidRPr="00B5065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B50656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636BD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335E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 </w:t>
      </w:r>
      <w:r w:rsidR="00D67FF6">
        <w:rPr>
          <w:rFonts w:cstheme="minorHAnsi"/>
          <w:b/>
          <w:bCs/>
          <w:i/>
          <w:iCs/>
          <w:sz w:val="24"/>
          <w:szCs w:val="24"/>
        </w:rPr>
        <w:t>z</w:t>
      </w:r>
      <w:r w:rsidR="00684B55">
        <w:rPr>
          <w:rFonts w:cstheme="minorHAnsi"/>
          <w:b/>
          <w:bCs/>
          <w:i/>
          <w:iCs/>
          <w:sz w:val="24"/>
          <w:szCs w:val="24"/>
        </w:rPr>
        <w:t>akup</w:t>
      </w:r>
      <w:r w:rsidR="00335E6F">
        <w:rPr>
          <w:rFonts w:cstheme="minorHAnsi"/>
          <w:b/>
          <w:bCs/>
          <w:i/>
          <w:iCs/>
          <w:sz w:val="24"/>
          <w:szCs w:val="24"/>
        </w:rPr>
        <w:t xml:space="preserve"> i montaż</w:t>
      </w:r>
      <w:r w:rsidR="00684B5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35E6F">
        <w:rPr>
          <w:rFonts w:cstheme="minorHAnsi"/>
          <w:b/>
          <w:bCs/>
          <w:i/>
          <w:iCs/>
          <w:sz w:val="24"/>
          <w:szCs w:val="24"/>
        </w:rPr>
        <w:lastRenderedPageBreak/>
        <w:t>klimatyzatora</w:t>
      </w:r>
      <w:r w:rsidR="00684B55">
        <w:rPr>
          <w:rFonts w:cstheme="minorHAnsi"/>
          <w:b/>
          <w:bCs/>
          <w:i/>
          <w:iCs/>
          <w:sz w:val="24"/>
          <w:szCs w:val="24"/>
        </w:rPr>
        <w:t xml:space="preserve"> do</w:t>
      </w:r>
      <w:r w:rsidR="00684B55" w:rsidRPr="00B50656">
        <w:rPr>
          <w:rFonts w:cstheme="minorHAnsi"/>
          <w:b/>
          <w:bCs/>
          <w:i/>
          <w:iCs/>
          <w:sz w:val="24"/>
          <w:szCs w:val="24"/>
        </w:rPr>
        <w:t xml:space="preserve"> kuchni</w:t>
      </w:r>
      <w:r w:rsidR="00684B55">
        <w:rPr>
          <w:rFonts w:cstheme="minorHAnsi"/>
          <w:b/>
          <w:bCs/>
          <w:i/>
          <w:iCs/>
          <w:sz w:val="24"/>
          <w:szCs w:val="24"/>
        </w:rPr>
        <w:t xml:space="preserve"> świetlicy </w:t>
      </w:r>
      <w:proofErr w:type="gramStart"/>
      <w:r w:rsidR="00684B55">
        <w:rPr>
          <w:rFonts w:cstheme="minorHAnsi"/>
          <w:b/>
          <w:bCs/>
          <w:i/>
          <w:iCs/>
          <w:sz w:val="24"/>
          <w:szCs w:val="24"/>
        </w:rPr>
        <w:t xml:space="preserve">wiejskiej </w:t>
      </w:r>
      <w:r w:rsidR="00684B55" w:rsidRPr="00B50656">
        <w:rPr>
          <w:rFonts w:cstheme="minorHAnsi"/>
          <w:b/>
          <w:bCs/>
          <w:i/>
          <w:iCs/>
          <w:sz w:val="24"/>
          <w:szCs w:val="24"/>
        </w:rPr>
        <w:t xml:space="preserve"> w</w:t>
      </w:r>
      <w:proofErr w:type="gramEnd"/>
      <w:r w:rsidR="00684B55" w:rsidRPr="00B5065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84B55">
        <w:rPr>
          <w:rFonts w:cstheme="minorHAnsi"/>
          <w:b/>
          <w:bCs/>
          <w:i/>
          <w:iCs/>
          <w:sz w:val="24"/>
          <w:szCs w:val="24"/>
        </w:rPr>
        <w:t>Kużaju”</w:t>
      </w:r>
      <w:r w:rsidR="00684B55" w:rsidRPr="00B506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0656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7786B4E0" w14:textId="5DC05591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8F6BCD">
        <w:rPr>
          <w:rFonts w:eastAsia="Times New Roman" w:cstheme="minorHAnsi"/>
          <w:sz w:val="24"/>
          <w:szCs w:val="24"/>
          <w:lang w:eastAsia="pl-PL"/>
        </w:rPr>
        <w:t>0</w:t>
      </w:r>
      <w:r w:rsidR="00C04D98">
        <w:rPr>
          <w:rFonts w:eastAsia="Times New Roman" w:cstheme="minorHAnsi"/>
          <w:sz w:val="24"/>
          <w:szCs w:val="24"/>
          <w:lang w:eastAsia="pl-PL"/>
        </w:rPr>
        <w:t>3</w:t>
      </w:r>
      <w:r w:rsidR="008F6BCD">
        <w:rPr>
          <w:rFonts w:eastAsia="Times New Roman" w:cstheme="minorHAnsi"/>
          <w:sz w:val="24"/>
          <w:szCs w:val="24"/>
          <w:lang w:eastAsia="pl-PL"/>
        </w:rPr>
        <w:t>.08</w:t>
      </w:r>
      <w:r w:rsidRPr="00B50656">
        <w:rPr>
          <w:rFonts w:eastAsia="Times New Roman" w:cstheme="minorHAnsi"/>
          <w:sz w:val="24"/>
          <w:szCs w:val="24"/>
          <w:lang w:eastAsia="pl-PL"/>
        </w:rPr>
        <w:t>.202</w:t>
      </w:r>
      <w:r w:rsidR="00335E6F">
        <w:rPr>
          <w:rFonts w:eastAsia="Times New Roman" w:cstheme="minorHAnsi"/>
          <w:sz w:val="24"/>
          <w:szCs w:val="24"/>
          <w:lang w:eastAsia="pl-PL"/>
        </w:rPr>
        <w:t>3</w:t>
      </w:r>
      <w:r w:rsidRPr="00B50656">
        <w:rPr>
          <w:rFonts w:eastAsia="Times New Roman" w:cstheme="minorHAnsi"/>
          <w:sz w:val="24"/>
          <w:szCs w:val="24"/>
          <w:lang w:eastAsia="pl-PL"/>
        </w:rPr>
        <w:t xml:space="preserve"> r. do godz. 11</w:t>
      </w:r>
      <w:r w:rsidRPr="00B50656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B50656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B50656">
        <w:rPr>
          <w:rFonts w:eastAsia="Times New Roman" w:cstheme="minorHAnsi"/>
          <w:sz w:val="24"/>
          <w:szCs w:val="24"/>
          <w:lang w:eastAsia="pl-PL"/>
        </w:rPr>
        <w:t>.</w:t>
      </w:r>
    </w:p>
    <w:p w14:paraId="1C31C4BE" w14:textId="7E94DC2B" w:rsidR="00573C0A" w:rsidRPr="00B50656" w:rsidRDefault="00573C0A" w:rsidP="00B5065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b/>
          <w:bCs/>
          <w:sz w:val="24"/>
          <w:szCs w:val="24"/>
          <w:lang w:eastAsia="pl-PL"/>
        </w:rPr>
        <w:t> VIII. </w:t>
      </w:r>
      <w:r w:rsidRPr="00B50656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667860F6" w14:textId="77777777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………………………………………</w:t>
      </w:r>
    </w:p>
    <w:p w14:paraId="4256D171" w14:textId="369F7A29" w:rsidR="006131DA" w:rsidRPr="00B50656" w:rsidRDefault="006131DA" w:rsidP="00B5065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 xml:space="preserve">(podpis </w:t>
      </w:r>
      <w:proofErr w:type="gramStart"/>
      <w:r w:rsidRPr="00B50656">
        <w:rPr>
          <w:rFonts w:asciiTheme="minorHAnsi" w:hAnsiTheme="minorHAnsi" w:cstheme="minorHAnsi"/>
        </w:rPr>
        <w:t>Zamawiającego )</w:t>
      </w:r>
      <w:proofErr w:type="gramEnd"/>
    </w:p>
    <w:p w14:paraId="3EEDD4D1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3283E7A0" w14:textId="77777777" w:rsidR="00476A46" w:rsidRPr="00B50656" w:rsidRDefault="00476A46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3FF4F5A" w14:textId="450A2D98" w:rsidR="00573C0A" w:rsidRPr="00B50656" w:rsidRDefault="00573C0A" w:rsidP="00B50656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B50656">
        <w:rPr>
          <w:rFonts w:asciiTheme="minorHAnsi" w:hAnsiTheme="minorHAnsi" w:cstheme="minorHAnsi"/>
        </w:rPr>
        <w:t>Załączniki: </w:t>
      </w:r>
    </w:p>
    <w:p w14:paraId="249432F9" w14:textId="77777777" w:rsidR="00573C0A" w:rsidRPr="00B50656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  <w:lang w:eastAsia="pl-PL"/>
        </w:rPr>
        <w:t>Formularz ofertowy - zał. Nr 1.</w:t>
      </w:r>
    </w:p>
    <w:p w14:paraId="75871614" w14:textId="1400AEF1" w:rsidR="00913AAF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>Zdjęci</w:t>
      </w:r>
      <w:r w:rsidR="00B50656" w:rsidRPr="00B5065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D03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przykładowe </w:t>
      </w:r>
      <w:r w:rsidR="008F6BCD">
        <w:rPr>
          <w:rFonts w:eastAsia="Times New Roman" w:cstheme="minorHAnsi"/>
          <w:color w:val="000000"/>
          <w:sz w:val="24"/>
          <w:szCs w:val="24"/>
          <w:lang w:eastAsia="pl-PL"/>
        </w:rPr>
        <w:t>klimatyzatora</w:t>
      </w:r>
      <w:r w:rsidRPr="00B50656">
        <w:rPr>
          <w:rFonts w:eastAsia="Times New Roman" w:cstheme="minorHAnsi"/>
          <w:color w:val="000000"/>
          <w:sz w:val="24"/>
          <w:szCs w:val="24"/>
          <w:lang w:eastAsia="pl-PL"/>
        </w:rPr>
        <w:t>– zał. Nr 2.</w:t>
      </w:r>
    </w:p>
    <w:p w14:paraId="70F54C8D" w14:textId="77777777" w:rsid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AC8D8A2" w14:textId="77777777" w:rsid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7BF9BB" w14:textId="77777777" w:rsid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17A61EF" w14:textId="77777777" w:rsid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DD40C7" w14:textId="0C04FD3B" w:rsid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478DEA87" wp14:editId="1EE6818F">
            <wp:extent cx="5755005" cy="8297545"/>
            <wp:effectExtent l="0" t="0" r="0" b="0"/>
            <wp:docPr id="2137504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A81B3" w14:textId="77777777" w:rsidR="008F6BCD" w:rsidRPr="008F6BCD" w:rsidRDefault="008F6BCD" w:rsidP="008F6BCD">
      <w:p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66FA65" w14:textId="77777777" w:rsidR="00913AAF" w:rsidRPr="00B50656" w:rsidRDefault="00913AAF" w:rsidP="00B50656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sectPr w:rsidR="00913AAF" w:rsidRPr="00B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6479" w14:textId="77777777" w:rsidR="00C31D7B" w:rsidRDefault="00C31D7B" w:rsidP="00D03F89">
      <w:pPr>
        <w:spacing w:after="0" w:line="240" w:lineRule="auto"/>
      </w:pPr>
      <w:r>
        <w:separator/>
      </w:r>
    </w:p>
  </w:endnote>
  <w:endnote w:type="continuationSeparator" w:id="0">
    <w:p w14:paraId="3B1C7E4D" w14:textId="77777777" w:rsidR="00C31D7B" w:rsidRDefault="00C31D7B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6E8B" w14:textId="77777777" w:rsidR="00C31D7B" w:rsidRDefault="00C31D7B" w:rsidP="00D03F89">
      <w:pPr>
        <w:spacing w:after="0" w:line="240" w:lineRule="auto"/>
      </w:pPr>
      <w:r>
        <w:separator/>
      </w:r>
    </w:p>
  </w:footnote>
  <w:footnote w:type="continuationSeparator" w:id="0">
    <w:p w14:paraId="38EF057F" w14:textId="77777777" w:rsidR="00C31D7B" w:rsidRDefault="00C31D7B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19"/>
  </w:num>
  <w:num w:numId="17">
    <w:abstractNumId w:val="5"/>
  </w:num>
  <w:num w:numId="18">
    <w:abstractNumId w:val="3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5A17"/>
    <w:rsid w:val="000B50AD"/>
    <w:rsid w:val="00145089"/>
    <w:rsid w:val="00177867"/>
    <w:rsid w:val="001C02AE"/>
    <w:rsid w:val="00214940"/>
    <w:rsid w:val="00250EAC"/>
    <w:rsid w:val="002527F6"/>
    <w:rsid w:val="002A4C4A"/>
    <w:rsid w:val="002D2A1C"/>
    <w:rsid w:val="002E6C5F"/>
    <w:rsid w:val="002F30E9"/>
    <w:rsid w:val="00316D67"/>
    <w:rsid w:val="00324552"/>
    <w:rsid w:val="00335E6F"/>
    <w:rsid w:val="003651B4"/>
    <w:rsid w:val="003C476B"/>
    <w:rsid w:val="003D0477"/>
    <w:rsid w:val="003D28AC"/>
    <w:rsid w:val="00432035"/>
    <w:rsid w:val="004419DD"/>
    <w:rsid w:val="004639B8"/>
    <w:rsid w:val="00476A46"/>
    <w:rsid w:val="00491A32"/>
    <w:rsid w:val="00497265"/>
    <w:rsid w:val="004A1626"/>
    <w:rsid w:val="005011BF"/>
    <w:rsid w:val="00513C3D"/>
    <w:rsid w:val="00573C0A"/>
    <w:rsid w:val="005E3544"/>
    <w:rsid w:val="005F1DCD"/>
    <w:rsid w:val="005F4876"/>
    <w:rsid w:val="006131DA"/>
    <w:rsid w:val="00636BDF"/>
    <w:rsid w:val="006401A1"/>
    <w:rsid w:val="0064156D"/>
    <w:rsid w:val="00684B55"/>
    <w:rsid w:val="006B31B5"/>
    <w:rsid w:val="006D1527"/>
    <w:rsid w:val="007B532D"/>
    <w:rsid w:val="007F1844"/>
    <w:rsid w:val="007F598A"/>
    <w:rsid w:val="00815909"/>
    <w:rsid w:val="00822170"/>
    <w:rsid w:val="00827448"/>
    <w:rsid w:val="008308DD"/>
    <w:rsid w:val="00854EC9"/>
    <w:rsid w:val="00861533"/>
    <w:rsid w:val="0089485F"/>
    <w:rsid w:val="008B7FEE"/>
    <w:rsid w:val="008D071A"/>
    <w:rsid w:val="008F1F97"/>
    <w:rsid w:val="008F6BCD"/>
    <w:rsid w:val="008F6CDF"/>
    <w:rsid w:val="00913AAF"/>
    <w:rsid w:val="00914E08"/>
    <w:rsid w:val="009277F3"/>
    <w:rsid w:val="00943071"/>
    <w:rsid w:val="00985F8E"/>
    <w:rsid w:val="009C4694"/>
    <w:rsid w:val="00A0435C"/>
    <w:rsid w:val="00A14931"/>
    <w:rsid w:val="00A50AC1"/>
    <w:rsid w:val="00A562B8"/>
    <w:rsid w:val="00A740B2"/>
    <w:rsid w:val="00A752C0"/>
    <w:rsid w:val="00A9219B"/>
    <w:rsid w:val="00AD5F33"/>
    <w:rsid w:val="00AE24FC"/>
    <w:rsid w:val="00AE3D9D"/>
    <w:rsid w:val="00B50656"/>
    <w:rsid w:val="00B57126"/>
    <w:rsid w:val="00B66F48"/>
    <w:rsid w:val="00BD0336"/>
    <w:rsid w:val="00C04D98"/>
    <w:rsid w:val="00C27B42"/>
    <w:rsid w:val="00C31D7B"/>
    <w:rsid w:val="00C920B9"/>
    <w:rsid w:val="00C941D6"/>
    <w:rsid w:val="00C95D39"/>
    <w:rsid w:val="00CB4ABC"/>
    <w:rsid w:val="00CF1B73"/>
    <w:rsid w:val="00D03F89"/>
    <w:rsid w:val="00D67FF6"/>
    <w:rsid w:val="00D95EB1"/>
    <w:rsid w:val="00DA0D22"/>
    <w:rsid w:val="00E02392"/>
    <w:rsid w:val="00E02CCF"/>
    <w:rsid w:val="00E20706"/>
    <w:rsid w:val="00E35F6D"/>
    <w:rsid w:val="00E3745A"/>
    <w:rsid w:val="00E60F58"/>
    <w:rsid w:val="00E73DD5"/>
    <w:rsid w:val="00ED1E9F"/>
    <w:rsid w:val="00F96229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13</cp:revision>
  <cp:lastPrinted>2022-08-01T07:51:00Z</cp:lastPrinted>
  <dcterms:created xsi:type="dcterms:W3CDTF">2023-06-28T06:21:00Z</dcterms:created>
  <dcterms:modified xsi:type="dcterms:W3CDTF">2023-07-26T07:22:00Z</dcterms:modified>
</cp:coreProperties>
</file>