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203708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203708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203708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203708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203708" w:rsidRDefault="0096606A" w:rsidP="0096606A">
      <w:pPr>
        <w:rPr>
          <w:rFonts w:asciiTheme="minorHAnsi" w:hAnsiTheme="minorHAnsi" w:cstheme="minorHAnsi"/>
          <w:i/>
        </w:rPr>
      </w:pPr>
    </w:p>
    <w:p w14:paraId="1290559F" w14:textId="299D7A46" w:rsidR="00E03C59" w:rsidRPr="00203708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Załącznik </w:t>
      </w:r>
      <w:r w:rsidR="0026765A" w:rsidRPr="00203708">
        <w:rPr>
          <w:rFonts w:asciiTheme="minorHAnsi" w:hAnsiTheme="minorHAnsi" w:cstheme="minorHAnsi"/>
          <w:i/>
        </w:rPr>
        <w:t>N</w:t>
      </w:r>
      <w:r w:rsidRPr="00203708">
        <w:rPr>
          <w:rFonts w:asciiTheme="minorHAnsi" w:hAnsiTheme="minorHAnsi" w:cstheme="minorHAnsi"/>
          <w:i/>
        </w:rPr>
        <w:t xml:space="preserve">r </w:t>
      </w:r>
      <w:r w:rsidR="004B06FF">
        <w:rPr>
          <w:rFonts w:asciiTheme="minorHAnsi" w:hAnsiTheme="minorHAnsi" w:cstheme="minorHAnsi"/>
          <w:i/>
        </w:rPr>
        <w:t>1</w:t>
      </w:r>
    </w:p>
    <w:p w14:paraId="745B5115" w14:textId="2F8BFFDF" w:rsidR="00EA311A" w:rsidRPr="00203708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203708" w:rsidRDefault="00FC46C8" w:rsidP="00E03C59">
      <w:pPr>
        <w:jc w:val="center"/>
        <w:rPr>
          <w:rFonts w:asciiTheme="minorHAnsi" w:hAnsiTheme="minorHAnsi" w:cstheme="minorHAnsi"/>
          <w:b/>
        </w:rPr>
      </w:pPr>
      <w:r w:rsidRPr="00203708">
        <w:rPr>
          <w:rFonts w:asciiTheme="minorHAnsi" w:hAnsiTheme="minorHAnsi" w:cstheme="minorHAnsi"/>
        </w:rPr>
        <w:t xml:space="preserve">    </w:t>
      </w:r>
      <w:r w:rsidR="002B18D4" w:rsidRPr="00203708">
        <w:rPr>
          <w:rFonts w:asciiTheme="minorHAnsi" w:hAnsiTheme="minorHAnsi" w:cstheme="minorHAnsi"/>
        </w:rPr>
        <w:t xml:space="preserve">                 </w:t>
      </w:r>
      <w:r w:rsidR="00E03C59" w:rsidRPr="00203708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203708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203708">
        <w:rPr>
          <w:rFonts w:asciiTheme="minorHAnsi" w:hAnsiTheme="minorHAnsi" w:cstheme="minorHAnsi"/>
        </w:rPr>
        <w:t>Zamawiający :</w:t>
      </w:r>
      <w:proofErr w:type="gramEnd"/>
      <w:r w:rsidRPr="00203708">
        <w:rPr>
          <w:rFonts w:asciiTheme="minorHAnsi" w:hAnsiTheme="minorHAnsi" w:cstheme="minorHAnsi"/>
        </w:rPr>
        <w:t xml:space="preserve"> </w:t>
      </w:r>
      <w:r w:rsidRPr="00203708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Wykonawca (nazwa i </w:t>
      </w:r>
      <w:proofErr w:type="gramStart"/>
      <w:r w:rsidRPr="00203708">
        <w:rPr>
          <w:rFonts w:asciiTheme="minorHAnsi" w:hAnsiTheme="minorHAnsi" w:cstheme="minorHAnsi"/>
        </w:rPr>
        <w:t>siedziba).................................................................................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.........</w:t>
      </w:r>
      <w:r w:rsidRPr="00203708">
        <w:rPr>
          <w:rFonts w:asciiTheme="minorHAnsi" w:hAnsiTheme="minorHAnsi" w:cstheme="minorHAnsi"/>
        </w:rPr>
        <w:t>........</w:t>
      </w:r>
      <w:r w:rsidR="00893E72" w:rsidRPr="00203708">
        <w:rPr>
          <w:rFonts w:asciiTheme="minorHAnsi" w:hAnsiTheme="minorHAnsi" w:cstheme="minorHAnsi"/>
        </w:rPr>
        <w:t>...</w:t>
      </w:r>
      <w:proofErr w:type="gramEnd"/>
    </w:p>
    <w:p w14:paraId="3AA735BD" w14:textId="347E28D1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</w:t>
      </w:r>
    </w:p>
    <w:p w14:paraId="3BC56C60" w14:textId="0F7926A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203708">
        <w:rPr>
          <w:rFonts w:asciiTheme="minorHAnsi" w:hAnsiTheme="minorHAnsi" w:cstheme="minorHAnsi"/>
        </w:rPr>
        <w:t xml:space="preserve">nr tel...................................... </w:t>
      </w:r>
      <w:r w:rsidRPr="00203708">
        <w:rPr>
          <w:rFonts w:asciiTheme="minorHAnsi" w:hAnsiTheme="minorHAnsi" w:cstheme="minorHAnsi"/>
          <w:lang w:val="en-US" w:eastAsia="en-US"/>
        </w:rPr>
        <w:t>nr fax..........................................e-mail………</w:t>
      </w:r>
      <w:proofErr w:type="gramStart"/>
      <w:r w:rsidRPr="00203708">
        <w:rPr>
          <w:rFonts w:asciiTheme="minorHAnsi" w:hAnsiTheme="minorHAnsi" w:cstheme="minorHAnsi"/>
          <w:lang w:val="en-US" w:eastAsia="en-US"/>
        </w:rPr>
        <w:t>…..</w:t>
      </w:r>
      <w:proofErr w:type="gramEnd"/>
      <w:r w:rsidRPr="00203708">
        <w:rPr>
          <w:rFonts w:asciiTheme="minorHAnsi" w:hAnsiTheme="minorHAnsi" w:cstheme="minorHAnsi"/>
          <w:lang w:val="en-US" w:eastAsia="en-US"/>
        </w:rPr>
        <w:t>……..……</w:t>
      </w:r>
    </w:p>
    <w:p w14:paraId="1FDB7B1D" w14:textId="60D93ADB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203708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</w:p>
    <w:p w14:paraId="40556A9B" w14:textId="76CB2A1A" w:rsidR="005E3677" w:rsidRDefault="00C206E4" w:rsidP="003D76E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</w:rPr>
      </w:pPr>
      <w:r w:rsidRPr="00203708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203708">
        <w:rPr>
          <w:rFonts w:asciiTheme="minorHAnsi" w:hAnsiTheme="minorHAnsi" w:cstheme="minorHAnsi"/>
          <w:b/>
          <w:bCs/>
          <w:i/>
          <w:iCs/>
        </w:rPr>
        <w:t xml:space="preserve">na </w:t>
      </w:r>
      <w:r w:rsidR="00203708" w:rsidRPr="00203708">
        <w:rPr>
          <w:rFonts w:asciiTheme="minorHAnsi" w:hAnsiTheme="minorHAnsi" w:cstheme="minorHAnsi"/>
          <w:b/>
          <w:bCs/>
          <w:i/>
          <w:iCs/>
        </w:rPr>
        <w:t xml:space="preserve">zakup </w:t>
      </w:r>
      <w:r w:rsidR="004B06FF">
        <w:rPr>
          <w:rFonts w:asciiTheme="minorHAnsi" w:hAnsiTheme="minorHAnsi" w:cstheme="minorHAnsi"/>
          <w:b/>
          <w:bCs/>
          <w:i/>
          <w:iCs/>
        </w:rPr>
        <w:t xml:space="preserve">materiałów budowlanych dla Sołectwa Kużaj </w:t>
      </w:r>
      <w:r w:rsidR="009468C6">
        <w:rPr>
          <w:rFonts w:asciiTheme="minorHAnsi" w:hAnsiTheme="minorHAnsi" w:cstheme="minorHAnsi"/>
          <w:b/>
          <w:bCs/>
          <w:i/>
          <w:iCs/>
        </w:rPr>
        <w:t>oferuje:</w:t>
      </w:r>
    </w:p>
    <w:p w14:paraId="6B1B136A" w14:textId="77777777" w:rsidR="00A03FB7" w:rsidRPr="00203708" w:rsidRDefault="00A03FB7" w:rsidP="003D76E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D9BAC0F" w14:textId="45042E8C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Cena brutto ogółem: ............…………………………………………………</w:t>
      </w:r>
      <w:proofErr w:type="gramStart"/>
      <w:r w:rsidRPr="00203708">
        <w:rPr>
          <w:rFonts w:asciiTheme="minorHAnsi" w:hAnsiTheme="minorHAnsi" w:cstheme="minorHAnsi"/>
        </w:rPr>
        <w:t>…….</w:t>
      </w:r>
      <w:proofErr w:type="gramEnd"/>
      <w:r w:rsidRPr="00203708">
        <w:rPr>
          <w:rFonts w:asciiTheme="minorHAnsi" w:hAnsiTheme="minorHAnsi" w:cstheme="minorHAnsi"/>
        </w:rPr>
        <w:t>…..………</w:t>
      </w:r>
    </w:p>
    <w:p w14:paraId="682495A9" w14:textId="464FBAD0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(</w:t>
      </w:r>
      <w:proofErr w:type="gramStart"/>
      <w:r w:rsidRPr="00203708">
        <w:rPr>
          <w:rFonts w:asciiTheme="minorHAnsi" w:hAnsiTheme="minorHAnsi" w:cstheme="minorHAnsi"/>
        </w:rPr>
        <w:t>słownie:…</w:t>
      </w:r>
      <w:proofErr w:type="gramEnd"/>
      <w:r w:rsidRPr="00203708">
        <w:rPr>
          <w:rFonts w:asciiTheme="minorHAnsi" w:hAnsiTheme="minorHAnsi" w:cstheme="minorHAnsi"/>
        </w:rPr>
        <w:t>…………………............………………………………………...……………...…)</w:t>
      </w:r>
    </w:p>
    <w:p w14:paraId="5E8E68E8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3DA44985" w:rsidR="00C206E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Powyższa cena została wyliczona na podstawie poniższej kalkulacji:</w:t>
      </w:r>
    </w:p>
    <w:p w14:paraId="3B4786A3" w14:textId="77777777" w:rsidR="00A03FB7" w:rsidRDefault="00A03FB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0E4AB" w14:textId="77777777" w:rsidR="004B06FF" w:rsidRPr="00203708" w:rsidRDefault="004B06FF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99"/>
        <w:gridCol w:w="1560"/>
        <w:gridCol w:w="2835"/>
      </w:tblGrid>
      <w:tr w:rsidR="004B06FF" w:rsidRPr="004B06FF" w14:paraId="091E3BA2" w14:textId="0DE16707" w:rsidTr="004B06FF">
        <w:trPr>
          <w:trHeight w:val="710"/>
        </w:trPr>
        <w:tc>
          <w:tcPr>
            <w:tcW w:w="799" w:type="dxa"/>
            <w:shd w:val="clear" w:color="auto" w:fill="auto"/>
          </w:tcPr>
          <w:p w14:paraId="5AFEFEF3" w14:textId="77777777" w:rsidR="004B06FF" w:rsidRPr="00A03FB7" w:rsidRDefault="004B06FF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99" w:type="dxa"/>
            <w:shd w:val="clear" w:color="auto" w:fill="auto"/>
          </w:tcPr>
          <w:p w14:paraId="0387A099" w14:textId="52807D3C" w:rsidR="004B06FF" w:rsidRPr="00A03FB7" w:rsidRDefault="004B06FF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 xml:space="preserve">Rodzaj przedmiotu </w:t>
            </w:r>
          </w:p>
        </w:tc>
        <w:tc>
          <w:tcPr>
            <w:tcW w:w="1560" w:type="dxa"/>
            <w:shd w:val="clear" w:color="auto" w:fill="auto"/>
          </w:tcPr>
          <w:p w14:paraId="0528CBC7" w14:textId="77777777" w:rsidR="004B06FF" w:rsidRPr="00A03FB7" w:rsidRDefault="004B06FF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2835" w:type="dxa"/>
          </w:tcPr>
          <w:p w14:paraId="1B3A3270" w14:textId="60EAA11D" w:rsidR="004B06FF" w:rsidRPr="00A03FB7" w:rsidRDefault="004B06FF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Theme="minorHAnsi" w:hAnsiTheme="minorHAnsi" w:cstheme="minorHAnsi"/>
              </w:rPr>
              <w:t>Wartość brutto w zł (ilość x cena jednostkowa brutto)</w:t>
            </w:r>
          </w:p>
        </w:tc>
      </w:tr>
      <w:tr w:rsidR="00053B37" w:rsidRPr="004B06FF" w14:paraId="0A2F13AA" w14:textId="22ADC3B0" w:rsidTr="004B06FF">
        <w:tc>
          <w:tcPr>
            <w:tcW w:w="799" w:type="dxa"/>
            <w:shd w:val="clear" w:color="auto" w:fill="auto"/>
          </w:tcPr>
          <w:p w14:paraId="67E25B04" w14:textId="60E2D0D5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99" w:type="dxa"/>
            <w:shd w:val="clear" w:color="auto" w:fill="auto"/>
          </w:tcPr>
          <w:p w14:paraId="71CA85E3" w14:textId="011C73D6" w:rsidR="00053B37" w:rsidRPr="00A03FB7" w:rsidRDefault="00053B37" w:rsidP="00A03FB7">
            <w:pPr>
              <w:spacing w:after="160"/>
              <w:rPr>
                <w:rFonts w:ascii="Calibri" w:hAnsi="Calibri" w:cs="Calibri"/>
                <w:color w:val="000000"/>
                <w:lang w:eastAsia="en-US"/>
              </w:rPr>
            </w:pPr>
            <w:r w:rsidRPr="00A03FB7">
              <w:rPr>
                <w:rFonts w:ascii="Calibri" w:hAnsi="Calibri" w:cs="Calibri"/>
                <w:color w:val="000000"/>
              </w:rPr>
              <w:t xml:space="preserve">Gont </w:t>
            </w:r>
          </w:p>
        </w:tc>
        <w:tc>
          <w:tcPr>
            <w:tcW w:w="1560" w:type="dxa"/>
            <w:shd w:val="clear" w:color="auto" w:fill="auto"/>
          </w:tcPr>
          <w:p w14:paraId="017F42B7" w14:textId="576C9DCC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  <w:vertAlign w:val="superscript"/>
              </w:rPr>
            </w:pPr>
            <w:r w:rsidRPr="00A03FB7">
              <w:rPr>
                <w:rFonts w:ascii="Calibri" w:hAnsi="Calibri" w:cs="Calibri"/>
                <w:color w:val="000000"/>
              </w:rPr>
              <w:t>46,080 m</w:t>
            </w:r>
            <w:r w:rsidRPr="00A03FB7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7F38F7F9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07CD55E1" w14:textId="478DFEC6" w:rsidTr="004B06FF">
        <w:tc>
          <w:tcPr>
            <w:tcW w:w="799" w:type="dxa"/>
            <w:shd w:val="clear" w:color="auto" w:fill="auto"/>
          </w:tcPr>
          <w:p w14:paraId="4B12288A" w14:textId="7CEE7698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99" w:type="dxa"/>
            <w:shd w:val="clear" w:color="auto" w:fill="auto"/>
          </w:tcPr>
          <w:p w14:paraId="12AA1BED" w14:textId="3B9497E8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Rynna PCV </w:t>
            </w:r>
          </w:p>
        </w:tc>
        <w:tc>
          <w:tcPr>
            <w:tcW w:w="1560" w:type="dxa"/>
            <w:shd w:val="clear" w:color="auto" w:fill="auto"/>
          </w:tcPr>
          <w:p w14:paraId="22FE108A" w14:textId="73BFE042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6 szt.</w:t>
            </w:r>
          </w:p>
        </w:tc>
        <w:tc>
          <w:tcPr>
            <w:tcW w:w="2835" w:type="dxa"/>
          </w:tcPr>
          <w:p w14:paraId="2D73BA63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3769A186" w14:textId="4BC2343E" w:rsidTr="004B06FF">
        <w:tc>
          <w:tcPr>
            <w:tcW w:w="799" w:type="dxa"/>
            <w:shd w:val="clear" w:color="auto" w:fill="auto"/>
          </w:tcPr>
          <w:p w14:paraId="6B6440BF" w14:textId="230B40CF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299" w:type="dxa"/>
            <w:shd w:val="clear" w:color="auto" w:fill="auto"/>
          </w:tcPr>
          <w:p w14:paraId="0014DF72" w14:textId="4E947DD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Łącznik rynny PCV </w:t>
            </w:r>
          </w:p>
        </w:tc>
        <w:tc>
          <w:tcPr>
            <w:tcW w:w="1560" w:type="dxa"/>
            <w:shd w:val="clear" w:color="auto" w:fill="auto"/>
          </w:tcPr>
          <w:p w14:paraId="3BCCB5DD" w14:textId="0CFA2DA8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5 szt.</w:t>
            </w:r>
          </w:p>
        </w:tc>
        <w:tc>
          <w:tcPr>
            <w:tcW w:w="2835" w:type="dxa"/>
          </w:tcPr>
          <w:p w14:paraId="745B04EA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4B785591" w14:textId="62D86F67" w:rsidTr="004B06FF">
        <w:tc>
          <w:tcPr>
            <w:tcW w:w="799" w:type="dxa"/>
            <w:shd w:val="clear" w:color="auto" w:fill="auto"/>
          </w:tcPr>
          <w:p w14:paraId="6A6668AB" w14:textId="74B63B28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299" w:type="dxa"/>
            <w:shd w:val="clear" w:color="auto" w:fill="auto"/>
          </w:tcPr>
          <w:p w14:paraId="75CA63E6" w14:textId="31AC8F40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Zaślepka rynny PCV </w:t>
            </w:r>
          </w:p>
        </w:tc>
        <w:tc>
          <w:tcPr>
            <w:tcW w:w="1560" w:type="dxa"/>
            <w:shd w:val="clear" w:color="auto" w:fill="auto"/>
          </w:tcPr>
          <w:p w14:paraId="70677174" w14:textId="70D9E3E5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4 szt.</w:t>
            </w:r>
          </w:p>
        </w:tc>
        <w:tc>
          <w:tcPr>
            <w:tcW w:w="2835" w:type="dxa"/>
          </w:tcPr>
          <w:p w14:paraId="2436BFED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249E86D0" w14:textId="636DA416" w:rsidTr="004B06FF">
        <w:tc>
          <w:tcPr>
            <w:tcW w:w="799" w:type="dxa"/>
            <w:shd w:val="clear" w:color="auto" w:fill="auto"/>
          </w:tcPr>
          <w:p w14:paraId="62778134" w14:textId="7208CAB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299" w:type="dxa"/>
            <w:shd w:val="clear" w:color="auto" w:fill="auto"/>
          </w:tcPr>
          <w:p w14:paraId="1DA48674" w14:textId="4400648A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Hak PCV </w:t>
            </w:r>
          </w:p>
        </w:tc>
        <w:tc>
          <w:tcPr>
            <w:tcW w:w="1560" w:type="dxa"/>
            <w:shd w:val="clear" w:color="auto" w:fill="auto"/>
          </w:tcPr>
          <w:p w14:paraId="4BC6CC75" w14:textId="3194079A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50 szt.</w:t>
            </w:r>
          </w:p>
        </w:tc>
        <w:tc>
          <w:tcPr>
            <w:tcW w:w="2835" w:type="dxa"/>
          </w:tcPr>
          <w:p w14:paraId="003CDAA7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6E93ACFA" w14:textId="399CF968" w:rsidTr="004B06FF">
        <w:tc>
          <w:tcPr>
            <w:tcW w:w="799" w:type="dxa"/>
            <w:shd w:val="clear" w:color="auto" w:fill="auto"/>
          </w:tcPr>
          <w:p w14:paraId="70A69906" w14:textId="16F47783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299" w:type="dxa"/>
            <w:shd w:val="clear" w:color="auto" w:fill="auto"/>
          </w:tcPr>
          <w:p w14:paraId="4249759D" w14:textId="5E1DD740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Wylot PCV </w:t>
            </w:r>
          </w:p>
        </w:tc>
        <w:tc>
          <w:tcPr>
            <w:tcW w:w="1560" w:type="dxa"/>
            <w:shd w:val="clear" w:color="auto" w:fill="auto"/>
          </w:tcPr>
          <w:p w14:paraId="1731DA62" w14:textId="113DBF8D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2835" w:type="dxa"/>
          </w:tcPr>
          <w:p w14:paraId="5618E239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04FED8A1" w14:textId="13AB8BF6" w:rsidTr="004B06FF">
        <w:tc>
          <w:tcPr>
            <w:tcW w:w="799" w:type="dxa"/>
            <w:shd w:val="clear" w:color="auto" w:fill="auto"/>
          </w:tcPr>
          <w:p w14:paraId="325FE8AF" w14:textId="08EA4C15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299" w:type="dxa"/>
            <w:shd w:val="clear" w:color="auto" w:fill="auto"/>
          </w:tcPr>
          <w:p w14:paraId="246E50C7" w14:textId="39D7994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Rura spustowa PCV </w:t>
            </w:r>
          </w:p>
        </w:tc>
        <w:tc>
          <w:tcPr>
            <w:tcW w:w="1560" w:type="dxa"/>
            <w:shd w:val="clear" w:color="auto" w:fill="auto"/>
          </w:tcPr>
          <w:p w14:paraId="371D958B" w14:textId="7936F1AD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2835" w:type="dxa"/>
          </w:tcPr>
          <w:p w14:paraId="37251B62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156F7FAB" w14:textId="25984F3A" w:rsidTr="004B06FF">
        <w:tc>
          <w:tcPr>
            <w:tcW w:w="799" w:type="dxa"/>
            <w:shd w:val="clear" w:color="auto" w:fill="auto"/>
          </w:tcPr>
          <w:p w14:paraId="3FC957E1" w14:textId="4BE26140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 xml:space="preserve">8. </w:t>
            </w:r>
          </w:p>
        </w:tc>
        <w:tc>
          <w:tcPr>
            <w:tcW w:w="4299" w:type="dxa"/>
            <w:shd w:val="clear" w:color="auto" w:fill="auto"/>
          </w:tcPr>
          <w:p w14:paraId="2A3D1FD7" w14:textId="2DE981AD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A03FB7">
              <w:rPr>
                <w:rFonts w:ascii="Calibri" w:hAnsi="Calibri" w:cs="Calibri"/>
              </w:rPr>
              <w:t xml:space="preserve">Mufa </w:t>
            </w:r>
          </w:p>
        </w:tc>
        <w:tc>
          <w:tcPr>
            <w:tcW w:w="1560" w:type="dxa"/>
            <w:shd w:val="clear" w:color="auto" w:fill="auto"/>
          </w:tcPr>
          <w:p w14:paraId="05FB516D" w14:textId="5A6A1045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2835" w:type="dxa"/>
          </w:tcPr>
          <w:p w14:paraId="5F2428A1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5D23E84F" w14:textId="09378A0C" w:rsidTr="004B06FF">
        <w:tc>
          <w:tcPr>
            <w:tcW w:w="799" w:type="dxa"/>
            <w:shd w:val="clear" w:color="auto" w:fill="auto"/>
          </w:tcPr>
          <w:p w14:paraId="71817805" w14:textId="31FF12BD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299" w:type="dxa"/>
            <w:shd w:val="clear" w:color="auto" w:fill="auto"/>
          </w:tcPr>
          <w:p w14:paraId="0EE63ACD" w14:textId="7220A6C2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Obejma metalowa </w:t>
            </w:r>
          </w:p>
        </w:tc>
        <w:tc>
          <w:tcPr>
            <w:tcW w:w="1560" w:type="dxa"/>
            <w:shd w:val="clear" w:color="auto" w:fill="auto"/>
          </w:tcPr>
          <w:p w14:paraId="316A7C00" w14:textId="1545FD03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4 szt.</w:t>
            </w:r>
          </w:p>
        </w:tc>
        <w:tc>
          <w:tcPr>
            <w:tcW w:w="2835" w:type="dxa"/>
          </w:tcPr>
          <w:p w14:paraId="32B7B4DE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45383767" w14:textId="4CA27F91" w:rsidTr="004B06FF">
        <w:tc>
          <w:tcPr>
            <w:tcW w:w="799" w:type="dxa"/>
            <w:shd w:val="clear" w:color="auto" w:fill="auto"/>
          </w:tcPr>
          <w:p w14:paraId="45941682" w14:textId="39081064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299" w:type="dxa"/>
            <w:shd w:val="clear" w:color="auto" w:fill="auto"/>
          </w:tcPr>
          <w:p w14:paraId="5D306413" w14:textId="69AA434E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Śruba do kostki </w:t>
            </w:r>
          </w:p>
        </w:tc>
        <w:tc>
          <w:tcPr>
            <w:tcW w:w="1560" w:type="dxa"/>
            <w:shd w:val="clear" w:color="auto" w:fill="auto"/>
          </w:tcPr>
          <w:p w14:paraId="247C077E" w14:textId="3FDC5F85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 xml:space="preserve">2 pary </w:t>
            </w:r>
          </w:p>
        </w:tc>
        <w:tc>
          <w:tcPr>
            <w:tcW w:w="2835" w:type="dxa"/>
          </w:tcPr>
          <w:p w14:paraId="1104AC21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604457F7" w14:textId="7B4C2847" w:rsidTr="004B06FF">
        <w:tc>
          <w:tcPr>
            <w:tcW w:w="799" w:type="dxa"/>
            <w:shd w:val="clear" w:color="auto" w:fill="auto"/>
          </w:tcPr>
          <w:p w14:paraId="18B240F6" w14:textId="044943AB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299" w:type="dxa"/>
            <w:shd w:val="clear" w:color="auto" w:fill="auto"/>
          </w:tcPr>
          <w:p w14:paraId="0972EF58" w14:textId="43E4F7A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Kolano PCV </w:t>
            </w:r>
          </w:p>
        </w:tc>
        <w:tc>
          <w:tcPr>
            <w:tcW w:w="1560" w:type="dxa"/>
            <w:shd w:val="clear" w:color="auto" w:fill="auto"/>
          </w:tcPr>
          <w:p w14:paraId="1954AB82" w14:textId="1733BA3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2835" w:type="dxa"/>
          </w:tcPr>
          <w:p w14:paraId="33B23822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2FEE6C34" w14:textId="5720526E" w:rsidTr="004B06FF">
        <w:tc>
          <w:tcPr>
            <w:tcW w:w="799" w:type="dxa"/>
            <w:shd w:val="clear" w:color="auto" w:fill="auto"/>
          </w:tcPr>
          <w:p w14:paraId="38EF9258" w14:textId="367B9F1B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299" w:type="dxa"/>
            <w:shd w:val="clear" w:color="auto" w:fill="auto"/>
          </w:tcPr>
          <w:p w14:paraId="59CE1E39" w14:textId="498304E1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proofErr w:type="spellStart"/>
            <w:r w:rsidRPr="00A03FB7">
              <w:rPr>
                <w:rFonts w:ascii="Calibri" w:hAnsi="Calibri" w:cs="Calibri"/>
              </w:rPr>
              <w:t>Drewnowkręt</w:t>
            </w:r>
            <w:proofErr w:type="spellEnd"/>
            <w:r w:rsidRPr="00A03FB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36A4BE5" w14:textId="1DA5C665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4 szt.</w:t>
            </w:r>
          </w:p>
        </w:tc>
        <w:tc>
          <w:tcPr>
            <w:tcW w:w="2835" w:type="dxa"/>
          </w:tcPr>
          <w:p w14:paraId="0E073D40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73DA7CED" w14:textId="46C57A52" w:rsidTr="004B06FF">
        <w:tc>
          <w:tcPr>
            <w:tcW w:w="799" w:type="dxa"/>
            <w:shd w:val="clear" w:color="auto" w:fill="auto"/>
          </w:tcPr>
          <w:p w14:paraId="7FA0D7F5" w14:textId="77777777" w:rsidR="00A03FB7" w:rsidRDefault="00A03FB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  <w:p w14:paraId="37BA0ACD" w14:textId="77777777" w:rsidR="00A03FB7" w:rsidRDefault="00A03FB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  <w:p w14:paraId="68B9E2D3" w14:textId="5889C0E6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299" w:type="dxa"/>
            <w:shd w:val="clear" w:color="auto" w:fill="auto"/>
          </w:tcPr>
          <w:p w14:paraId="00EA5FCD" w14:textId="77777777" w:rsidR="00A03FB7" w:rsidRDefault="00A03FB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</w:p>
          <w:p w14:paraId="0C14FC8F" w14:textId="77777777" w:rsidR="00A03FB7" w:rsidRDefault="00A03FB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</w:p>
          <w:p w14:paraId="3E3FB3FC" w14:textId="3A69E8CE" w:rsidR="00A03FB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vertAlign w:val="superscript"/>
              </w:rPr>
            </w:pPr>
            <w:r w:rsidRPr="00A03FB7">
              <w:rPr>
                <w:rFonts w:ascii="Calibri" w:hAnsi="Calibri" w:cs="Calibri"/>
              </w:rPr>
              <w:t>Papa W 400/1200 15 m</w:t>
            </w:r>
            <w:r w:rsidRPr="00A03FB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67BD9F0" w14:textId="77777777" w:rsidR="00A03FB7" w:rsidRDefault="00A03FB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  <w:p w14:paraId="20ED20AB" w14:textId="77777777" w:rsidR="00A03FB7" w:rsidRDefault="00A03FB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  <w:p w14:paraId="2CE8A3A3" w14:textId="440AF8C4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 xml:space="preserve">1 rolka </w:t>
            </w:r>
          </w:p>
        </w:tc>
        <w:tc>
          <w:tcPr>
            <w:tcW w:w="2835" w:type="dxa"/>
          </w:tcPr>
          <w:p w14:paraId="20F26CDD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4206A5A2" w14:textId="0F47224B" w:rsidTr="004B06FF">
        <w:tc>
          <w:tcPr>
            <w:tcW w:w="799" w:type="dxa"/>
            <w:shd w:val="clear" w:color="auto" w:fill="auto"/>
          </w:tcPr>
          <w:p w14:paraId="1FF792B3" w14:textId="4963E7BE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299" w:type="dxa"/>
            <w:shd w:val="clear" w:color="auto" w:fill="auto"/>
          </w:tcPr>
          <w:p w14:paraId="77C3A794" w14:textId="00790302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Złącze kątowe równoramienne </w:t>
            </w:r>
          </w:p>
        </w:tc>
        <w:tc>
          <w:tcPr>
            <w:tcW w:w="1560" w:type="dxa"/>
            <w:shd w:val="clear" w:color="auto" w:fill="auto"/>
          </w:tcPr>
          <w:p w14:paraId="2800CEB4" w14:textId="5380AE2A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60 szt.</w:t>
            </w:r>
          </w:p>
        </w:tc>
        <w:tc>
          <w:tcPr>
            <w:tcW w:w="2835" w:type="dxa"/>
          </w:tcPr>
          <w:p w14:paraId="36FB6014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4492D327" w14:textId="64A1A805" w:rsidTr="004B06FF">
        <w:tc>
          <w:tcPr>
            <w:tcW w:w="799" w:type="dxa"/>
            <w:shd w:val="clear" w:color="auto" w:fill="auto"/>
          </w:tcPr>
          <w:p w14:paraId="140D1451" w14:textId="0AA67254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299" w:type="dxa"/>
            <w:shd w:val="clear" w:color="auto" w:fill="auto"/>
          </w:tcPr>
          <w:p w14:paraId="54D12072" w14:textId="7297486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>Impregnat 2,5 l</w:t>
            </w:r>
          </w:p>
        </w:tc>
        <w:tc>
          <w:tcPr>
            <w:tcW w:w="1560" w:type="dxa"/>
            <w:shd w:val="clear" w:color="auto" w:fill="auto"/>
          </w:tcPr>
          <w:p w14:paraId="75D69804" w14:textId="019EC29D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12 szt.</w:t>
            </w:r>
          </w:p>
        </w:tc>
        <w:tc>
          <w:tcPr>
            <w:tcW w:w="2835" w:type="dxa"/>
          </w:tcPr>
          <w:p w14:paraId="28B7AFF8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7F69346F" w14:textId="29E68301" w:rsidTr="004B06FF">
        <w:tc>
          <w:tcPr>
            <w:tcW w:w="799" w:type="dxa"/>
            <w:shd w:val="clear" w:color="auto" w:fill="auto"/>
          </w:tcPr>
          <w:p w14:paraId="4FBB6931" w14:textId="429CA9F2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299" w:type="dxa"/>
            <w:shd w:val="clear" w:color="auto" w:fill="auto"/>
          </w:tcPr>
          <w:p w14:paraId="63BF5776" w14:textId="0F308980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>Bloczek betonowy 12</w:t>
            </w:r>
          </w:p>
        </w:tc>
        <w:tc>
          <w:tcPr>
            <w:tcW w:w="1560" w:type="dxa"/>
            <w:shd w:val="clear" w:color="auto" w:fill="auto"/>
          </w:tcPr>
          <w:p w14:paraId="3E8B41D4" w14:textId="5417B79C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46 szt.</w:t>
            </w:r>
          </w:p>
        </w:tc>
        <w:tc>
          <w:tcPr>
            <w:tcW w:w="2835" w:type="dxa"/>
          </w:tcPr>
          <w:p w14:paraId="0B3C82E6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4B4680DA" w14:textId="2B767A9D" w:rsidTr="004B06FF">
        <w:tc>
          <w:tcPr>
            <w:tcW w:w="799" w:type="dxa"/>
            <w:shd w:val="clear" w:color="auto" w:fill="auto"/>
          </w:tcPr>
          <w:p w14:paraId="020D7F0A" w14:textId="2CEBB9C9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299" w:type="dxa"/>
            <w:shd w:val="clear" w:color="auto" w:fill="auto"/>
          </w:tcPr>
          <w:p w14:paraId="5ACF47B9" w14:textId="1B53FF62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Płyta OSB 22 mm </w:t>
            </w:r>
          </w:p>
        </w:tc>
        <w:tc>
          <w:tcPr>
            <w:tcW w:w="1560" w:type="dxa"/>
            <w:shd w:val="clear" w:color="auto" w:fill="auto"/>
          </w:tcPr>
          <w:p w14:paraId="5CFF5AAD" w14:textId="29525B80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8 szt.</w:t>
            </w:r>
          </w:p>
        </w:tc>
        <w:tc>
          <w:tcPr>
            <w:tcW w:w="2835" w:type="dxa"/>
          </w:tcPr>
          <w:p w14:paraId="7B4A9054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2FED1959" w14:textId="768FE8AA" w:rsidTr="004B06FF">
        <w:tc>
          <w:tcPr>
            <w:tcW w:w="799" w:type="dxa"/>
            <w:shd w:val="clear" w:color="auto" w:fill="auto"/>
          </w:tcPr>
          <w:p w14:paraId="6ACA1B83" w14:textId="578CFAB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299" w:type="dxa"/>
            <w:shd w:val="clear" w:color="auto" w:fill="auto"/>
          </w:tcPr>
          <w:p w14:paraId="668E5524" w14:textId="285ADD7D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A03FB7">
              <w:rPr>
                <w:rFonts w:ascii="Calibri" w:hAnsi="Calibri" w:cs="Calibri"/>
              </w:rPr>
              <w:t xml:space="preserve">Płyta OSB 15 mm </w:t>
            </w:r>
          </w:p>
        </w:tc>
        <w:tc>
          <w:tcPr>
            <w:tcW w:w="1560" w:type="dxa"/>
            <w:shd w:val="clear" w:color="auto" w:fill="auto"/>
          </w:tcPr>
          <w:p w14:paraId="7D653D49" w14:textId="4DAE18F3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="Calibri" w:hAnsi="Calibri" w:cs="Calibri"/>
                <w:color w:val="000000"/>
              </w:rPr>
              <w:t>35 szt.</w:t>
            </w:r>
          </w:p>
        </w:tc>
        <w:tc>
          <w:tcPr>
            <w:tcW w:w="2835" w:type="dxa"/>
          </w:tcPr>
          <w:p w14:paraId="09DDAF3B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53B37" w:rsidRPr="004B06FF" w14:paraId="4798073E" w14:textId="77777777" w:rsidTr="004B06FF">
        <w:tc>
          <w:tcPr>
            <w:tcW w:w="6658" w:type="dxa"/>
            <w:gridSpan w:val="3"/>
            <w:shd w:val="clear" w:color="auto" w:fill="auto"/>
          </w:tcPr>
          <w:p w14:paraId="0EBE7A63" w14:textId="00A3153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rFonts w:ascii="Calibri" w:hAnsi="Calibri" w:cs="Calibri"/>
                <w:color w:val="000000"/>
              </w:rPr>
            </w:pPr>
            <w:r w:rsidRPr="00A03FB7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  <w:tc>
          <w:tcPr>
            <w:tcW w:w="2835" w:type="dxa"/>
          </w:tcPr>
          <w:p w14:paraId="3C69F2E5" w14:textId="77777777" w:rsidR="00053B37" w:rsidRPr="00A03FB7" w:rsidRDefault="00053B37" w:rsidP="00A03F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9920BD2" w14:textId="77777777" w:rsidR="005E3677" w:rsidRPr="00203708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C61CDB0" w14:textId="77777777" w:rsidR="00807F2B" w:rsidRPr="00203708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</w:rPr>
        <w:t xml:space="preserve">Termin realizacji </w:t>
      </w:r>
      <w:proofErr w:type="gramStart"/>
      <w:r w:rsidRPr="00203708">
        <w:rPr>
          <w:rFonts w:asciiTheme="minorHAnsi" w:hAnsiTheme="minorHAnsi" w:cstheme="minorHAnsi"/>
          <w:color w:val="000000"/>
        </w:rPr>
        <w:t>zamówienia:..............................................................................................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  <w:color w:val="000000"/>
        </w:rPr>
        <w:t>.......</w:t>
      </w:r>
      <w:proofErr w:type="gramEnd"/>
    </w:p>
    <w:p w14:paraId="2BB8A1BA" w14:textId="51F8B0F5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Termin płatności </w:t>
      </w:r>
      <w:proofErr w:type="gramStart"/>
      <w:r w:rsidRPr="00203708">
        <w:rPr>
          <w:rFonts w:asciiTheme="minorHAnsi" w:hAnsiTheme="minorHAnsi" w:cstheme="minorHAnsi"/>
        </w:rPr>
        <w:t>faktury :</w:t>
      </w:r>
      <w:proofErr w:type="gramEnd"/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</w:rPr>
        <w:t>.....</w:t>
      </w:r>
    </w:p>
    <w:p w14:paraId="65213788" w14:textId="22F6D2C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Zapoznałem/</w:t>
      </w:r>
      <w:proofErr w:type="spellStart"/>
      <w:r w:rsidRPr="00203708">
        <w:rPr>
          <w:rFonts w:asciiTheme="minorHAnsi" w:hAnsiTheme="minorHAnsi" w:cstheme="minorHAnsi"/>
        </w:rPr>
        <w:t>am</w:t>
      </w:r>
      <w:proofErr w:type="spellEnd"/>
      <w:r w:rsidRPr="00203708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203708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6B205092" w:rsidR="00C206E4" w:rsidRPr="00203708" w:rsidRDefault="00053B37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206E4" w:rsidRPr="00203708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203708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203708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203708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D836" w14:textId="77777777" w:rsidR="00BC1545" w:rsidRDefault="00BC1545" w:rsidP="00EA311A">
      <w:r>
        <w:separator/>
      </w:r>
    </w:p>
  </w:endnote>
  <w:endnote w:type="continuationSeparator" w:id="0">
    <w:p w14:paraId="10136A7D" w14:textId="77777777" w:rsidR="00BC1545" w:rsidRDefault="00BC1545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8149" w14:textId="77777777" w:rsidR="00BC1545" w:rsidRDefault="00BC1545" w:rsidP="00EA311A">
      <w:r>
        <w:separator/>
      </w:r>
    </w:p>
  </w:footnote>
  <w:footnote w:type="continuationSeparator" w:id="0">
    <w:p w14:paraId="2563F423" w14:textId="77777777" w:rsidR="00BC1545" w:rsidRDefault="00BC1545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53B37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216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B06FF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128D3"/>
    <w:rsid w:val="00620942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468C6"/>
    <w:rsid w:val="0095229B"/>
    <w:rsid w:val="0096606A"/>
    <w:rsid w:val="00966651"/>
    <w:rsid w:val="009B0688"/>
    <w:rsid w:val="009D18CA"/>
    <w:rsid w:val="009D1CAA"/>
    <w:rsid w:val="00A03FB7"/>
    <w:rsid w:val="00A20940"/>
    <w:rsid w:val="00A907F2"/>
    <w:rsid w:val="00AF11AD"/>
    <w:rsid w:val="00B04324"/>
    <w:rsid w:val="00B07162"/>
    <w:rsid w:val="00B14149"/>
    <w:rsid w:val="00B31C2E"/>
    <w:rsid w:val="00B40ECE"/>
    <w:rsid w:val="00B56AF2"/>
    <w:rsid w:val="00BC1545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B436E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9</cp:revision>
  <cp:lastPrinted>2023-01-30T10:14:00Z</cp:lastPrinted>
  <dcterms:created xsi:type="dcterms:W3CDTF">2022-09-06T07:57:00Z</dcterms:created>
  <dcterms:modified xsi:type="dcterms:W3CDTF">2023-01-30T10:15:00Z</dcterms:modified>
</cp:coreProperties>
</file>