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FBF" w14:textId="7C5E7F15" w:rsidR="009352C0" w:rsidRDefault="009352C0" w:rsidP="009352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U M O W A  Nr  </w:t>
      </w:r>
      <w:r w:rsidR="00A02F19"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14:paraId="05A2057E" w14:textId="77777777" w:rsidR="00021B97" w:rsidRDefault="00021B97" w:rsidP="009352C0">
      <w:pPr>
        <w:rPr>
          <w:rFonts w:ascii="Arial" w:hAnsi="Arial" w:cs="Arial"/>
          <w:b/>
          <w:bCs/>
          <w:sz w:val="22"/>
          <w:szCs w:val="22"/>
        </w:rPr>
      </w:pPr>
    </w:p>
    <w:p w14:paraId="3B6B28A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190405EF" w14:textId="1D5C7684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A02F19">
        <w:rPr>
          <w:rFonts w:ascii="Arial" w:hAnsi="Arial" w:cs="Arial"/>
          <w:b/>
          <w:sz w:val="22"/>
          <w:szCs w:val="22"/>
        </w:rPr>
        <w:t>……………………</w:t>
      </w:r>
      <w:r w:rsidR="0083505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pomiędzy:</w:t>
      </w:r>
    </w:p>
    <w:p w14:paraId="4A64652F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Gminą Galewice, ul. Wieluńska 5, 98 – 405 Galewice, NIP 9970132876,</w:t>
      </w:r>
    </w:p>
    <w:p w14:paraId="088AA13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 : 25085073,</w:t>
      </w:r>
      <w:r>
        <w:rPr>
          <w:rFonts w:ascii="Arial" w:hAnsi="Arial" w:cs="Arial"/>
          <w:sz w:val="22"/>
          <w:szCs w:val="22"/>
        </w:rPr>
        <w:t xml:space="preserve"> reprezentowaną przez :</w:t>
      </w:r>
    </w:p>
    <w:p w14:paraId="49581027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Pana Piotra Kołodzieja – Wójta Gminy Galewice</w:t>
      </w:r>
    </w:p>
    <w:p w14:paraId="52707917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 Skarbnika Gminy – Pani Anny Kaczmarek</w:t>
      </w:r>
    </w:p>
    <w:p w14:paraId="3FE247CA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zwanego w dalszej części umowy </w:t>
      </w:r>
      <w:r>
        <w:rPr>
          <w:rFonts w:ascii="Arial" w:hAnsi="Arial" w:cs="Arial"/>
          <w:b/>
          <w:bCs/>
          <w:sz w:val="22"/>
          <w:szCs w:val="22"/>
        </w:rPr>
        <w:t>"Zamawiającym",</w:t>
      </w:r>
    </w:p>
    <w:p w14:paraId="0F1E0D83" w14:textId="1E40B118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</w:t>
      </w:r>
      <w:r w:rsidR="00A02F19">
        <w:rPr>
          <w:rFonts w:ascii="Arial" w:hAnsi="Arial" w:cs="Arial"/>
          <w:b/>
          <w:bCs/>
          <w:sz w:val="22"/>
          <w:szCs w:val="22"/>
        </w:rPr>
        <w:t>……………………</w:t>
      </w:r>
    </w:p>
    <w:p w14:paraId="32D6B66B" w14:textId="2109F724" w:rsidR="00A02F19" w:rsidRDefault="00A02F19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40C2C62B" w14:textId="5042FD02" w:rsidR="00A02F19" w:rsidRPr="00D749C6" w:rsidRDefault="00A02F19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……………………….</w:t>
      </w:r>
    </w:p>
    <w:p w14:paraId="0EF9236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zwanego w dalszej części umowy </w:t>
      </w:r>
      <w:r>
        <w:rPr>
          <w:rFonts w:ascii="Arial" w:hAnsi="Arial" w:cs="Arial"/>
          <w:b/>
          <w:bCs/>
          <w:sz w:val="22"/>
          <w:szCs w:val="22"/>
        </w:rPr>
        <w:t>"Wykonawcą"</w:t>
      </w:r>
      <w:r>
        <w:rPr>
          <w:rFonts w:ascii="Arial" w:hAnsi="Arial" w:cs="Arial"/>
          <w:sz w:val="22"/>
          <w:szCs w:val="22"/>
        </w:rPr>
        <w:t xml:space="preserve"> zostaje zawarta umowa o następującej </w:t>
      </w:r>
    </w:p>
    <w:p w14:paraId="06D0AEF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:</w:t>
      </w:r>
    </w:p>
    <w:p w14:paraId="0ED60810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440013B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opracowywania projektów decyzji o warunkach zabudowy</w:t>
      </w:r>
    </w:p>
    <w:p w14:paraId="520165B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decyzji o ustaleniu inwestycji celu publicznego wraz z analizami urbanistycznymi oraz</w:t>
      </w:r>
    </w:p>
    <w:p w14:paraId="1AA8F31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graficznymi , w przypadku braku miejscowego planu zagospodarowania</w:t>
      </w:r>
    </w:p>
    <w:p w14:paraId="5E8223E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przestrzennego, w oparciu o przepisy ustawy z dnia 27 marca 2003r. o planowaniu i</w:t>
      </w:r>
    </w:p>
    <w:p w14:paraId="41A916E3" w14:textId="6E4C9EB8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</w:t>
      </w:r>
      <w:r w:rsidR="00A02F1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r. poz. </w:t>
      </w:r>
      <w:r w:rsidR="00A02F19">
        <w:rPr>
          <w:rFonts w:ascii="Arial" w:hAnsi="Arial" w:cs="Arial"/>
          <w:sz w:val="22"/>
          <w:szCs w:val="22"/>
        </w:rPr>
        <w:t>503</w:t>
      </w:r>
      <w:r>
        <w:rPr>
          <w:rFonts w:ascii="Arial" w:hAnsi="Arial" w:cs="Arial"/>
          <w:sz w:val="22"/>
          <w:szCs w:val="22"/>
        </w:rPr>
        <w:t>),</w:t>
      </w:r>
    </w:p>
    <w:p w14:paraId="0EDFC98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3A41EE78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0E66499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świadczył na rzecz Zamawiającego usługi w okresie :</w:t>
      </w:r>
    </w:p>
    <w:p w14:paraId="0520D63C" w14:textId="0BDF197A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rozpoczęcie od dnia – </w:t>
      </w:r>
      <w:r>
        <w:rPr>
          <w:rFonts w:ascii="Arial" w:hAnsi="Arial" w:cs="Arial"/>
          <w:b/>
          <w:bCs/>
          <w:sz w:val="22"/>
          <w:szCs w:val="22"/>
        </w:rPr>
        <w:t>01 stycznia 202</w:t>
      </w:r>
      <w:r w:rsidR="00A02F1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14:paraId="57C762C2" w14:textId="3C6B1E00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zakończenie do dnia – </w:t>
      </w:r>
      <w:r>
        <w:rPr>
          <w:rFonts w:ascii="Arial" w:hAnsi="Arial" w:cs="Arial"/>
          <w:b/>
          <w:bCs/>
          <w:sz w:val="22"/>
          <w:szCs w:val="22"/>
        </w:rPr>
        <w:t>31 grudnia 202</w:t>
      </w:r>
      <w:r w:rsidR="00A02F1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14:paraId="172497B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71DC8517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33EAC61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Zamawiający za wykonanie przedmiotu umowy zapłaci Wykonawcy wynagrodzenie</w:t>
      </w:r>
    </w:p>
    <w:p w14:paraId="43969B4E" w14:textId="4F83AC57" w:rsidR="009352C0" w:rsidRPr="003D727A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: </w:t>
      </w:r>
      <w:r w:rsidR="00A02F19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zł (brutto), słownie : </w:t>
      </w:r>
      <w:r w:rsidR="00A02F19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 xml:space="preserve"> zł. </w:t>
      </w:r>
      <w:r>
        <w:rPr>
          <w:rFonts w:ascii="Arial" w:hAnsi="Arial" w:cs="Arial"/>
          <w:sz w:val="22"/>
          <w:szCs w:val="22"/>
        </w:rPr>
        <w:t>za</w:t>
      </w:r>
      <w:r w:rsidR="003D7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opracowanie decyzji o warunkach zabudowy oraz </w:t>
      </w:r>
      <w:r w:rsidR="00A02F19">
        <w:rPr>
          <w:rFonts w:ascii="Arial" w:hAnsi="Arial" w:cs="Arial"/>
          <w:b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zł (brutto), słownie</w:t>
      </w:r>
      <w:r w:rsidR="00A02F19">
        <w:rPr>
          <w:rFonts w:ascii="Arial" w:hAnsi="Arial" w:cs="Arial"/>
          <w:sz w:val="22"/>
          <w:szCs w:val="22"/>
        </w:rPr>
        <w:t>:……………….</w:t>
      </w:r>
      <w:r>
        <w:rPr>
          <w:rFonts w:ascii="Arial" w:hAnsi="Arial" w:cs="Arial"/>
          <w:b/>
          <w:sz w:val="22"/>
          <w:szCs w:val="22"/>
        </w:rPr>
        <w:t xml:space="preserve"> zł. </w:t>
      </w:r>
      <w:r>
        <w:rPr>
          <w:rFonts w:ascii="Arial" w:hAnsi="Arial" w:cs="Arial"/>
          <w:sz w:val="22"/>
          <w:szCs w:val="22"/>
        </w:rPr>
        <w:t>za wykonanie decyzji o ustaleniu inwestycji celu publicznego</w:t>
      </w:r>
      <w:r>
        <w:rPr>
          <w:rFonts w:ascii="Arial" w:hAnsi="Arial" w:cs="Arial"/>
          <w:b/>
          <w:sz w:val="22"/>
          <w:szCs w:val="22"/>
        </w:rPr>
        <w:t>.</w:t>
      </w:r>
    </w:p>
    <w:p w14:paraId="459AAEBB" w14:textId="77777777" w:rsidR="00A02F19" w:rsidRDefault="009352C0" w:rsidP="00A0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A02F19">
        <w:rPr>
          <w:rFonts w:ascii="Arial" w:hAnsi="Arial" w:cs="Arial"/>
          <w:sz w:val="22"/>
          <w:szCs w:val="22"/>
        </w:rPr>
        <w:t>Strony postanawiają, że za wykonanie przedmiotu umowy Zamawiający zapłaci</w:t>
      </w:r>
    </w:p>
    <w:p w14:paraId="5A2E0A88" w14:textId="4CCCE046" w:rsidR="00A02F19" w:rsidRDefault="00A02F19" w:rsidP="00A0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ustalone na podstawie uzgodnionych cen jednostkowych zgodnie z </w:t>
      </w:r>
    </w:p>
    <w:p w14:paraId="03D0D62F" w14:textId="6AC4B70B" w:rsidR="009352C0" w:rsidRPr="00FD3790" w:rsidRDefault="00A02F19" w:rsidP="00A0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ilością rzeczywiście wykonanych i odebranych decyzji. . </w:t>
      </w:r>
    </w:p>
    <w:p w14:paraId="7DB56A30" w14:textId="1B21F679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Po zakończeniu opracowania decyzji, o której mowa w ust. 2, Wykonawca wystawi fakturę VAT. Zamawiający zobowiązany jest do uiszczenia należności wynikającej z faktury VAT w terminie </w:t>
      </w:r>
      <w:r w:rsidR="00A02F1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dni od dnia doręczenia prawidłowej pod względem formalnym i merytorycznym faktury VAT. Za termin płatności uznaje się dzień uznania rachunku bankowego.</w:t>
      </w:r>
    </w:p>
    <w:p w14:paraId="2B171972" w14:textId="1B3601E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Fakturę należy wystawić na adres: </w:t>
      </w:r>
      <w:r>
        <w:rPr>
          <w:rFonts w:ascii="Arial" w:hAnsi="Arial" w:cs="Arial"/>
          <w:b/>
          <w:bCs/>
          <w:sz w:val="22"/>
          <w:szCs w:val="22"/>
        </w:rPr>
        <w:t>Gmina Galewice, ul. Wieluńska 5, 98–405 Galewice.</w:t>
      </w:r>
    </w:p>
    <w:p w14:paraId="6D14054C" w14:textId="0591169F" w:rsidR="009352C0" w:rsidRPr="00EC2745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Pr="001744B3">
        <w:rPr>
          <w:rFonts w:ascii="Arial" w:hAnsi="Arial" w:cs="Arial"/>
          <w:sz w:val="22"/>
          <w:szCs w:val="22"/>
        </w:rPr>
        <w:t xml:space="preserve">Płatność </w:t>
      </w:r>
      <w:r>
        <w:rPr>
          <w:rFonts w:ascii="Arial" w:hAnsi="Arial" w:cs="Arial"/>
          <w:sz w:val="22"/>
          <w:szCs w:val="22"/>
        </w:rPr>
        <w:t>dokonywana jest w drodze bezgotówkowej, na rachunek bankowy Zamawiającego wskazany w fakturze VAT.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14:paraId="341C17AA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34C4B3B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odpowiada wobec Zamawiającego za wady fizyczne i prawne wszelkich materialnych rezultatów usługi.</w:t>
      </w:r>
    </w:p>
    <w:p w14:paraId="792E6C7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503B892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7ACC7A7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Przez wadę fizyczną rozumie się w szczególności jakąkolwiek niezgodność materialnych</w:t>
      </w:r>
    </w:p>
    <w:p w14:paraId="11827D9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rezultatów usługi z opisem przedmiotu zamówienia.</w:t>
      </w:r>
    </w:p>
    <w:p w14:paraId="5618242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Stwierdzone przez Zamawiającego wady usługi należy usunąć w terminie 3 dni od</w:t>
      </w:r>
    </w:p>
    <w:p w14:paraId="7730BFE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momentu otrzymania od Zamawiającego oświadczenia z zastrzeżeniami.</w:t>
      </w:r>
    </w:p>
    <w:p w14:paraId="243E7D1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C51F7E2" w14:textId="77777777" w:rsidR="009352C0" w:rsidRDefault="009352C0" w:rsidP="009352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3F9F5DB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Wykonawca odbiera wnioski o wydanie decyzji o ustalenie warunków zabudowy osobiście</w:t>
      </w:r>
    </w:p>
    <w:p w14:paraId="5FDBDDD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lub za pośrednictwem poczty potwierdza odbiór oryginałów wniosków.</w:t>
      </w:r>
    </w:p>
    <w:p w14:paraId="10D9AA0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Wykonawca podejmuje się wykonania i dostarczenia projektów decyzji (forma tekstowa i</w:t>
      </w:r>
    </w:p>
    <w:p w14:paraId="095D18E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graficzna) określonych w § 1 wraz z wynikami analizy urbanistycznej w formie tekstowej i</w:t>
      </w:r>
    </w:p>
    <w:p w14:paraId="53920706" w14:textId="62652056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graficznej w okresie do 20 dni kalendarzowych od chwili otrzymania od Zamawiającego     kompletu  dokumentów (wniosek wraz z wymaganymi załącznikami).</w:t>
      </w:r>
    </w:p>
    <w:p w14:paraId="5C96616D" w14:textId="102478CE" w:rsidR="00CE6BD9" w:rsidRPr="00CE6BD9" w:rsidRDefault="00CE6BD9" w:rsidP="009352C0">
      <w:pPr>
        <w:jc w:val="both"/>
        <w:rPr>
          <w:rFonts w:ascii="Arial" w:hAnsi="Arial" w:cs="Arial"/>
          <w:sz w:val="22"/>
          <w:szCs w:val="22"/>
        </w:rPr>
      </w:pPr>
      <w:r w:rsidRPr="00CE6BD9">
        <w:rPr>
          <w:rFonts w:ascii="Arial" w:hAnsi="Arial" w:cs="Arial"/>
          <w:sz w:val="22"/>
          <w:szCs w:val="22"/>
        </w:rPr>
        <w:t>W przypadku projektu decyzji o warunkach zabudowy dotyczącej obiektu budowlanego, o którym mowa w art. 29 ust.1 pkt 1a ustawy z dnia 7 lipca 1994r. – Prawo budowlane, termin ten wynosi 3 dni.</w:t>
      </w:r>
    </w:p>
    <w:p w14:paraId="2424639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Wykonawca przekaże Zamawiającemu przedmiot umowy tj. projekt decyzji w 1 egz., wraz</w:t>
      </w:r>
    </w:p>
    <w:p w14:paraId="230DA61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wynikami analizy urbanistycznej w formie opisowej i graficznej, a całość opracowania</w:t>
      </w:r>
    </w:p>
    <w:p w14:paraId="5DA8D0F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również w formie zapisu elektronicznego w formacie doc. Zamawiający pisemnie</w:t>
      </w:r>
    </w:p>
    <w:p w14:paraId="30645D3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 przyjęcie przedmiotu umowy po stwierdzeniu kompletności i prawidłowości</w:t>
      </w:r>
    </w:p>
    <w:p w14:paraId="155881D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jego sporządzenia.</w:t>
      </w:r>
    </w:p>
    <w:p w14:paraId="7F78CDF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58819E65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7FA66EAA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Wykonawca odpowiada za szkody wyrządzone Zamawiającemu w materiałach,</w:t>
      </w:r>
    </w:p>
    <w:p w14:paraId="2EF0782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dokumentacji, chyba że szkoda powstałaby również w przypadku, gdyby Wykonawca nie</w:t>
      </w:r>
    </w:p>
    <w:p w14:paraId="5A3D53F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działał lub zaniechał działania, do którego był zobowiązany.</w:t>
      </w:r>
    </w:p>
    <w:p w14:paraId="7DCA291A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Wykonawca będzie świadczyć usługę z należytą starannością, zgodnie z najlepszymi</w:t>
      </w:r>
    </w:p>
    <w:p w14:paraId="4F97C18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praktykami przyjętymi przy świadczeniu usług.</w:t>
      </w:r>
    </w:p>
    <w:p w14:paraId="0BE763D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46EDA06B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253011FF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Wykonawca zobowiązany jest do zapłaty Zamawiającemu kar umownych :</w:t>
      </w:r>
    </w:p>
    <w:p w14:paraId="402F376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z tytułu odstąpienia od umowy z przyczyn niezależnych od Zamawiającego  w</w:t>
      </w:r>
    </w:p>
    <w:p w14:paraId="6E6D6D77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wysokości 5 000,00 zł (słownie: pięć tysięcy złotych)</w:t>
      </w:r>
    </w:p>
    <w:p w14:paraId="770D628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za zwłokę w wykonaniu części usługi tj. jednego kompletu projektu decyzji o</w:t>
      </w:r>
    </w:p>
    <w:p w14:paraId="57895E8F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warunkach zabudowy wraz z analizą urbanistyczną, Zamawiający naliczy kwotę w</w:t>
      </w:r>
    </w:p>
    <w:p w14:paraId="4BFD707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wysokości 10,00 zł (słownie : dziesięć złotych 00/100) za każdy dzień zwłoki,</w:t>
      </w:r>
    </w:p>
    <w:p w14:paraId="54D12B6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za zwłokę w usunięciu wad usługi Zamawiający naliczy kwotę w wysokości 20,00 zł</w:t>
      </w:r>
    </w:p>
    <w:p w14:paraId="777AC68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: dwadzieścia złotych 00/100), za każdy dzień zwłoki,</w:t>
      </w:r>
    </w:p>
    <w:p w14:paraId="3C1F77D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Strony zastrzegają sobie prawo do odszkodowania uzupełniającego przekraczającego</w:t>
      </w:r>
    </w:p>
    <w:p w14:paraId="1E457FE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kar umownych do wysokości rzeczywiście poniesionej szkody.</w:t>
      </w:r>
    </w:p>
    <w:p w14:paraId="6B4859A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 przypadku zwłoki w zapłacie wynagrodzenia Zamawiający jest zobowiązany do zapłaty</w:t>
      </w:r>
    </w:p>
    <w:p w14:paraId="51A3E68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odsetek ustawowych od wymagalnego zobowiązania za każdy dzień zwłoki.</w:t>
      </w:r>
    </w:p>
    <w:p w14:paraId="17CFD64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1B5C710F" w14:textId="77777777" w:rsidR="009352C0" w:rsidRDefault="009352C0" w:rsidP="009352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446A0B5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Wykonawca nie może przenieść na osobę trzecią praw i obowiązków wynikających z</w:t>
      </w:r>
    </w:p>
    <w:p w14:paraId="3340E51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umowy, w całości lub w części. Wykonawca może jednak dokonać cesji wierzytelności o</w:t>
      </w:r>
    </w:p>
    <w:p w14:paraId="5BA2565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zapłatę wynagrodzenia  z tytułu umowy lub przenieść obowiązek zapłaty kar umownych</w:t>
      </w:r>
    </w:p>
    <w:p w14:paraId="7DD7020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odszkodowań należnych Zamawiającemu, za uprzednią zgodą Zamawiającego</w:t>
      </w:r>
    </w:p>
    <w:p w14:paraId="3C767A4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wyrażoną na piśmie.</w:t>
      </w:r>
    </w:p>
    <w:p w14:paraId="283DA94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Wykonawca nie może zaangażować do wykonania umowy podwykonawców, którzy nie byli</w:t>
      </w:r>
    </w:p>
    <w:p w14:paraId="60938DB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wyszczególnieni w ofercie Wykonawcy na wykonanie zamówienia publicznego, bez</w:t>
      </w:r>
    </w:p>
    <w:p w14:paraId="17B1650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uprzedniej zgody Zamawiającego wyrażonej na piśmie.</w:t>
      </w:r>
    </w:p>
    <w:p w14:paraId="0B7E71F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Wykonawca zapewnia, że podwykonawcy będą przestrzegać wszelkich ustaleń umowy.</w:t>
      </w:r>
    </w:p>
    <w:p w14:paraId="0CE6430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78A655E1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20399FF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Jedna ze stron umowy, niezależnie od pozostałych praw przysługujących jej w związku</w:t>
      </w:r>
    </w:p>
    <w:p w14:paraId="5DBB5B2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naruszeniem przez drugą stronę postanowień niniejszej umowy, może odstąpić od</w:t>
      </w:r>
    </w:p>
    <w:p w14:paraId="77A450B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za pisemnym powiadomieniem drugiej strony, gdy :</w:t>
      </w:r>
    </w:p>
    <w:p w14:paraId="75B85D4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wobec drugiej strony otwarta zostanie likwidacja lub złożony zostanie wniosek o</w:t>
      </w:r>
    </w:p>
    <w:p w14:paraId="3CDE876A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jej upadłości,</w:t>
      </w:r>
    </w:p>
    <w:p w14:paraId="3FFDD0A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Wykonawca przez okres trwania umowy nie wykona w terminach określonych w § 6 ust. 2</w:t>
      </w:r>
    </w:p>
    <w:p w14:paraId="0739E2F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pięciu opracowań (tj.: jednego kompletu projektu decyzji o warunkach zabudowy wraz z</w:t>
      </w:r>
    </w:p>
    <w:p w14:paraId="52C5113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analizą urbanistyczną) w terminie 20 dni kalendarzowych od wystąpienia okoliczności </w:t>
      </w:r>
      <w:r>
        <w:rPr>
          <w:rFonts w:ascii="Arial" w:hAnsi="Arial" w:cs="Arial"/>
          <w:sz w:val="22"/>
          <w:szCs w:val="22"/>
        </w:rPr>
        <w:lastRenderedPageBreak/>
        <w:t>wskazanych powyżej.</w:t>
      </w:r>
    </w:p>
    <w:p w14:paraId="6D31817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 razie wystąpienia istotnej zmiany okoliczności powodującej, że wykonanie umowy nie</w:t>
      </w:r>
    </w:p>
    <w:p w14:paraId="1F412F1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leży w interesie publicznym, czego nie można było przewidzieć w chwili zawarcia umowy,</w:t>
      </w:r>
    </w:p>
    <w:p w14:paraId="22B946E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 może odstąpić od umowy w terminie 30 dni od powzięcia wiadomości</w:t>
      </w:r>
    </w:p>
    <w:p w14:paraId="38E0C2F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powyższych okolicznościach . W takim wypadku Wykonawca może żądać jedynie</w:t>
      </w:r>
    </w:p>
    <w:p w14:paraId="21A42B1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należnego mu z tytułu świadczenia usług do dnia odstąpienia od umowy .</w:t>
      </w:r>
    </w:p>
    <w:p w14:paraId="3214DA8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65106573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4110E90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Umowa jest jawna i podlega udostępnieniu na zasadach określonych w przepisach o</w:t>
      </w:r>
    </w:p>
    <w:p w14:paraId="40C7D1B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dostępie do informacji publicznej. Niemniej, Wykonawcy nie wolno, bez uprzedniej</w:t>
      </w:r>
    </w:p>
    <w:p w14:paraId="4CC500B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pisemnej zgody Zamawiającego, ujawnić treści umowy ani jakiejkolwiek  specyfikacji,</w:t>
      </w:r>
    </w:p>
    <w:p w14:paraId="3CBA59C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planu, rysunku, wzoru lub informacji dostarczonej przez Zamawiającego lub na jego rzecz</w:t>
      </w:r>
    </w:p>
    <w:p w14:paraId="54122E0F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tą umową, jakiejkolwiek osobie trzeciej.</w:t>
      </w:r>
    </w:p>
    <w:p w14:paraId="587DD355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Wykonawcy nie wolno, bez uprzedniej pisemnej zgody Zamawiającego, wykorzystywać</w:t>
      </w:r>
    </w:p>
    <w:p w14:paraId="6E21549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jakichkolwiek dokumentów lub informacji w innych celach niż wykonanie umowy.</w:t>
      </w:r>
    </w:p>
    <w:p w14:paraId="0FB6461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Jakiekolwiek dokumenty inne niż umowa, udostępnione przez Zamawiającego pozostają</w:t>
      </w:r>
    </w:p>
    <w:p w14:paraId="5EAB031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własnością Zamawiającego i podlegają zwrotowi wraz ze wszelkimi kopiami oraz</w:t>
      </w:r>
    </w:p>
    <w:p w14:paraId="61A19DE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nośnikami, na których dokumenty zostały zapisane w wersji elektronicznej po</w:t>
      </w:r>
    </w:p>
    <w:p w14:paraId="1033BB5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zakończeniu realizacji umowy.</w:t>
      </w:r>
    </w:p>
    <w:p w14:paraId="2BA73F0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Wszelkie działania, których podjęcie jest wymagane lub dopuszczalne, jak również</w:t>
      </w:r>
    </w:p>
    <w:p w14:paraId="4A2955B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dokumenty, których sporządzenie jest wymagane lub dopuszczalne na mocy</w:t>
      </w:r>
    </w:p>
    <w:p w14:paraId="2EC94DF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niniejszej umowy przez Zamawiającego lub Wykonawcy, mogą być podejmowane lub</w:t>
      </w:r>
    </w:p>
    <w:p w14:paraId="7BC05DA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sporządzane przez upoważnionych przedstawicieli Wykonawcy oraz Zamawiającego.</w:t>
      </w:r>
    </w:p>
    <w:p w14:paraId="1DD5017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FA533FB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4FC7D53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Strony ustalają, iż Wykonawca nie jest uprawniony do zawarcia umowy o wykonanie</w:t>
      </w:r>
    </w:p>
    <w:p w14:paraId="404A645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 projektu z innym Wykonawca bez zgody Zamawiającego.</w:t>
      </w:r>
    </w:p>
    <w:p w14:paraId="00F7FF2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Wykonawca musi uzyskać uprzednią pisemną zgodę Zamawiającego przed podjęciem</w:t>
      </w:r>
    </w:p>
    <w:p w14:paraId="4505233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któregokolwiek z następujących działań, zlecenie innym podwykonawcom niż określonym</w:t>
      </w:r>
    </w:p>
    <w:p w14:paraId="71249B7E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umowie świadczenia usług.</w:t>
      </w:r>
    </w:p>
    <w:p w14:paraId="246E240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 przypadku uzyskania zgody Zamawiającego Wykonawca zobowiązuje się do</w:t>
      </w:r>
    </w:p>
    <w:p w14:paraId="30686F0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koordynacji całości opracowań projektowych oraz ponoszenia wobec Zamawiającego</w:t>
      </w:r>
    </w:p>
    <w:p w14:paraId="3177C3D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odpowiedzialności za całość opracowań.</w:t>
      </w:r>
    </w:p>
    <w:p w14:paraId="5AA0212F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4C25F65E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67695C5F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Wykonawca w ramach wynagrodzenia o którym mowa w </w:t>
      </w:r>
      <w:r w:rsidRPr="00AF0E05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 xml:space="preserve"> przeniesie na Zamawiającego własność rzeczy, których wykonanie wynikało z charakteru usług oraz prawa do utworów, wynalazków lub wzorów powstałych przy świadczeniu usług, a także prawa do wszelkich planów, rysunków, specyfikacji, projektów, ekspertyz, opinii, sprawozdań i innych dokumentów powstałych w ramach świadczenia usług albo niezbędnych do korzystania z rezultatu tych usług.</w:t>
      </w:r>
    </w:p>
    <w:p w14:paraId="50099BC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Wykonawca dostarczy Zamawiającemu, nie później niż z chwilą rozwiązania lub</w:t>
      </w:r>
    </w:p>
    <w:p w14:paraId="1BA8FC87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wygaśnięcia niniejszej umowy, wszystkie dokumenty otrzymane od Zamawiającego.</w:t>
      </w:r>
    </w:p>
    <w:p w14:paraId="3CEC907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Przeniesienie praw autorskich dotyczy następujących pól eksploatacji : zwielokrotnienie</w:t>
      </w:r>
    </w:p>
    <w:p w14:paraId="5A6F4C1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(kopiowanie), rozpowszechnianie, użyczanie oryginału albo egzemplarzy, na których utwór</w:t>
      </w:r>
    </w:p>
    <w:p w14:paraId="7AC7224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utrwalono.</w:t>
      </w:r>
    </w:p>
    <w:p w14:paraId="447A539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 w:rsidRPr="00C40B20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Wykonawca udziela Zamawiającemu zezwolenia na wykonywanie zależnych praw autorskich do opracowania utworu, dokonanego przez Zamawiającego, a także przenosi na niego wyłączne prawo zezwolenia na wykonywanie zależnych praw autorskich.</w:t>
      </w:r>
    </w:p>
    <w:p w14:paraId="23E65779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56B68197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14:paraId="3296666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 Wykonawca, ani podwykonawcy, ani też ich personel nie zaangażują się w trakcie</w:t>
      </w:r>
    </w:p>
    <w:p w14:paraId="4EE27FF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obowiązywania umowy, pośrednio lub bezpośrednio, w żadną działalność gospodarczą lub</w:t>
      </w:r>
    </w:p>
    <w:p w14:paraId="6254E43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zawodową, która stałaby w sprzeczności z obowiązkami ciążącymi na nich na podstawie umowy.</w:t>
      </w:r>
    </w:p>
    <w:p w14:paraId="6DC369D1" w14:textId="33B95431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67DFB616" w14:textId="77777777" w:rsidR="00021B97" w:rsidRDefault="00021B97" w:rsidP="009352C0">
      <w:pPr>
        <w:jc w:val="both"/>
        <w:rPr>
          <w:rFonts w:ascii="Arial" w:hAnsi="Arial" w:cs="Arial"/>
          <w:sz w:val="22"/>
          <w:szCs w:val="22"/>
        </w:rPr>
      </w:pPr>
    </w:p>
    <w:p w14:paraId="7CBF6957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14:paraId="56391688" w14:textId="77777777" w:rsidR="009352C0" w:rsidRDefault="009352C0" w:rsidP="009352C0">
      <w:pPr>
        <w:widowControl/>
        <w:suppressAutoHyphens w:val="0"/>
        <w:autoSpaceDN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</w:rPr>
        <w:t>Wykonawca oświadcza, że wszelkie dane, dokumenty i informacje pozyskane w trakcie realizacji zadania wykorzysta wyłącznie w celu dokonania zadania objętego niniejsza umową, a dane osobowe będzie chronić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UE.L. z 2016 r. Nr 119, str.1).</w:t>
      </w:r>
    </w:p>
    <w:p w14:paraId="672236D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269EFBB3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16</w:t>
      </w:r>
    </w:p>
    <w:p w14:paraId="3C2AC5D7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odpowiednie przepisy</w:t>
      </w:r>
    </w:p>
    <w:p w14:paraId="4FF48B57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Kodeksu Cywilnego.</w:t>
      </w:r>
    </w:p>
    <w:p w14:paraId="7392785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551EDB52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</w:p>
    <w:p w14:paraId="1BD0CA9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pod rygorem nieważności wymagają formy pisemnej.</w:t>
      </w:r>
    </w:p>
    <w:p w14:paraId="33F972C7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3B5074D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18</w:t>
      </w:r>
    </w:p>
    <w:p w14:paraId="52E5C1A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mogące wyniknąć z umowy strony poddają rozpatrzeniu przez właściwy dla siedziby Zamawiającego Sąd Rejonowy.</w:t>
      </w:r>
    </w:p>
    <w:p w14:paraId="53422138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2B01321E" w14:textId="77777777" w:rsidR="009352C0" w:rsidRDefault="009352C0" w:rsidP="009352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19</w:t>
      </w:r>
    </w:p>
    <w:p w14:paraId="67EC7B64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niniejsza sporządza się w trzech jednobrzmiących egzemplarzach, dwa egzemplarze dla Zleceniodawcy i jeden egzemplarz do Wykonawcy. </w:t>
      </w:r>
    </w:p>
    <w:p w14:paraId="7646AB01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101B32FD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7E7FBD7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59583B6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53EA973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69B6DD82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275CB299" w14:textId="77777777" w:rsidR="009352C0" w:rsidRDefault="009352C0" w:rsidP="009352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Zamawiający                                                                        Wykonawca</w:t>
      </w:r>
    </w:p>
    <w:p w14:paraId="2A3C606A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694B8B43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122A717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150B4B0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1030631C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2B56F23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4197843B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6CB8B5DE" w14:textId="77777777" w:rsidR="009352C0" w:rsidRDefault="009352C0" w:rsidP="009352C0">
      <w:pPr>
        <w:jc w:val="both"/>
        <w:rPr>
          <w:rFonts w:ascii="Arial" w:hAnsi="Arial" w:cs="Arial"/>
          <w:sz w:val="22"/>
          <w:szCs w:val="22"/>
        </w:rPr>
      </w:pPr>
    </w:p>
    <w:p w14:paraId="0525F37F" w14:textId="77777777" w:rsidR="009352C0" w:rsidRDefault="009352C0" w:rsidP="009352C0">
      <w:pPr>
        <w:jc w:val="both"/>
      </w:pPr>
    </w:p>
    <w:p w14:paraId="1BFB0DB4" w14:textId="77777777" w:rsidR="009352C0" w:rsidRDefault="009352C0" w:rsidP="009352C0">
      <w:pPr>
        <w:jc w:val="both"/>
      </w:pPr>
    </w:p>
    <w:p w14:paraId="52AADF60" w14:textId="77777777" w:rsidR="00486DD4" w:rsidRDefault="00486DD4"/>
    <w:sectPr w:rsidR="0048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D4"/>
    <w:rsid w:val="00021B97"/>
    <w:rsid w:val="003D727A"/>
    <w:rsid w:val="00486DD4"/>
    <w:rsid w:val="005807C9"/>
    <w:rsid w:val="00697E50"/>
    <w:rsid w:val="00835055"/>
    <w:rsid w:val="009352C0"/>
    <w:rsid w:val="00A02F19"/>
    <w:rsid w:val="00B81640"/>
    <w:rsid w:val="00CE6BD9"/>
    <w:rsid w:val="00E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B7C2"/>
  <w15:chartTrackingRefBased/>
  <w15:docId w15:val="{E9C0D1ED-C834-43B8-80D0-E897B4E3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2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Blazejewski03</dc:creator>
  <cp:keywords/>
  <dc:description/>
  <cp:lastModifiedBy>Monika Mitula</cp:lastModifiedBy>
  <cp:revision>9</cp:revision>
  <cp:lastPrinted>2021-12-23T08:02:00Z</cp:lastPrinted>
  <dcterms:created xsi:type="dcterms:W3CDTF">2021-12-07T10:57:00Z</dcterms:created>
  <dcterms:modified xsi:type="dcterms:W3CDTF">2022-12-12T14:46:00Z</dcterms:modified>
</cp:coreProperties>
</file>