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4DA4" w14:textId="5197DCAB" w:rsidR="00A644A2" w:rsidRDefault="00A644A2" w:rsidP="00A644A2">
      <w:pPr>
        <w:jc w:val="center"/>
      </w:pPr>
      <w:r>
        <w:rPr>
          <w:b/>
          <w:sz w:val="26"/>
          <w:szCs w:val="26"/>
        </w:rPr>
        <w:t>Ochrona danych osobowych</w:t>
      </w:r>
    </w:p>
    <w:p w14:paraId="5D1C5EC6" w14:textId="77777777" w:rsidR="00A644A2" w:rsidRDefault="00A644A2" w:rsidP="00A644A2">
      <w:pPr>
        <w:jc w:val="center"/>
        <w:rPr>
          <w:b/>
          <w:sz w:val="26"/>
          <w:szCs w:val="26"/>
        </w:rPr>
      </w:pPr>
    </w:p>
    <w:p w14:paraId="246CB5BC" w14:textId="77777777" w:rsidR="00A644A2" w:rsidRDefault="00A644A2" w:rsidP="00A644A2">
      <w:pPr>
        <w:jc w:val="both"/>
      </w:pPr>
      <w:r>
        <w:t>Zgodnie z art. 13 ust. 1 i 2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 (Dz. Urz. UE L 119 z 04.05.2016 r.), informuję, że:</w:t>
      </w:r>
    </w:p>
    <w:p w14:paraId="7984C509" w14:textId="77777777" w:rsidR="00A644A2" w:rsidRDefault="00A644A2" w:rsidP="00A644A2">
      <w:pPr>
        <w:jc w:val="both"/>
      </w:pPr>
    </w:p>
    <w:p w14:paraId="7587DF01" w14:textId="442340CD" w:rsidR="00A644A2" w:rsidRDefault="00A644A2" w:rsidP="00A644A2">
      <w:pPr>
        <w:jc w:val="both"/>
      </w:pPr>
      <w:r>
        <w:t>1 Administratorem danych osobowych Wykonawcy będzie Wójt Gminy Galewice, z siedzib</w:t>
      </w:r>
      <w:r w:rsidR="001005F3">
        <w:t>ą</w:t>
      </w:r>
      <w:r>
        <w:t xml:space="preserve"> w Galewicach ul. Wieluńska 5.</w:t>
      </w:r>
    </w:p>
    <w:p w14:paraId="78832990" w14:textId="77777777" w:rsidR="00A644A2" w:rsidRDefault="00A644A2" w:rsidP="00A644A2">
      <w:pPr>
        <w:jc w:val="both"/>
      </w:pPr>
      <w:r>
        <w:t>Można się z nim skontaktować w następujący sposób:</w:t>
      </w:r>
    </w:p>
    <w:p w14:paraId="5ADE716C" w14:textId="77777777" w:rsidR="00A644A2" w:rsidRDefault="00A644A2" w:rsidP="00A644A2">
      <w:pPr>
        <w:ind w:left="284"/>
        <w:jc w:val="both"/>
      </w:pPr>
      <w:r>
        <w:t>a)</w:t>
      </w:r>
      <w:r>
        <w:tab/>
        <w:t>listownie: ul. Wieluńska 5, 98-405 Galewice,</w:t>
      </w:r>
    </w:p>
    <w:p w14:paraId="22B21CAB" w14:textId="77777777" w:rsidR="00A644A2" w:rsidRDefault="00A644A2" w:rsidP="00A644A2">
      <w:pPr>
        <w:ind w:left="284"/>
        <w:jc w:val="both"/>
      </w:pPr>
      <w:r>
        <w:t>b)</w:t>
      </w:r>
      <w:r>
        <w:tab/>
        <w:t xml:space="preserve">przez adres e-mail: </w:t>
      </w:r>
      <w:hyperlink r:id="rId4" w:history="1">
        <w:r>
          <w:rPr>
            <w:rStyle w:val="Hipercze"/>
          </w:rPr>
          <w:t>sekretariat@galewice.pl</w:t>
        </w:r>
      </w:hyperlink>
      <w:r>
        <w:t>,</w:t>
      </w:r>
    </w:p>
    <w:p w14:paraId="26029D32" w14:textId="77777777" w:rsidR="00A644A2" w:rsidRDefault="00A644A2" w:rsidP="00A644A2">
      <w:pPr>
        <w:ind w:left="284"/>
        <w:jc w:val="both"/>
      </w:pPr>
      <w:r>
        <w:t>c)</w:t>
      </w:r>
      <w:r>
        <w:tab/>
        <w:t>telefonicznie: (62) 783-86-18.</w:t>
      </w:r>
    </w:p>
    <w:p w14:paraId="4D554F2B" w14:textId="77777777" w:rsidR="00A644A2" w:rsidRDefault="00A644A2" w:rsidP="00A644A2">
      <w:pPr>
        <w:jc w:val="both"/>
      </w:pPr>
    </w:p>
    <w:p w14:paraId="5CCB13D0" w14:textId="039AB412" w:rsidR="00A644A2" w:rsidRDefault="00A644A2" w:rsidP="00A644A2">
      <w:pPr>
        <w:jc w:val="both"/>
      </w:pPr>
      <w:r>
        <w:t xml:space="preserve">2 Wyznaczono Inspektora ochrony danych, z którym można się skontaktować poprzez adres e-mail: inspektor@myiod.pl lub w sekretariacie Urzędu Gminy. Z inspektorem ochrony danych można się kontaktować we wszystkich sprawach dotyczących przetwarzania danych osobowych oraz korzystania z praw związanych z przetwarzaniem danych. </w:t>
      </w:r>
    </w:p>
    <w:p w14:paraId="75C401AE" w14:textId="77777777" w:rsidR="00A644A2" w:rsidRDefault="00A644A2" w:rsidP="00A644A2">
      <w:pPr>
        <w:jc w:val="both"/>
      </w:pPr>
    </w:p>
    <w:p w14:paraId="7B81585C" w14:textId="047225DB" w:rsidR="00A644A2" w:rsidRDefault="00A644A2" w:rsidP="00A644A2">
      <w:pPr>
        <w:jc w:val="both"/>
      </w:pPr>
      <w:r>
        <w:t>3 Odbiorcami danych osobowych Wykonawcy będą wyłącznie osoby lub podmioty, którym udostępniona zostanie dokumentacja postępowania w oparciu o art. 8 oraz art. 96 ust. 3 ustawy z dnia 29 stycznia 2004 r. – Prawo zamówień publicznych (</w:t>
      </w:r>
      <w:proofErr w:type="spellStart"/>
      <w:r w:rsidR="001005F3" w:rsidRPr="001005F3">
        <w:t>t.j</w:t>
      </w:r>
      <w:proofErr w:type="spellEnd"/>
      <w:r w:rsidR="001005F3" w:rsidRPr="001005F3">
        <w:t>. Dz. U. z 2022 r. poz. 1710</w:t>
      </w:r>
      <w:r w:rsidR="001005F3">
        <w:t xml:space="preserve"> ze zm.</w:t>
      </w:r>
      <w:r>
        <w:t xml:space="preserve">), dalej „ustawa </w:t>
      </w:r>
      <w:proofErr w:type="spellStart"/>
      <w:r>
        <w:t>Pzp</w:t>
      </w:r>
      <w:proofErr w:type="spellEnd"/>
      <w:r>
        <w:t>”.</w:t>
      </w:r>
    </w:p>
    <w:p w14:paraId="2C27ADD8" w14:textId="77777777" w:rsidR="00A644A2" w:rsidRDefault="00A644A2" w:rsidP="00A644A2">
      <w:pPr>
        <w:jc w:val="both"/>
      </w:pPr>
    </w:p>
    <w:p w14:paraId="09450B04" w14:textId="12D0EE59" w:rsidR="00A644A2" w:rsidRDefault="00A644A2" w:rsidP="00A644A2">
      <w:pPr>
        <w:jc w:val="both"/>
      </w:pPr>
      <w:r>
        <w:t xml:space="preserve">4 Dane osobowe Wykonawcy będą przechowywane, zgodnie z art. 97 ust. 1 ustawy </w:t>
      </w:r>
      <w:proofErr w:type="spellStart"/>
      <w:r>
        <w:t>Pzp</w:t>
      </w:r>
      <w:proofErr w:type="spellEnd"/>
      <w:r>
        <w:t>, przez okres 4 lat od dnia zakończenia postępowania o udzielenie zamówienia, a jeżeli czas trwania umowy przekracza 4 lata, okres przechowywania obejmuje cały czas trwania umowy.</w:t>
      </w:r>
    </w:p>
    <w:p w14:paraId="38C4603C" w14:textId="77777777" w:rsidR="00A644A2" w:rsidRDefault="00A644A2" w:rsidP="00A644A2">
      <w:pPr>
        <w:jc w:val="both"/>
      </w:pPr>
    </w:p>
    <w:p w14:paraId="60ACB815" w14:textId="74548FFD" w:rsidR="00A644A2" w:rsidRDefault="00A644A2" w:rsidP="00A644A2">
      <w:pPr>
        <w:jc w:val="both"/>
      </w:pPr>
      <w:r>
        <w:t xml:space="preserve">5 Obowiązek podania prze Wykonawcę danych osobowych bezpośrednio jego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>.</w:t>
      </w:r>
    </w:p>
    <w:p w14:paraId="5D1EF91C" w14:textId="77777777" w:rsidR="00A644A2" w:rsidRDefault="00A644A2" w:rsidP="00A644A2">
      <w:pPr>
        <w:jc w:val="both"/>
      </w:pPr>
    </w:p>
    <w:p w14:paraId="08478E34" w14:textId="6B24DDEF" w:rsidR="00A644A2" w:rsidRDefault="00A644A2" w:rsidP="00A644A2">
      <w:pPr>
        <w:jc w:val="both"/>
      </w:pPr>
      <w:r>
        <w:t>6 W odniesieniu do danych osobowych Wykonawcy decyzje nie będą podejmowane w sposób zautomatyzowany, stosowanie do art. 22 RODO.</w:t>
      </w:r>
    </w:p>
    <w:p w14:paraId="3C270B00" w14:textId="77777777" w:rsidR="00A644A2" w:rsidRDefault="00A644A2" w:rsidP="00A644A2">
      <w:pPr>
        <w:jc w:val="both"/>
      </w:pPr>
    </w:p>
    <w:p w14:paraId="40DDDBFC" w14:textId="006311F0" w:rsidR="00A644A2" w:rsidRDefault="00A644A2" w:rsidP="00A644A2">
      <w:pPr>
        <w:jc w:val="both"/>
      </w:pPr>
      <w:r>
        <w:t>7 Zgodnie z RODO Wykonawcy przysługuje:</w:t>
      </w:r>
    </w:p>
    <w:p w14:paraId="1A4D3C59" w14:textId="77777777" w:rsidR="00A644A2" w:rsidRDefault="00A644A2" w:rsidP="00A644A2">
      <w:pPr>
        <w:ind w:left="284"/>
        <w:jc w:val="both"/>
      </w:pPr>
      <w:r>
        <w:t>a)</w:t>
      </w:r>
      <w:r>
        <w:tab/>
        <w:t>prawo dostępu do danych osobowych dotyczących Wykonawcy, zgodnie z art. 15;</w:t>
      </w:r>
    </w:p>
    <w:p w14:paraId="2010E818" w14:textId="77777777" w:rsidR="00A644A2" w:rsidRDefault="00A644A2" w:rsidP="00A644A2">
      <w:pPr>
        <w:ind w:left="284"/>
        <w:jc w:val="both"/>
      </w:pPr>
      <w:r>
        <w:t>b)</w:t>
      </w:r>
      <w:r>
        <w:tab/>
        <w:t>prawo do sprostowania danych osobowych, Wykonawcy zgodnie z art. 16;</w:t>
      </w:r>
    </w:p>
    <w:p w14:paraId="43A49851" w14:textId="77777777" w:rsidR="00A644A2" w:rsidRDefault="00A644A2" w:rsidP="00A644A2">
      <w:pPr>
        <w:ind w:left="284"/>
        <w:jc w:val="both"/>
      </w:pPr>
      <w:r>
        <w:t>c)</w:t>
      </w:r>
      <w:r>
        <w:tab/>
        <w:t xml:space="preserve">prawo żądania od administratora ograniczenia przetwarzania danych osobowych z zastrzeżeniem przypadków, o których mowa w art. 18 ust. 2; </w:t>
      </w:r>
    </w:p>
    <w:p w14:paraId="1C742CBA" w14:textId="77777777" w:rsidR="00A644A2" w:rsidRDefault="00A644A2" w:rsidP="00A644A2">
      <w:pPr>
        <w:ind w:left="284"/>
        <w:jc w:val="both"/>
      </w:pPr>
      <w:r>
        <w:t>d)</w:t>
      </w:r>
      <w:r>
        <w:tab/>
        <w:t>prawo do wniesienia skargi do Prezesa Urzędu Ochrony Danych Osobowych, gdy Wykonawca uzna, że przetwarzanie danych osobowych dotyczących Wykonawcy narusza przepisy RODO.</w:t>
      </w:r>
    </w:p>
    <w:p w14:paraId="2FE4921F" w14:textId="77777777" w:rsidR="00A644A2" w:rsidRDefault="00A644A2" w:rsidP="00A644A2">
      <w:pPr>
        <w:jc w:val="both"/>
      </w:pPr>
    </w:p>
    <w:p w14:paraId="6EC66BBA" w14:textId="73B3DE41" w:rsidR="00A644A2" w:rsidRDefault="00A644A2" w:rsidP="00A644A2">
      <w:pPr>
        <w:jc w:val="both"/>
      </w:pPr>
      <w:r>
        <w:t>8 Wykonawcy nie przysługuje:</w:t>
      </w:r>
    </w:p>
    <w:p w14:paraId="4D1FAED0" w14:textId="77777777" w:rsidR="00A644A2" w:rsidRDefault="00A644A2" w:rsidP="00A644A2">
      <w:pPr>
        <w:ind w:left="284"/>
        <w:jc w:val="both"/>
      </w:pPr>
      <w:r>
        <w:t>a)</w:t>
      </w:r>
      <w:r>
        <w:tab/>
        <w:t>w związku z art. 17 ust. 3 lit. B, d lub e RODO prawo do usunięcia danych osobowych;</w:t>
      </w:r>
    </w:p>
    <w:p w14:paraId="53823F4C" w14:textId="77777777" w:rsidR="00A644A2" w:rsidRDefault="00A644A2" w:rsidP="00A644A2">
      <w:pPr>
        <w:ind w:left="284"/>
        <w:jc w:val="both"/>
      </w:pPr>
      <w:r>
        <w:t>b)</w:t>
      </w:r>
      <w:r>
        <w:tab/>
        <w:t>prawo do przenoszenia danych osobowych, o którym mowa w art. 20 RODO;</w:t>
      </w:r>
    </w:p>
    <w:p w14:paraId="46C3295D" w14:textId="77777777" w:rsidR="00A644A2" w:rsidRDefault="00A644A2" w:rsidP="00A644A2">
      <w:pPr>
        <w:ind w:left="284"/>
        <w:jc w:val="both"/>
      </w:pPr>
      <w:r>
        <w:t>c)</w:t>
      </w:r>
      <w: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30CEBF77" w14:textId="77777777" w:rsidR="00B74669" w:rsidRDefault="00B74669"/>
    <w:sectPr w:rsidR="00B74669" w:rsidSect="00A644A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A2"/>
    <w:rsid w:val="001005F3"/>
    <w:rsid w:val="00237073"/>
    <w:rsid w:val="00A644A2"/>
    <w:rsid w:val="00B7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260F"/>
  <w15:chartTrackingRefBased/>
  <w15:docId w15:val="{7F3F22EE-9443-49D3-8E7F-7DC1CDC1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4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4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gal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Kuberski03</dc:creator>
  <cp:keywords/>
  <dc:description/>
  <cp:lastModifiedBy>Artur Kuberski</cp:lastModifiedBy>
  <cp:revision>2</cp:revision>
  <cp:lastPrinted>2022-09-01T11:56:00Z</cp:lastPrinted>
  <dcterms:created xsi:type="dcterms:W3CDTF">2020-11-25T12:44:00Z</dcterms:created>
  <dcterms:modified xsi:type="dcterms:W3CDTF">2022-09-01T12:20:00Z</dcterms:modified>
</cp:coreProperties>
</file>