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FACC" w14:textId="0C75436C" w:rsidR="00E70AA8" w:rsidRPr="004A524E" w:rsidRDefault="00E70AA8" w:rsidP="00E70AA8">
      <w:pPr>
        <w:jc w:val="center"/>
        <w:rPr>
          <w:rFonts w:asciiTheme="majorHAnsi" w:hAnsiTheme="majorHAnsi" w:cstheme="majorHAnsi"/>
          <w:b/>
          <w:color w:val="000000" w:themeColor="text1"/>
          <w:sz w:val="40"/>
          <w:szCs w:val="40"/>
        </w:rPr>
      </w:pPr>
      <w:r w:rsidRPr="004A524E">
        <w:rPr>
          <w:rFonts w:asciiTheme="majorHAnsi" w:hAnsiTheme="majorHAnsi" w:cstheme="majorHAnsi"/>
          <w:b/>
          <w:color w:val="000000" w:themeColor="text1"/>
          <w:sz w:val="40"/>
          <w:szCs w:val="40"/>
        </w:rPr>
        <w:t>ZAMAWIAJĄCY</w:t>
      </w:r>
      <w:r w:rsidR="00BD5B7E" w:rsidRPr="004A524E">
        <w:rPr>
          <w:rFonts w:asciiTheme="majorHAnsi" w:hAnsiTheme="majorHAnsi" w:cstheme="majorHAnsi"/>
          <w:b/>
          <w:color w:val="000000" w:themeColor="text1"/>
          <w:sz w:val="40"/>
          <w:szCs w:val="40"/>
        </w:rPr>
        <w:t>:</w:t>
      </w:r>
    </w:p>
    <w:p w14:paraId="521BF00B" w14:textId="77777777" w:rsidR="00E70AA8" w:rsidRPr="004A524E" w:rsidRDefault="00E70AA8" w:rsidP="00E70AA8">
      <w:pPr>
        <w:jc w:val="center"/>
        <w:rPr>
          <w:rFonts w:asciiTheme="majorHAnsi" w:hAnsiTheme="majorHAnsi" w:cstheme="majorHAnsi"/>
          <w:b/>
          <w:color w:val="000000" w:themeColor="text1"/>
          <w:sz w:val="34"/>
          <w:szCs w:val="34"/>
        </w:rPr>
      </w:pPr>
    </w:p>
    <w:p w14:paraId="32402D51" w14:textId="77777777" w:rsidR="00E70AA8" w:rsidRPr="004A524E" w:rsidRDefault="00E70AA8" w:rsidP="00E70AA8">
      <w:pPr>
        <w:pStyle w:val="Nagwek"/>
        <w:jc w:val="center"/>
        <w:rPr>
          <w:b/>
          <w:color w:val="000000" w:themeColor="text1"/>
          <w:sz w:val="40"/>
          <w:szCs w:val="40"/>
        </w:rPr>
      </w:pPr>
    </w:p>
    <w:p w14:paraId="631741A8" w14:textId="77777777" w:rsidR="00E70AA8" w:rsidRPr="004A524E" w:rsidRDefault="00E70AA8" w:rsidP="00E70AA8">
      <w:pPr>
        <w:pStyle w:val="Nagwek"/>
        <w:jc w:val="center"/>
        <w:rPr>
          <w:rFonts w:asciiTheme="majorHAnsi" w:hAnsiTheme="majorHAnsi" w:cstheme="majorHAnsi"/>
          <w:b/>
          <w:color w:val="000000" w:themeColor="text1"/>
          <w:sz w:val="40"/>
          <w:szCs w:val="40"/>
        </w:rPr>
      </w:pPr>
      <w:r w:rsidRPr="004A524E">
        <w:rPr>
          <w:rFonts w:asciiTheme="majorHAnsi" w:hAnsiTheme="majorHAnsi" w:cstheme="majorHAnsi"/>
          <w:b/>
          <w:noProof/>
          <w:color w:val="000000" w:themeColor="text1"/>
          <w:sz w:val="40"/>
          <w:szCs w:val="40"/>
        </w:rPr>
        <w:drawing>
          <wp:anchor distT="0" distB="0" distL="114300" distR="114300" simplePos="0" relativeHeight="251661312" behindDoc="1" locked="0" layoutInCell="1" allowOverlap="1" wp14:anchorId="15CFBDBE" wp14:editId="5DAEE2AF">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24E">
        <w:rPr>
          <w:rFonts w:asciiTheme="majorHAnsi" w:hAnsiTheme="majorHAnsi" w:cstheme="majorHAnsi"/>
          <w:b/>
          <w:color w:val="000000" w:themeColor="text1"/>
          <w:sz w:val="40"/>
          <w:szCs w:val="40"/>
        </w:rPr>
        <w:t>GMINA GALEWICE</w:t>
      </w:r>
    </w:p>
    <w:p w14:paraId="0E3EC3F1" w14:textId="77777777" w:rsidR="00E70AA8" w:rsidRPr="004A524E" w:rsidRDefault="00E70AA8" w:rsidP="00E70AA8">
      <w:pPr>
        <w:pStyle w:val="Nagwek"/>
        <w:jc w:val="center"/>
        <w:rPr>
          <w:rFonts w:asciiTheme="majorHAnsi" w:hAnsiTheme="majorHAnsi" w:cstheme="majorHAnsi"/>
          <w:color w:val="000000" w:themeColor="text1"/>
        </w:rPr>
      </w:pPr>
    </w:p>
    <w:p w14:paraId="18EFBC56" w14:textId="77777777" w:rsidR="00E70AA8" w:rsidRPr="004A524E" w:rsidRDefault="00E70AA8" w:rsidP="00E70AA8">
      <w:pPr>
        <w:pStyle w:val="Nagwek"/>
        <w:jc w:val="center"/>
        <w:rPr>
          <w:rFonts w:asciiTheme="majorHAnsi" w:hAnsiTheme="majorHAnsi" w:cstheme="majorHAnsi"/>
          <w:color w:val="000000" w:themeColor="text1"/>
        </w:rPr>
      </w:pPr>
      <w:r w:rsidRPr="004A524E">
        <w:rPr>
          <w:rFonts w:asciiTheme="majorHAnsi" w:hAnsiTheme="majorHAnsi" w:cstheme="majorHAnsi"/>
          <w:color w:val="000000" w:themeColor="text1"/>
        </w:rPr>
        <w:t xml:space="preserve">ul. Wieluńska 5; 98-405 Galewice, </w:t>
      </w:r>
    </w:p>
    <w:p w14:paraId="4018E32B" w14:textId="77777777" w:rsidR="00E70AA8" w:rsidRPr="004A524E" w:rsidRDefault="00E70AA8" w:rsidP="00E70AA8">
      <w:pPr>
        <w:pStyle w:val="Nagwek"/>
        <w:jc w:val="center"/>
        <w:rPr>
          <w:rFonts w:asciiTheme="majorHAnsi" w:hAnsiTheme="majorHAnsi" w:cstheme="majorHAnsi"/>
          <w:color w:val="000000" w:themeColor="text1"/>
        </w:rPr>
      </w:pPr>
      <w:r w:rsidRPr="004A524E">
        <w:rPr>
          <w:rFonts w:asciiTheme="majorHAnsi" w:hAnsiTheme="majorHAnsi" w:cstheme="majorHAnsi"/>
          <w:color w:val="000000" w:themeColor="text1"/>
        </w:rPr>
        <w:t xml:space="preserve">tel.  062 78 38 618; fax. 062 78 38 625; e-mail: </w:t>
      </w:r>
      <w:hyperlink r:id="rId9" w:history="1">
        <w:r w:rsidRPr="004A524E">
          <w:rPr>
            <w:rStyle w:val="Hipercze"/>
            <w:rFonts w:asciiTheme="majorHAnsi" w:hAnsiTheme="majorHAnsi" w:cstheme="majorHAnsi"/>
            <w:color w:val="000000" w:themeColor="text1"/>
          </w:rPr>
          <w:t>sekretariat@galewice.pl</w:t>
        </w:r>
      </w:hyperlink>
      <w:r w:rsidRPr="004A524E">
        <w:rPr>
          <w:rFonts w:asciiTheme="majorHAnsi" w:hAnsiTheme="majorHAnsi" w:cstheme="majorHAnsi"/>
          <w:color w:val="000000" w:themeColor="text1"/>
        </w:rPr>
        <w:t>; www.galewice.pl</w:t>
      </w:r>
    </w:p>
    <w:p w14:paraId="70B5584F" w14:textId="77777777" w:rsidR="00BD725B" w:rsidRPr="004A524E" w:rsidRDefault="00BD725B" w:rsidP="00BD725B">
      <w:pPr>
        <w:jc w:val="right"/>
        <w:rPr>
          <w:rFonts w:asciiTheme="majorHAnsi" w:hAnsiTheme="majorHAnsi" w:cstheme="majorHAnsi"/>
          <w:color w:val="000000" w:themeColor="text1"/>
        </w:rPr>
      </w:pPr>
    </w:p>
    <w:p w14:paraId="28462C67" w14:textId="77777777" w:rsidR="00C20038" w:rsidRPr="004A524E" w:rsidRDefault="00C20038">
      <w:pPr>
        <w:jc w:val="center"/>
        <w:rPr>
          <w:rFonts w:asciiTheme="majorHAnsi" w:hAnsiTheme="majorHAnsi" w:cstheme="majorHAnsi"/>
          <w:b/>
          <w:color w:val="000000" w:themeColor="text1"/>
          <w:sz w:val="34"/>
          <w:szCs w:val="34"/>
        </w:rPr>
      </w:pPr>
    </w:p>
    <w:p w14:paraId="170271BE" w14:textId="77777777" w:rsidR="005022EE" w:rsidRPr="004A524E" w:rsidRDefault="005022EE" w:rsidP="005022EE">
      <w:pPr>
        <w:jc w:val="center"/>
        <w:rPr>
          <w:b/>
          <w:color w:val="000000" w:themeColor="text1"/>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4A524E" w14:paraId="455339E2" w14:textId="77777777" w:rsidTr="002A05CA">
        <w:tc>
          <w:tcPr>
            <w:tcW w:w="9210" w:type="dxa"/>
          </w:tcPr>
          <w:p w14:paraId="53D2494F" w14:textId="2E07A058" w:rsidR="005022EE" w:rsidRPr="004A524E" w:rsidRDefault="005022EE" w:rsidP="002A05CA">
            <w:pPr>
              <w:jc w:val="center"/>
              <w:rPr>
                <w:b/>
                <w:color w:val="000000" w:themeColor="text1"/>
                <w:sz w:val="44"/>
                <w:szCs w:val="44"/>
              </w:rPr>
            </w:pPr>
            <w:r w:rsidRPr="004A524E">
              <w:rPr>
                <w:b/>
                <w:color w:val="000000" w:themeColor="text1"/>
                <w:sz w:val="44"/>
                <w:szCs w:val="44"/>
              </w:rPr>
              <w:t>S</w:t>
            </w:r>
            <w:r w:rsidRPr="004A524E">
              <w:rPr>
                <w:b/>
                <w:color w:val="000000" w:themeColor="text1"/>
                <w:sz w:val="32"/>
                <w:szCs w:val="32"/>
              </w:rPr>
              <w:t xml:space="preserve">PECYFIKACJA </w:t>
            </w:r>
            <w:r w:rsidRPr="004A524E">
              <w:rPr>
                <w:b/>
                <w:color w:val="000000" w:themeColor="text1"/>
                <w:sz w:val="44"/>
                <w:szCs w:val="44"/>
              </w:rPr>
              <w:t>W</w:t>
            </w:r>
            <w:r w:rsidRPr="004A524E">
              <w:rPr>
                <w:b/>
                <w:color w:val="000000" w:themeColor="text1"/>
                <w:sz w:val="32"/>
                <w:szCs w:val="32"/>
              </w:rPr>
              <w:t xml:space="preserve">ARUNKÓW </w:t>
            </w:r>
            <w:r w:rsidRPr="004A524E">
              <w:rPr>
                <w:b/>
                <w:color w:val="000000" w:themeColor="text1"/>
                <w:sz w:val="44"/>
                <w:szCs w:val="44"/>
              </w:rPr>
              <w:t>Z</w:t>
            </w:r>
            <w:r w:rsidRPr="004A524E">
              <w:rPr>
                <w:b/>
                <w:color w:val="000000" w:themeColor="text1"/>
                <w:sz w:val="32"/>
                <w:szCs w:val="32"/>
              </w:rPr>
              <w:t>AMÓWIENIA</w:t>
            </w:r>
          </w:p>
        </w:tc>
      </w:tr>
    </w:tbl>
    <w:p w14:paraId="17602E30" w14:textId="383DAF16" w:rsidR="005022EE" w:rsidRPr="004A524E" w:rsidRDefault="005022EE">
      <w:pPr>
        <w:jc w:val="center"/>
        <w:rPr>
          <w:rFonts w:asciiTheme="majorHAnsi" w:hAnsiTheme="majorHAnsi" w:cstheme="majorHAnsi"/>
          <w:b/>
          <w:color w:val="000000" w:themeColor="text1"/>
          <w:sz w:val="34"/>
          <w:szCs w:val="34"/>
        </w:rPr>
      </w:pPr>
    </w:p>
    <w:p w14:paraId="07B39985" w14:textId="7847DD55" w:rsidR="00DE21A2" w:rsidRPr="004A524E" w:rsidRDefault="00421CB4" w:rsidP="000B29F4">
      <w:pPr>
        <w:jc w:val="center"/>
        <w:rPr>
          <w:rFonts w:asciiTheme="majorHAnsi" w:hAnsiTheme="majorHAnsi" w:cstheme="majorHAnsi"/>
          <w:bCs/>
          <w:color w:val="000000" w:themeColor="text1"/>
        </w:rPr>
      </w:pPr>
      <w:r w:rsidRPr="004A524E">
        <w:rPr>
          <w:rFonts w:asciiTheme="majorHAnsi" w:hAnsiTheme="majorHAnsi" w:cstheme="majorHAnsi"/>
          <w:bCs/>
          <w:color w:val="000000" w:themeColor="text1"/>
        </w:rPr>
        <w:t>dla</w:t>
      </w:r>
    </w:p>
    <w:p w14:paraId="1BC3BA50" w14:textId="77777777" w:rsidR="00DE21A2" w:rsidRPr="004A524E" w:rsidRDefault="00DE21A2" w:rsidP="000B29F4">
      <w:pPr>
        <w:jc w:val="center"/>
        <w:rPr>
          <w:rFonts w:asciiTheme="majorHAnsi" w:hAnsiTheme="majorHAnsi" w:cstheme="majorHAnsi"/>
          <w:bCs/>
          <w:color w:val="000000" w:themeColor="text1"/>
        </w:rPr>
      </w:pPr>
    </w:p>
    <w:p w14:paraId="79B5BB0D" w14:textId="4C8BC9A2" w:rsidR="00F30364" w:rsidRPr="004A524E" w:rsidRDefault="00BC065A" w:rsidP="00F30364">
      <w:pPr>
        <w:spacing w:line="240" w:lineRule="auto"/>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postepowania o udzielenie zamówienia publicznego na usługi</w:t>
      </w:r>
      <w:r w:rsidR="00F30364" w:rsidRPr="004A524E">
        <w:rPr>
          <w:rFonts w:asciiTheme="majorHAnsi" w:hAnsiTheme="majorHAnsi" w:cstheme="majorHAnsi"/>
          <w:color w:val="000000" w:themeColor="text1"/>
          <w:sz w:val="20"/>
          <w:szCs w:val="20"/>
        </w:rPr>
        <w:t xml:space="preserve"> w trybie art. 275 pkt 1 (trybie podstawowym bez negocjacji) o wartości zamówienia nieprzekraczającej progów unijnych o jakich stanowi art. 3 ustawy z 11 września 2019 r. - Prawo zamówień publicznych (Dz. U. z 2</w:t>
      </w:r>
      <w:r w:rsidR="00BB6CCE">
        <w:rPr>
          <w:rFonts w:asciiTheme="majorHAnsi" w:hAnsiTheme="majorHAnsi" w:cstheme="majorHAnsi"/>
          <w:color w:val="000000" w:themeColor="text1"/>
          <w:sz w:val="20"/>
          <w:szCs w:val="20"/>
        </w:rPr>
        <w:t>021</w:t>
      </w:r>
      <w:r w:rsidR="00F30364" w:rsidRPr="004A524E">
        <w:rPr>
          <w:rFonts w:asciiTheme="majorHAnsi" w:hAnsiTheme="majorHAnsi" w:cstheme="majorHAnsi"/>
          <w:color w:val="000000" w:themeColor="text1"/>
          <w:sz w:val="20"/>
          <w:szCs w:val="20"/>
        </w:rPr>
        <w:t xml:space="preserve"> r. poz. </w:t>
      </w:r>
      <w:r w:rsidR="00BB6CCE">
        <w:rPr>
          <w:rFonts w:asciiTheme="majorHAnsi" w:hAnsiTheme="majorHAnsi" w:cstheme="majorHAnsi"/>
          <w:color w:val="000000" w:themeColor="text1"/>
          <w:sz w:val="20"/>
          <w:szCs w:val="20"/>
        </w:rPr>
        <w:t>1129</w:t>
      </w:r>
      <w:r w:rsidR="00F30364" w:rsidRPr="004A524E">
        <w:rPr>
          <w:rFonts w:asciiTheme="majorHAnsi" w:hAnsiTheme="majorHAnsi" w:cstheme="majorHAnsi"/>
          <w:color w:val="000000" w:themeColor="text1"/>
          <w:sz w:val="20"/>
          <w:szCs w:val="20"/>
        </w:rPr>
        <w:t xml:space="preserve"> z </w:t>
      </w:r>
      <w:proofErr w:type="spellStart"/>
      <w:r w:rsidR="00F30364" w:rsidRPr="004A524E">
        <w:rPr>
          <w:rFonts w:asciiTheme="majorHAnsi" w:hAnsiTheme="majorHAnsi" w:cstheme="majorHAnsi"/>
          <w:color w:val="000000" w:themeColor="text1"/>
          <w:sz w:val="20"/>
          <w:szCs w:val="20"/>
        </w:rPr>
        <w:t>późn</w:t>
      </w:r>
      <w:proofErr w:type="spellEnd"/>
      <w:r w:rsidR="00F30364" w:rsidRPr="004A524E">
        <w:rPr>
          <w:rFonts w:asciiTheme="majorHAnsi" w:hAnsiTheme="majorHAnsi" w:cstheme="majorHAnsi"/>
          <w:color w:val="000000" w:themeColor="text1"/>
          <w:sz w:val="20"/>
          <w:szCs w:val="20"/>
        </w:rPr>
        <w:t xml:space="preserve">. zm.) – dalej ustawy PZP </w:t>
      </w:r>
    </w:p>
    <w:p w14:paraId="4BD5EAB1" w14:textId="656BDA16" w:rsidR="00F30364" w:rsidRPr="004A524E" w:rsidRDefault="00F30364" w:rsidP="00F30364">
      <w:pPr>
        <w:spacing w:line="240" w:lineRule="auto"/>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na zadanie</w:t>
      </w:r>
      <w:r w:rsidR="00BC065A" w:rsidRPr="004A524E">
        <w:rPr>
          <w:rFonts w:asciiTheme="majorHAnsi" w:hAnsiTheme="majorHAnsi" w:cstheme="majorHAnsi"/>
          <w:color w:val="000000" w:themeColor="text1"/>
          <w:sz w:val="20"/>
          <w:szCs w:val="20"/>
        </w:rPr>
        <w:t xml:space="preserve"> </w:t>
      </w:r>
      <w:proofErr w:type="spellStart"/>
      <w:r w:rsidR="00BC065A" w:rsidRPr="004A524E">
        <w:rPr>
          <w:rFonts w:asciiTheme="majorHAnsi" w:hAnsiTheme="majorHAnsi" w:cstheme="majorHAnsi"/>
          <w:color w:val="000000" w:themeColor="text1"/>
          <w:sz w:val="20"/>
          <w:szCs w:val="20"/>
        </w:rPr>
        <w:t>pn</w:t>
      </w:r>
      <w:proofErr w:type="spellEnd"/>
      <w:r w:rsidRPr="004A524E">
        <w:rPr>
          <w:rFonts w:asciiTheme="majorHAnsi" w:hAnsiTheme="majorHAnsi" w:cstheme="majorHAnsi"/>
          <w:color w:val="000000" w:themeColor="text1"/>
          <w:sz w:val="20"/>
          <w:szCs w:val="20"/>
        </w:rPr>
        <w:t>:</w:t>
      </w:r>
    </w:p>
    <w:p w14:paraId="689963A3" w14:textId="77777777" w:rsidR="00F30364" w:rsidRPr="004A524E" w:rsidRDefault="00F30364" w:rsidP="00F30364">
      <w:pPr>
        <w:jc w:val="center"/>
        <w:rPr>
          <w:rFonts w:asciiTheme="majorHAnsi" w:hAnsiTheme="majorHAnsi" w:cstheme="majorHAnsi"/>
          <w:color w:val="000000" w:themeColor="text1"/>
        </w:rPr>
      </w:pPr>
    </w:p>
    <w:p w14:paraId="5F904E29" w14:textId="77777777" w:rsidR="00F30364" w:rsidRPr="004A524E" w:rsidRDefault="00F30364" w:rsidP="00F30364">
      <w:pPr>
        <w:jc w:val="center"/>
        <w:rPr>
          <w:rFonts w:asciiTheme="majorHAnsi" w:hAnsiTheme="majorHAnsi" w:cstheme="majorHAnsi"/>
          <w:color w:val="000000" w:themeColor="text1"/>
        </w:rPr>
      </w:pPr>
    </w:p>
    <w:p w14:paraId="3E1374F4" w14:textId="77777777" w:rsidR="00F30364" w:rsidRPr="004A524E" w:rsidRDefault="00F30364" w:rsidP="00F30364">
      <w:pPr>
        <w:tabs>
          <w:tab w:val="left" w:pos="0"/>
        </w:tabs>
        <w:jc w:val="center"/>
        <w:rPr>
          <w:rFonts w:asciiTheme="majorHAnsi" w:hAnsiTheme="majorHAnsi" w:cstheme="majorHAnsi"/>
          <w:b/>
          <w:iCs/>
          <w:color w:val="000000" w:themeColor="text1"/>
          <w:sz w:val="28"/>
          <w:szCs w:val="28"/>
        </w:rPr>
      </w:pPr>
      <w:r w:rsidRPr="004A524E">
        <w:rPr>
          <w:rFonts w:asciiTheme="majorHAnsi" w:hAnsiTheme="majorHAnsi" w:cstheme="majorHAnsi"/>
          <w:b/>
          <w:iCs/>
          <w:color w:val="000000" w:themeColor="text1"/>
          <w:sz w:val="28"/>
          <w:szCs w:val="28"/>
        </w:rPr>
        <w:t xml:space="preserve">Odbiór, transport i zagospodarowania odpadów </w:t>
      </w:r>
    </w:p>
    <w:p w14:paraId="0B7A8A5D" w14:textId="77777777" w:rsidR="00F30364" w:rsidRPr="004A524E" w:rsidRDefault="00F30364" w:rsidP="00F30364">
      <w:pPr>
        <w:tabs>
          <w:tab w:val="left" w:pos="0"/>
        </w:tabs>
        <w:jc w:val="center"/>
        <w:rPr>
          <w:rFonts w:asciiTheme="majorHAnsi" w:hAnsiTheme="majorHAnsi" w:cstheme="majorHAnsi"/>
          <w:b/>
          <w:iCs/>
          <w:color w:val="000000" w:themeColor="text1"/>
          <w:sz w:val="28"/>
          <w:szCs w:val="28"/>
        </w:rPr>
      </w:pPr>
      <w:r w:rsidRPr="004A524E">
        <w:rPr>
          <w:rFonts w:asciiTheme="majorHAnsi" w:hAnsiTheme="majorHAnsi" w:cstheme="majorHAnsi"/>
          <w:b/>
          <w:iCs/>
          <w:color w:val="000000" w:themeColor="text1"/>
          <w:sz w:val="28"/>
          <w:szCs w:val="28"/>
        </w:rPr>
        <w:t>z oczyszczalni ścieków w Galewicach i w Węglewicach</w:t>
      </w:r>
    </w:p>
    <w:p w14:paraId="771ABD77" w14:textId="77777777" w:rsidR="00F30364" w:rsidRPr="004A524E" w:rsidRDefault="00F30364" w:rsidP="00F30364">
      <w:pPr>
        <w:jc w:val="center"/>
        <w:rPr>
          <w:rFonts w:asciiTheme="majorHAnsi" w:hAnsiTheme="majorHAnsi" w:cstheme="majorHAnsi"/>
          <w:color w:val="000000" w:themeColor="text1"/>
        </w:rPr>
      </w:pPr>
    </w:p>
    <w:p w14:paraId="57E37A76" w14:textId="77777777" w:rsidR="00F30364" w:rsidRPr="004A524E" w:rsidRDefault="00F30364" w:rsidP="00F30364">
      <w:pPr>
        <w:jc w:val="center"/>
        <w:rPr>
          <w:rFonts w:asciiTheme="majorHAnsi" w:hAnsiTheme="majorHAnsi" w:cstheme="majorHAnsi"/>
          <w:color w:val="000000" w:themeColor="text1"/>
        </w:rPr>
      </w:pPr>
    </w:p>
    <w:p w14:paraId="4CDDE100" w14:textId="77777777" w:rsidR="00F30364" w:rsidRPr="004A524E" w:rsidRDefault="00F30364" w:rsidP="00F30364">
      <w:pPr>
        <w:jc w:val="center"/>
        <w:rPr>
          <w:rFonts w:asciiTheme="majorHAnsi" w:hAnsiTheme="majorHAnsi" w:cstheme="majorHAnsi"/>
          <w:color w:val="000000" w:themeColor="text1"/>
        </w:rPr>
      </w:pPr>
    </w:p>
    <w:p w14:paraId="770D988F" w14:textId="06622354" w:rsidR="00F30364" w:rsidRPr="004A524E" w:rsidRDefault="00F30364" w:rsidP="00F30364">
      <w:pPr>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rPr>
        <w:t xml:space="preserve">Nr postępowania: </w:t>
      </w:r>
      <w:r w:rsidRPr="004A524E">
        <w:rPr>
          <w:rFonts w:asciiTheme="majorHAnsi" w:hAnsiTheme="majorHAnsi" w:cstheme="majorHAnsi"/>
          <w:b/>
          <w:color w:val="000000" w:themeColor="text1"/>
        </w:rPr>
        <w:t>RI.ZP.O.2.SW.202</w:t>
      </w:r>
      <w:r w:rsidR="007F154D">
        <w:rPr>
          <w:rFonts w:asciiTheme="majorHAnsi" w:hAnsiTheme="majorHAnsi" w:cstheme="majorHAnsi"/>
          <w:b/>
          <w:color w:val="000000" w:themeColor="text1"/>
        </w:rPr>
        <w:t>1</w:t>
      </w:r>
    </w:p>
    <w:p w14:paraId="5FA2A4CD" w14:textId="77777777" w:rsidR="00F30364" w:rsidRPr="004A524E" w:rsidRDefault="00F30364" w:rsidP="00F30364">
      <w:pPr>
        <w:rPr>
          <w:rFonts w:asciiTheme="majorHAnsi" w:hAnsiTheme="majorHAnsi" w:cstheme="majorHAnsi"/>
          <w:color w:val="000000" w:themeColor="text1"/>
        </w:rPr>
      </w:pPr>
    </w:p>
    <w:p w14:paraId="00000003" w14:textId="1EAA6D58" w:rsidR="00881017" w:rsidRPr="004A524E" w:rsidRDefault="00881017">
      <w:pPr>
        <w:jc w:val="center"/>
        <w:rPr>
          <w:rFonts w:asciiTheme="majorHAnsi" w:hAnsiTheme="majorHAnsi" w:cstheme="majorHAnsi"/>
          <w:color w:val="000000" w:themeColor="text1"/>
        </w:rPr>
      </w:pPr>
    </w:p>
    <w:p w14:paraId="08F36270" w14:textId="77777777" w:rsidR="00C23505" w:rsidRPr="004A524E" w:rsidRDefault="00C23505" w:rsidP="00E70AA8">
      <w:pPr>
        <w:jc w:val="center"/>
        <w:rPr>
          <w:rFonts w:asciiTheme="majorHAnsi" w:hAnsiTheme="majorHAnsi" w:cstheme="majorHAnsi"/>
          <w:b/>
          <w:bCs/>
          <w:color w:val="000000" w:themeColor="text1"/>
        </w:rPr>
      </w:pPr>
    </w:p>
    <w:p w14:paraId="2A6C51E1" w14:textId="77777777" w:rsidR="00C23505" w:rsidRPr="004A524E" w:rsidRDefault="00C23505" w:rsidP="00E70AA8">
      <w:pPr>
        <w:jc w:val="center"/>
        <w:rPr>
          <w:rFonts w:asciiTheme="majorHAnsi" w:hAnsiTheme="majorHAnsi" w:cstheme="majorHAnsi"/>
          <w:b/>
          <w:bCs/>
          <w:color w:val="000000" w:themeColor="text1"/>
        </w:rPr>
      </w:pPr>
    </w:p>
    <w:p w14:paraId="175E689E" w14:textId="77777777" w:rsidR="00C23505" w:rsidRPr="004A524E" w:rsidRDefault="00C23505" w:rsidP="00E70AA8">
      <w:pPr>
        <w:jc w:val="center"/>
        <w:rPr>
          <w:rFonts w:asciiTheme="majorHAnsi" w:hAnsiTheme="majorHAnsi" w:cstheme="majorHAnsi"/>
          <w:b/>
          <w:bCs/>
          <w:color w:val="000000" w:themeColor="text1"/>
        </w:rPr>
      </w:pPr>
    </w:p>
    <w:p w14:paraId="02BD9D58" w14:textId="77777777" w:rsidR="00C23505" w:rsidRPr="004A524E" w:rsidRDefault="00C23505" w:rsidP="00E70AA8">
      <w:pPr>
        <w:jc w:val="center"/>
        <w:rPr>
          <w:rFonts w:asciiTheme="majorHAnsi" w:hAnsiTheme="majorHAnsi" w:cstheme="majorHAnsi"/>
          <w:b/>
          <w:bCs/>
          <w:color w:val="000000" w:themeColor="text1"/>
        </w:rPr>
      </w:pPr>
    </w:p>
    <w:p w14:paraId="0FB63D79" w14:textId="77777777" w:rsidR="00C23505" w:rsidRPr="004A524E" w:rsidRDefault="00C23505" w:rsidP="00E70AA8">
      <w:pPr>
        <w:jc w:val="center"/>
        <w:rPr>
          <w:rFonts w:asciiTheme="majorHAnsi" w:hAnsiTheme="majorHAnsi" w:cstheme="majorHAnsi"/>
          <w:b/>
          <w:bCs/>
          <w:color w:val="000000" w:themeColor="text1"/>
        </w:rPr>
      </w:pPr>
    </w:p>
    <w:p w14:paraId="6FF078C2" w14:textId="77777777" w:rsidR="00C23505" w:rsidRPr="004A524E" w:rsidRDefault="00C23505" w:rsidP="00E70AA8">
      <w:pPr>
        <w:jc w:val="center"/>
        <w:rPr>
          <w:rFonts w:asciiTheme="majorHAnsi" w:hAnsiTheme="majorHAnsi" w:cstheme="majorHAnsi"/>
          <w:b/>
          <w:bCs/>
          <w:color w:val="000000" w:themeColor="text1"/>
        </w:rPr>
      </w:pPr>
    </w:p>
    <w:p w14:paraId="28F27008" w14:textId="77777777" w:rsidR="00C23505" w:rsidRPr="004A524E" w:rsidRDefault="00C23505" w:rsidP="00E70AA8">
      <w:pPr>
        <w:jc w:val="center"/>
        <w:rPr>
          <w:rFonts w:asciiTheme="majorHAnsi" w:hAnsiTheme="majorHAnsi" w:cstheme="majorHAnsi"/>
          <w:b/>
          <w:bCs/>
          <w:color w:val="000000" w:themeColor="text1"/>
        </w:rPr>
      </w:pPr>
    </w:p>
    <w:p w14:paraId="34ABE460" w14:textId="77777777" w:rsidR="00C23505" w:rsidRPr="004A524E" w:rsidRDefault="00C23505" w:rsidP="00E70AA8">
      <w:pPr>
        <w:jc w:val="center"/>
        <w:rPr>
          <w:rFonts w:asciiTheme="majorHAnsi" w:hAnsiTheme="majorHAnsi" w:cstheme="majorHAnsi"/>
          <w:b/>
          <w:bCs/>
          <w:color w:val="000000" w:themeColor="text1"/>
        </w:rPr>
      </w:pPr>
    </w:p>
    <w:p w14:paraId="2C05E23A" w14:textId="77C0A5F7" w:rsidR="00E70AA8" w:rsidRPr="004A524E" w:rsidRDefault="00E70AA8" w:rsidP="00E70AA8">
      <w:pPr>
        <w:jc w:val="center"/>
        <w:rPr>
          <w:b/>
          <w:color w:val="000000" w:themeColor="text1"/>
        </w:rPr>
      </w:pPr>
      <w:r w:rsidRPr="004A524E">
        <w:rPr>
          <w:b/>
          <w:color w:val="000000" w:themeColor="text1"/>
        </w:rPr>
        <w:t>ZATWIERDZAM</w:t>
      </w:r>
    </w:p>
    <w:p w14:paraId="78C4970B" w14:textId="77777777" w:rsidR="00E70AA8" w:rsidRPr="004A524E" w:rsidRDefault="00E70AA8" w:rsidP="00E70AA8">
      <w:pPr>
        <w:jc w:val="center"/>
        <w:rPr>
          <w:b/>
          <w:color w:val="000000" w:themeColor="text1"/>
        </w:rPr>
      </w:pPr>
    </w:p>
    <w:p w14:paraId="28E3883E" w14:textId="04F0E163" w:rsidR="00E70AA8" w:rsidRPr="004A524E" w:rsidRDefault="00E70AA8" w:rsidP="00E70AA8">
      <w:pPr>
        <w:jc w:val="center"/>
        <w:rPr>
          <w:b/>
          <w:color w:val="000000" w:themeColor="text1"/>
        </w:rPr>
      </w:pPr>
      <w:r w:rsidRPr="004A524E">
        <w:rPr>
          <w:b/>
          <w:color w:val="000000" w:themeColor="text1"/>
        </w:rPr>
        <w:t xml:space="preserve">Wójt Gminy </w:t>
      </w:r>
      <w:r w:rsidR="002C091E" w:rsidRPr="004A524E">
        <w:rPr>
          <w:b/>
          <w:color w:val="000000" w:themeColor="text1"/>
        </w:rPr>
        <w:t xml:space="preserve">Galewice </w:t>
      </w:r>
      <w:r w:rsidRPr="004A524E">
        <w:rPr>
          <w:b/>
          <w:color w:val="000000" w:themeColor="text1"/>
        </w:rPr>
        <w:t>– Piotr Kołodziej</w:t>
      </w:r>
    </w:p>
    <w:p w14:paraId="3BEE871E" w14:textId="77777777" w:rsidR="00E70AA8" w:rsidRPr="004A524E" w:rsidRDefault="00E70AA8" w:rsidP="00E70AA8">
      <w:pPr>
        <w:jc w:val="center"/>
        <w:rPr>
          <w:color w:val="000000" w:themeColor="text1"/>
        </w:rPr>
      </w:pPr>
    </w:p>
    <w:p w14:paraId="48C26682" w14:textId="77777777" w:rsidR="00E70AA8" w:rsidRPr="004A524E" w:rsidRDefault="00E70AA8" w:rsidP="00E70AA8">
      <w:pPr>
        <w:jc w:val="center"/>
        <w:rPr>
          <w:i/>
          <w:color w:val="000000" w:themeColor="text1"/>
          <w:sz w:val="16"/>
          <w:szCs w:val="16"/>
        </w:rPr>
      </w:pPr>
      <w:r w:rsidRPr="004A524E">
        <w:rPr>
          <w:i/>
          <w:color w:val="000000" w:themeColor="text1"/>
          <w:sz w:val="16"/>
          <w:szCs w:val="16"/>
        </w:rPr>
        <w:t>(podpis Kierownika Zamawiającego)</w:t>
      </w:r>
    </w:p>
    <w:p w14:paraId="64E3768C" w14:textId="77777777" w:rsidR="00E70AA8" w:rsidRPr="004A524E" w:rsidRDefault="00E70AA8" w:rsidP="00E70AA8">
      <w:pPr>
        <w:jc w:val="center"/>
        <w:rPr>
          <w:rFonts w:asciiTheme="majorHAnsi" w:hAnsiTheme="majorHAnsi" w:cstheme="majorHAnsi"/>
          <w:color w:val="000000" w:themeColor="text1"/>
        </w:rPr>
      </w:pPr>
    </w:p>
    <w:p w14:paraId="5F8AFF1A" w14:textId="431CCAF0" w:rsidR="009258E8" w:rsidRPr="004A524E" w:rsidRDefault="00F30364">
      <w:pPr>
        <w:jc w:val="center"/>
        <w:rPr>
          <w:rFonts w:asciiTheme="majorHAnsi" w:hAnsiTheme="majorHAnsi" w:cstheme="majorHAnsi"/>
          <w:color w:val="000000" w:themeColor="text1"/>
        </w:rPr>
      </w:pPr>
      <w:r w:rsidRPr="004A524E">
        <w:rPr>
          <w:rFonts w:asciiTheme="majorHAnsi" w:hAnsiTheme="majorHAnsi" w:cstheme="majorHAnsi"/>
          <w:bCs/>
          <w:color w:val="000000" w:themeColor="text1"/>
        </w:rPr>
        <w:t xml:space="preserve">Galewice, dnia  </w:t>
      </w:r>
      <w:r w:rsidR="00AF14BE">
        <w:rPr>
          <w:rFonts w:asciiTheme="majorHAnsi" w:hAnsiTheme="majorHAnsi" w:cstheme="majorHAnsi"/>
          <w:bCs/>
          <w:color w:val="000000" w:themeColor="text1"/>
        </w:rPr>
        <w:t>25</w:t>
      </w:r>
      <w:r w:rsidRPr="004A524E">
        <w:rPr>
          <w:rFonts w:asciiTheme="majorHAnsi" w:hAnsiTheme="majorHAnsi" w:cstheme="majorHAnsi"/>
          <w:bCs/>
          <w:color w:val="000000" w:themeColor="text1"/>
        </w:rPr>
        <w:t xml:space="preserve"> listopada 2021 r.</w:t>
      </w:r>
    </w:p>
    <w:p w14:paraId="0000002A" w14:textId="3049B01C" w:rsidR="00881017" w:rsidRPr="004A524E" w:rsidRDefault="003236C6" w:rsidP="00A67EA8">
      <w:pPr>
        <w:jc w:val="center"/>
        <w:rPr>
          <w:rFonts w:asciiTheme="majorHAnsi" w:hAnsiTheme="majorHAnsi" w:cstheme="majorHAnsi"/>
          <w:b/>
          <w:color w:val="000000" w:themeColor="text1"/>
          <w:sz w:val="24"/>
          <w:szCs w:val="24"/>
        </w:rPr>
      </w:pPr>
      <w:r w:rsidRPr="004A524E">
        <w:rPr>
          <w:rFonts w:asciiTheme="majorHAnsi" w:hAnsiTheme="majorHAnsi" w:cstheme="majorHAnsi"/>
          <w:color w:val="000000" w:themeColor="text1"/>
        </w:rPr>
        <w:br w:type="page"/>
      </w:r>
    </w:p>
    <w:p w14:paraId="0000002B" w14:textId="0F5DE356" w:rsidR="00881017" w:rsidRPr="004A524E" w:rsidRDefault="00E26790" w:rsidP="00E26790">
      <w:pPr>
        <w:tabs>
          <w:tab w:val="center" w:pos="4748"/>
          <w:tab w:val="left" w:pos="6990"/>
        </w:tabs>
        <w:rPr>
          <w:rFonts w:asciiTheme="majorHAnsi" w:hAnsiTheme="majorHAnsi" w:cstheme="majorHAnsi"/>
          <w:b/>
          <w:color w:val="000000" w:themeColor="text1"/>
          <w:sz w:val="30"/>
          <w:szCs w:val="30"/>
        </w:rPr>
      </w:pPr>
      <w:r w:rsidRPr="004A524E">
        <w:rPr>
          <w:rFonts w:asciiTheme="majorHAnsi" w:hAnsiTheme="majorHAnsi" w:cstheme="majorHAnsi"/>
          <w:b/>
          <w:color w:val="000000" w:themeColor="text1"/>
          <w:sz w:val="30"/>
          <w:szCs w:val="30"/>
        </w:rPr>
        <w:lastRenderedPageBreak/>
        <w:tab/>
      </w:r>
      <w:r w:rsidR="00A51774" w:rsidRPr="004A524E">
        <w:rPr>
          <w:rFonts w:asciiTheme="majorHAnsi" w:hAnsiTheme="majorHAnsi" w:cstheme="majorHAnsi"/>
          <w:b/>
          <w:color w:val="000000" w:themeColor="text1"/>
          <w:sz w:val="30"/>
          <w:szCs w:val="30"/>
        </w:rPr>
        <w:t xml:space="preserve"> </w:t>
      </w:r>
      <w:r w:rsidR="003236C6" w:rsidRPr="004A524E">
        <w:rPr>
          <w:rFonts w:asciiTheme="majorHAnsi" w:hAnsiTheme="majorHAnsi" w:cstheme="majorHAnsi"/>
          <w:b/>
          <w:color w:val="000000" w:themeColor="text1"/>
          <w:sz w:val="30"/>
          <w:szCs w:val="30"/>
        </w:rPr>
        <w:t>SPIS TREŚCI</w:t>
      </w:r>
      <w:r w:rsidRPr="004A524E">
        <w:rPr>
          <w:rFonts w:asciiTheme="majorHAnsi" w:hAnsiTheme="majorHAnsi" w:cstheme="majorHAnsi"/>
          <w:b/>
          <w:color w:val="000000" w:themeColor="text1"/>
          <w:sz w:val="30"/>
          <w:szCs w:val="30"/>
        </w:rPr>
        <w:tab/>
      </w:r>
    </w:p>
    <w:p w14:paraId="46F9677E" w14:textId="77777777" w:rsidR="00495676" w:rsidRPr="004A524E" w:rsidRDefault="00495676">
      <w:pPr>
        <w:jc w:val="center"/>
        <w:rPr>
          <w:rFonts w:asciiTheme="majorHAnsi" w:hAnsiTheme="majorHAnsi" w:cstheme="majorHAnsi"/>
          <w:b/>
          <w:color w:val="000000" w:themeColor="text1"/>
          <w:sz w:val="28"/>
          <w:szCs w:val="28"/>
        </w:rPr>
      </w:pPr>
    </w:p>
    <w:sdt>
      <w:sdtPr>
        <w:rPr>
          <w:rFonts w:asciiTheme="majorHAnsi" w:hAnsiTheme="majorHAnsi" w:cstheme="majorHAnsi"/>
          <w:color w:val="000000" w:themeColor="text1"/>
        </w:rPr>
        <w:id w:val="-847243479"/>
        <w:docPartObj>
          <w:docPartGallery w:val="Table of Contents"/>
          <w:docPartUnique/>
        </w:docPartObj>
      </w:sdtPr>
      <w:sdtEndPr/>
      <w:sdtContent>
        <w:p w14:paraId="52F357B8" w14:textId="53D43CC6" w:rsidR="00BB6EAA" w:rsidRPr="004A524E" w:rsidRDefault="003236C6">
          <w:pPr>
            <w:pStyle w:val="Spistreci1"/>
            <w:tabs>
              <w:tab w:val="right" w:pos="9487"/>
            </w:tabs>
            <w:rPr>
              <w:rFonts w:asciiTheme="minorHAnsi" w:eastAsiaTheme="minorEastAsia" w:hAnsiTheme="minorHAnsi" w:cstheme="minorBidi"/>
              <w:noProof/>
              <w:color w:val="000000" w:themeColor="text1"/>
              <w:lang w:val="pl-PL"/>
            </w:rPr>
          </w:pPr>
          <w:r w:rsidRPr="004A524E">
            <w:rPr>
              <w:rFonts w:asciiTheme="majorHAnsi" w:hAnsiTheme="majorHAnsi" w:cstheme="majorHAnsi"/>
              <w:color w:val="000000" w:themeColor="text1"/>
            </w:rPr>
            <w:fldChar w:fldCharType="begin"/>
          </w:r>
          <w:r w:rsidRPr="004A524E">
            <w:rPr>
              <w:rFonts w:asciiTheme="majorHAnsi" w:hAnsiTheme="majorHAnsi" w:cstheme="majorHAnsi"/>
              <w:color w:val="000000" w:themeColor="text1"/>
            </w:rPr>
            <w:instrText xml:space="preserve"> TOC \h \u \z </w:instrText>
          </w:r>
          <w:r w:rsidRPr="004A524E">
            <w:rPr>
              <w:rFonts w:asciiTheme="majorHAnsi" w:hAnsiTheme="majorHAnsi" w:cstheme="majorHAnsi"/>
              <w:color w:val="000000" w:themeColor="text1"/>
            </w:rPr>
            <w:fldChar w:fldCharType="separate"/>
          </w:r>
          <w:hyperlink w:anchor="_Toc79569691" w:history="1">
            <w:r w:rsidR="00BB6EAA" w:rsidRPr="004A524E">
              <w:rPr>
                <w:noProof/>
                <w:webHidden/>
                <w:color w:val="000000" w:themeColor="text1"/>
              </w:rPr>
              <w:tab/>
            </w:r>
          </w:hyperlink>
        </w:p>
        <w:p w14:paraId="5C79147E" w14:textId="7F72A8B3"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692" w:history="1">
            <w:r w:rsidR="00BB6EAA" w:rsidRPr="004A524E">
              <w:rPr>
                <w:rStyle w:val="Hipercze"/>
                <w:rFonts w:asciiTheme="majorHAnsi" w:hAnsiTheme="majorHAnsi" w:cstheme="majorHAnsi"/>
                <w:b/>
                <w:bCs/>
                <w:noProof/>
                <w:color w:val="000000" w:themeColor="text1"/>
              </w:rPr>
              <w:t>I. Nazwa oraz adres Zamawiającego</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_Toc79569692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3</w:t>
            </w:r>
            <w:r w:rsidR="00BB6EAA" w:rsidRPr="004A524E">
              <w:rPr>
                <w:noProof/>
                <w:webHidden/>
                <w:color w:val="000000" w:themeColor="text1"/>
              </w:rPr>
              <w:fldChar w:fldCharType="end"/>
            </w:r>
          </w:hyperlink>
        </w:p>
        <w:p w14:paraId="2C142022" w14:textId="5A117845"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693" w:history="1">
            <w:r w:rsidR="00BB6EAA" w:rsidRPr="004A524E">
              <w:rPr>
                <w:rStyle w:val="Hipercze"/>
                <w:rFonts w:asciiTheme="majorHAnsi" w:hAnsiTheme="majorHAnsi" w:cstheme="majorHAnsi"/>
                <w:b/>
                <w:bCs/>
                <w:noProof/>
                <w:color w:val="000000" w:themeColor="text1"/>
              </w:rPr>
              <w:t>II. Adres strony prowadzonego postępowania, adres strony internetowej, na której  udostępniane będą zmiany i wyjaśnienia treści SWZ oraz inne dokumenty zamówienia, dane identyfikujące postępowanie</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_Toc79569693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3</w:t>
            </w:r>
            <w:r w:rsidR="00BB6EAA" w:rsidRPr="004A524E">
              <w:rPr>
                <w:noProof/>
                <w:webHidden/>
                <w:color w:val="000000" w:themeColor="text1"/>
              </w:rPr>
              <w:fldChar w:fldCharType="end"/>
            </w:r>
          </w:hyperlink>
        </w:p>
        <w:p w14:paraId="1B218395" w14:textId="087B846C"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694" w:history="1">
            <w:r w:rsidR="00BB6EAA" w:rsidRPr="004A524E">
              <w:rPr>
                <w:rStyle w:val="Hipercze"/>
                <w:rFonts w:asciiTheme="majorHAnsi" w:hAnsiTheme="majorHAnsi" w:cstheme="majorHAnsi"/>
                <w:b/>
                <w:bCs/>
                <w:noProof/>
                <w:color w:val="000000" w:themeColor="text1"/>
              </w:rPr>
              <w:t>III. Tryb udzielania zamówienia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_Toc79569694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3</w:t>
            </w:r>
            <w:r w:rsidR="00BB6EAA" w:rsidRPr="004A524E">
              <w:rPr>
                <w:noProof/>
                <w:webHidden/>
                <w:color w:val="000000" w:themeColor="text1"/>
              </w:rPr>
              <w:fldChar w:fldCharType="end"/>
            </w:r>
          </w:hyperlink>
        </w:p>
        <w:p w14:paraId="6FC1ACB0" w14:textId="15B1BDFF"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695" w:history="1">
            <w:r w:rsidR="00BB6EAA" w:rsidRPr="004A524E">
              <w:rPr>
                <w:rStyle w:val="Hipercze"/>
                <w:rFonts w:asciiTheme="majorHAnsi" w:hAnsiTheme="majorHAnsi" w:cstheme="majorHAnsi"/>
                <w:b/>
                <w:bCs/>
                <w:noProof/>
                <w:color w:val="000000" w:themeColor="text1"/>
              </w:rPr>
              <w:t>IV. Opis przedmiotu zamówienia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_Toc79569695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3</w:t>
            </w:r>
            <w:r w:rsidR="00BB6EAA" w:rsidRPr="004A524E">
              <w:rPr>
                <w:noProof/>
                <w:webHidden/>
                <w:color w:val="000000" w:themeColor="text1"/>
              </w:rPr>
              <w:fldChar w:fldCharType="end"/>
            </w:r>
          </w:hyperlink>
        </w:p>
        <w:p w14:paraId="740AD9AA" w14:textId="50AA4277"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696" w:history="1">
            <w:r w:rsidR="00BB6EAA" w:rsidRPr="004A524E">
              <w:rPr>
                <w:rStyle w:val="Hipercze"/>
                <w:rFonts w:asciiTheme="majorHAnsi" w:hAnsiTheme="majorHAnsi" w:cstheme="majorHAnsi"/>
                <w:b/>
                <w:bCs/>
                <w:noProof/>
                <w:color w:val="000000" w:themeColor="text1"/>
              </w:rPr>
              <w:t>V. Źródła finansowania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_Toc79569696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4</w:t>
            </w:r>
            <w:r w:rsidR="00BB6EAA" w:rsidRPr="004A524E">
              <w:rPr>
                <w:noProof/>
                <w:webHidden/>
                <w:color w:val="000000" w:themeColor="text1"/>
              </w:rPr>
              <w:fldChar w:fldCharType="end"/>
            </w:r>
          </w:hyperlink>
        </w:p>
        <w:p w14:paraId="5F4D472A" w14:textId="481B7A48"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697" w:history="1">
            <w:r w:rsidR="00BB6EAA" w:rsidRPr="004A524E">
              <w:rPr>
                <w:rStyle w:val="Hipercze"/>
                <w:rFonts w:asciiTheme="majorHAnsi" w:hAnsiTheme="majorHAnsi" w:cstheme="majorHAnsi"/>
                <w:b/>
                <w:bCs/>
                <w:noProof/>
                <w:color w:val="000000" w:themeColor="text1"/>
              </w:rPr>
              <w:t>VI. Termin wykonania zamówienia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_Toc79569697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4</w:t>
            </w:r>
            <w:r w:rsidR="00BB6EAA" w:rsidRPr="004A524E">
              <w:rPr>
                <w:noProof/>
                <w:webHidden/>
                <w:color w:val="000000" w:themeColor="text1"/>
              </w:rPr>
              <w:fldChar w:fldCharType="end"/>
            </w:r>
          </w:hyperlink>
        </w:p>
        <w:p w14:paraId="32B01291" w14:textId="62973E2F"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698" w:history="1">
            <w:r w:rsidR="00BB6EAA" w:rsidRPr="004A524E">
              <w:rPr>
                <w:rStyle w:val="Hipercze"/>
                <w:rFonts w:asciiTheme="majorHAnsi" w:hAnsiTheme="majorHAnsi" w:cstheme="majorHAnsi"/>
                <w:b/>
                <w:bCs/>
                <w:noProof/>
                <w:color w:val="000000" w:themeColor="text1"/>
              </w:rPr>
              <w:t>VII. Warunki udziału w postępowaniu</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_Toc79569698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5</w:t>
            </w:r>
            <w:r w:rsidR="00BB6EAA" w:rsidRPr="004A524E">
              <w:rPr>
                <w:noProof/>
                <w:webHidden/>
                <w:color w:val="000000" w:themeColor="text1"/>
              </w:rPr>
              <w:fldChar w:fldCharType="end"/>
            </w:r>
          </w:hyperlink>
        </w:p>
        <w:p w14:paraId="27C50544" w14:textId="3D173305"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699" w:history="1">
            <w:r w:rsidR="00BB6EAA" w:rsidRPr="004A524E">
              <w:rPr>
                <w:rStyle w:val="Hipercze"/>
                <w:rFonts w:asciiTheme="majorHAnsi" w:hAnsiTheme="majorHAnsi" w:cstheme="majorHAnsi"/>
                <w:b/>
                <w:bCs/>
                <w:noProof/>
                <w:color w:val="000000" w:themeColor="text1"/>
              </w:rPr>
              <w:t>VIII. Podstawy wykluczenia z postępowania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_Toc79569699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6</w:t>
            </w:r>
            <w:r w:rsidR="00BB6EAA" w:rsidRPr="004A524E">
              <w:rPr>
                <w:noProof/>
                <w:webHidden/>
                <w:color w:val="000000" w:themeColor="text1"/>
              </w:rPr>
              <w:fldChar w:fldCharType="end"/>
            </w:r>
          </w:hyperlink>
        </w:p>
        <w:p w14:paraId="4C67CB35" w14:textId="17297009"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0" w:history="1">
            <w:r w:rsidR="00BB6EAA" w:rsidRPr="004A524E">
              <w:rPr>
                <w:rStyle w:val="Hipercze"/>
                <w:rFonts w:asciiTheme="majorHAnsi" w:hAnsiTheme="majorHAnsi" w:cstheme="majorHAnsi"/>
                <w:b/>
                <w:bCs/>
                <w:noProof/>
                <w:color w:val="000000" w:themeColor="text1"/>
              </w:rPr>
              <w:t>IX. Podmiotowe środki dowodowe. Oświadczenia i dokumenty, jakie zobowiązani są          dostarczyć Wykonawcy w celu potwierdzenia spełniania warunków udziału          w postępowaniu oraz wykazania braku podstaw wykluczenia.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_Toc79569700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7</w:t>
            </w:r>
            <w:r w:rsidR="00BB6EAA" w:rsidRPr="004A524E">
              <w:rPr>
                <w:noProof/>
                <w:webHidden/>
                <w:color w:val="000000" w:themeColor="text1"/>
              </w:rPr>
              <w:fldChar w:fldCharType="end"/>
            </w:r>
          </w:hyperlink>
        </w:p>
        <w:p w14:paraId="44EB915C" w14:textId="5E7823B6"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1" w:history="1">
            <w:r w:rsidR="00BB6EAA" w:rsidRPr="004A524E">
              <w:rPr>
                <w:rStyle w:val="Hipercze"/>
                <w:rFonts w:asciiTheme="majorHAnsi" w:hAnsiTheme="majorHAnsi" w:cstheme="majorHAnsi"/>
                <w:b/>
                <w:bCs/>
                <w:noProof/>
                <w:color w:val="000000" w:themeColor="text1"/>
              </w:rPr>
              <w:t>Opis sposobu przygotowania oferty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_Toc79569701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7</w:t>
            </w:r>
            <w:r w:rsidR="00BB6EAA" w:rsidRPr="004A524E">
              <w:rPr>
                <w:noProof/>
                <w:webHidden/>
                <w:color w:val="000000" w:themeColor="text1"/>
              </w:rPr>
              <w:fldChar w:fldCharType="end"/>
            </w:r>
          </w:hyperlink>
        </w:p>
        <w:p w14:paraId="204DD11D" w14:textId="68278B12"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3" w:history="1">
            <w:r w:rsidR="00BB6EAA" w:rsidRPr="004A524E">
              <w:rPr>
                <w:rStyle w:val="Hipercze"/>
                <w:rFonts w:asciiTheme="majorHAnsi" w:hAnsiTheme="majorHAnsi" w:cstheme="majorHAnsi"/>
                <w:b/>
                <w:bCs/>
                <w:noProof/>
                <w:color w:val="000000" w:themeColor="text1"/>
              </w:rPr>
              <w:t>X. Poleganie na zasobach innych podmiotów</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_Toc79569703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11</w:t>
            </w:r>
            <w:r w:rsidR="00BB6EAA" w:rsidRPr="004A524E">
              <w:rPr>
                <w:noProof/>
                <w:webHidden/>
                <w:color w:val="000000" w:themeColor="text1"/>
              </w:rPr>
              <w:fldChar w:fldCharType="end"/>
            </w:r>
          </w:hyperlink>
        </w:p>
        <w:p w14:paraId="645C11BC" w14:textId="6FE32F7D"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4" w:history="1">
            <w:r w:rsidR="00BB6EAA" w:rsidRPr="004A524E">
              <w:rPr>
                <w:rStyle w:val="Hipercze"/>
                <w:rFonts w:asciiTheme="majorHAnsi" w:hAnsiTheme="majorHAnsi" w:cstheme="majorHAnsi"/>
                <w:b/>
                <w:bCs/>
                <w:noProof/>
                <w:color w:val="000000" w:themeColor="text1"/>
              </w:rPr>
              <w:t>XI. Informacja dla Wykonawców wspólnie ubiegających się o udzielenie zamówienia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_Toc79569704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12</w:t>
            </w:r>
            <w:r w:rsidR="00BB6EAA" w:rsidRPr="004A524E">
              <w:rPr>
                <w:noProof/>
                <w:webHidden/>
                <w:color w:val="000000" w:themeColor="text1"/>
              </w:rPr>
              <w:fldChar w:fldCharType="end"/>
            </w:r>
          </w:hyperlink>
        </w:p>
        <w:p w14:paraId="3B214F16" w14:textId="4E15FF14"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5" w:history="1">
            <w:r w:rsidR="00BB6EAA" w:rsidRPr="004A524E">
              <w:rPr>
                <w:rStyle w:val="Hipercze"/>
                <w:rFonts w:asciiTheme="majorHAnsi" w:hAnsiTheme="majorHAnsi" w:cstheme="majorHAnsi"/>
                <w:b/>
                <w:bCs/>
                <w:noProof/>
                <w:color w:val="000000" w:themeColor="text1"/>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_Toc79569705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12</w:t>
            </w:r>
            <w:r w:rsidR="00BB6EAA" w:rsidRPr="004A524E">
              <w:rPr>
                <w:noProof/>
                <w:webHidden/>
                <w:color w:val="000000" w:themeColor="text1"/>
              </w:rPr>
              <w:fldChar w:fldCharType="end"/>
            </w:r>
          </w:hyperlink>
        </w:p>
        <w:p w14:paraId="07E3C727" w14:textId="15E1BCE2"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6" w:history="1">
            <w:r w:rsidR="00BB6EAA" w:rsidRPr="004A524E">
              <w:rPr>
                <w:rStyle w:val="Hipercze"/>
                <w:rFonts w:asciiTheme="majorHAnsi" w:hAnsiTheme="majorHAnsi" w:cstheme="majorHAnsi"/>
                <w:b/>
                <w:bCs/>
                <w:noProof/>
                <w:color w:val="000000" w:themeColor="text1"/>
              </w:rPr>
              <w:t>XIII. Otwarcie ofert</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_Toc79569706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15</w:t>
            </w:r>
            <w:r w:rsidR="00BB6EAA" w:rsidRPr="004A524E">
              <w:rPr>
                <w:noProof/>
                <w:webHidden/>
                <w:color w:val="000000" w:themeColor="text1"/>
              </w:rPr>
              <w:fldChar w:fldCharType="end"/>
            </w:r>
          </w:hyperlink>
        </w:p>
        <w:p w14:paraId="485BD392" w14:textId="7F31C1B6"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7" w:history="1">
            <w:r w:rsidR="00BB6EAA" w:rsidRPr="004A524E">
              <w:rPr>
                <w:rStyle w:val="Hipercze"/>
                <w:rFonts w:asciiTheme="majorHAnsi" w:hAnsiTheme="majorHAnsi" w:cstheme="majorHAnsi"/>
                <w:b/>
                <w:bCs/>
                <w:noProof/>
                <w:color w:val="000000" w:themeColor="text1"/>
              </w:rPr>
              <w:t xml:space="preserve">XIV. </w:t>
            </w:r>
            <w:r w:rsidR="00BB6EAA" w:rsidRPr="004A524E">
              <w:rPr>
                <w:rStyle w:val="Hipercze"/>
                <w:rFonts w:asciiTheme="majorHAnsi" w:hAnsiTheme="majorHAnsi" w:cstheme="majorHAnsi"/>
                <w:b/>
                <w:bCs/>
                <w:noProof/>
                <w:color w:val="000000" w:themeColor="text1"/>
                <w:shd w:val="clear" w:color="auto" w:fill="D9D9D9" w:themeFill="background1" w:themeFillShade="D9"/>
              </w:rPr>
              <w:t>Termin związania ofertą</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_Toc79569707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16</w:t>
            </w:r>
            <w:r w:rsidR="00BB6EAA" w:rsidRPr="004A524E">
              <w:rPr>
                <w:noProof/>
                <w:webHidden/>
                <w:color w:val="000000" w:themeColor="text1"/>
              </w:rPr>
              <w:fldChar w:fldCharType="end"/>
            </w:r>
          </w:hyperlink>
        </w:p>
        <w:p w14:paraId="05D06EEB" w14:textId="083C7A1D"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8" w:history="1">
            <w:r w:rsidR="00BB6EAA" w:rsidRPr="004A524E">
              <w:rPr>
                <w:rStyle w:val="Hipercze"/>
                <w:rFonts w:asciiTheme="majorHAnsi" w:hAnsiTheme="majorHAnsi" w:cstheme="majorHAnsi"/>
                <w:b/>
                <w:bCs/>
                <w:noProof/>
                <w:color w:val="000000" w:themeColor="text1"/>
              </w:rPr>
              <w:t>XV. Sposób obliczania ceny oferty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_Toc79569708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16</w:t>
            </w:r>
            <w:r w:rsidR="00BB6EAA" w:rsidRPr="004A524E">
              <w:rPr>
                <w:noProof/>
                <w:webHidden/>
                <w:color w:val="000000" w:themeColor="text1"/>
              </w:rPr>
              <w:fldChar w:fldCharType="end"/>
            </w:r>
          </w:hyperlink>
        </w:p>
        <w:p w14:paraId="283BEFE9" w14:textId="1BD0C80C"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09" w:history="1">
            <w:r w:rsidR="00BB6EAA" w:rsidRPr="004A524E">
              <w:rPr>
                <w:rStyle w:val="Hipercze"/>
                <w:rFonts w:asciiTheme="majorHAnsi" w:hAnsiTheme="majorHAnsi" w:cstheme="majorHAnsi"/>
                <w:b/>
                <w:bCs/>
                <w:noProof/>
                <w:color w:val="000000" w:themeColor="text1"/>
              </w:rPr>
              <w:t>XVI. Opis kryteriów oceny ofert wraz z podaniem wag tych kryteriów i sposobu oceny ofert</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_Toc79569709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17</w:t>
            </w:r>
            <w:r w:rsidR="00BB6EAA" w:rsidRPr="004A524E">
              <w:rPr>
                <w:noProof/>
                <w:webHidden/>
                <w:color w:val="000000" w:themeColor="text1"/>
              </w:rPr>
              <w:fldChar w:fldCharType="end"/>
            </w:r>
          </w:hyperlink>
        </w:p>
        <w:p w14:paraId="1E6F7C83" w14:textId="4D15FDEB"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0" w:history="1">
            <w:r w:rsidR="00BB6EAA" w:rsidRPr="004A524E">
              <w:rPr>
                <w:rStyle w:val="Hipercze"/>
                <w:rFonts w:asciiTheme="majorHAnsi" w:hAnsiTheme="majorHAnsi" w:cstheme="majorHAnsi"/>
                <w:b/>
                <w:bCs/>
                <w:noProof/>
                <w:color w:val="000000" w:themeColor="text1"/>
              </w:rPr>
              <w:t>XVII. Wymagania dotyczące wadium</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_Toc79569710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18</w:t>
            </w:r>
            <w:r w:rsidR="00BB6EAA" w:rsidRPr="004A524E">
              <w:rPr>
                <w:noProof/>
                <w:webHidden/>
                <w:color w:val="000000" w:themeColor="text1"/>
              </w:rPr>
              <w:fldChar w:fldCharType="end"/>
            </w:r>
          </w:hyperlink>
        </w:p>
        <w:p w14:paraId="36087047" w14:textId="216BAED2"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1" w:history="1">
            <w:r w:rsidR="00BB6EAA" w:rsidRPr="004A524E">
              <w:rPr>
                <w:rStyle w:val="Hipercze"/>
                <w:rFonts w:asciiTheme="majorHAnsi" w:hAnsiTheme="majorHAnsi" w:cstheme="majorHAnsi"/>
                <w:b/>
                <w:bCs/>
                <w:noProof/>
                <w:color w:val="000000" w:themeColor="text1"/>
              </w:rPr>
              <w:t>XVIII. Informacje o formalnościach, jakie powinny być dopełnione po wyborze oferty w celu zawarcia umowy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_Toc79569711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18</w:t>
            </w:r>
            <w:r w:rsidR="00BB6EAA" w:rsidRPr="004A524E">
              <w:rPr>
                <w:noProof/>
                <w:webHidden/>
                <w:color w:val="000000" w:themeColor="text1"/>
              </w:rPr>
              <w:fldChar w:fldCharType="end"/>
            </w:r>
          </w:hyperlink>
        </w:p>
        <w:p w14:paraId="7CC82097" w14:textId="18CD000A"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2" w:history="1">
            <w:r w:rsidR="00BB6EAA" w:rsidRPr="004A524E">
              <w:rPr>
                <w:rStyle w:val="Hipercze"/>
                <w:rFonts w:asciiTheme="majorHAnsi" w:hAnsiTheme="majorHAnsi" w:cstheme="majorHAnsi"/>
                <w:b/>
                <w:bCs/>
                <w:noProof/>
                <w:color w:val="000000" w:themeColor="text1"/>
              </w:rPr>
              <w:t>XIX. Wymagania dotyczące zabezpieczenia należytego wykonania umowy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_Toc79569712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18</w:t>
            </w:r>
            <w:r w:rsidR="00BB6EAA" w:rsidRPr="004A524E">
              <w:rPr>
                <w:noProof/>
                <w:webHidden/>
                <w:color w:val="000000" w:themeColor="text1"/>
              </w:rPr>
              <w:fldChar w:fldCharType="end"/>
            </w:r>
          </w:hyperlink>
        </w:p>
        <w:p w14:paraId="24974807" w14:textId="5F97CA1F"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3" w:history="1">
            <w:r w:rsidR="00BB6EAA" w:rsidRPr="004A524E">
              <w:rPr>
                <w:rStyle w:val="Hipercze"/>
                <w:rFonts w:asciiTheme="majorHAnsi" w:hAnsiTheme="majorHAnsi" w:cstheme="majorHAnsi"/>
                <w:b/>
                <w:bCs/>
                <w:noProof/>
                <w:color w:val="000000" w:themeColor="text1"/>
              </w:rPr>
              <w:t>XX. Projektowane postanowienia umowy, które zostaną wprowadzone do umowy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_Toc79569713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18</w:t>
            </w:r>
            <w:r w:rsidR="00BB6EAA" w:rsidRPr="004A524E">
              <w:rPr>
                <w:noProof/>
                <w:webHidden/>
                <w:color w:val="000000" w:themeColor="text1"/>
              </w:rPr>
              <w:fldChar w:fldCharType="end"/>
            </w:r>
          </w:hyperlink>
        </w:p>
        <w:p w14:paraId="5AB30218" w14:textId="623E5E72"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4" w:history="1">
            <w:r w:rsidR="00BB6EAA" w:rsidRPr="004A524E">
              <w:rPr>
                <w:rStyle w:val="Hipercze"/>
                <w:rFonts w:asciiTheme="majorHAnsi" w:hAnsiTheme="majorHAnsi" w:cstheme="majorHAnsi"/>
                <w:b/>
                <w:bCs/>
                <w:noProof/>
                <w:color w:val="000000" w:themeColor="text1"/>
              </w:rPr>
              <w:t>XXI. Podwykonawstwo</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_Toc79569714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18</w:t>
            </w:r>
            <w:r w:rsidR="00BB6EAA" w:rsidRPr="004A524E">
              <w:rPr>
                <w:noProof/>
                <w:webHidden/>
                <w:color w:val="000000" w:themeColor="text1"/>
              </w:rPr>
              <w:fldChar w:fldCharType="end"/>
            </w:r>
          </w:hyperlink>
        </w:p>
        <w:p w14:paraId="20642C7C" w14:textId="3926F542"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5" w:history="1">
            <w:r w:rsidR="00BB6EAA" w:rsidRPr="004A524E">
              <w:rPr>
                <w:rStyle w:val="Hipercze"/>
                <w:rFonts w:asciiTheme="majorHAnsi" w:hAnsiTheme="majorHAnsi" w:cstheme="majorHAnsi"/>
                <w:b/>
                <w:bCs/>
                <w:noProof/>
                <w:color w:val="000000" w:themeColor="text1"/>
              </w:rPr>
              <w:t>XXII. Pouczenie o środkach ochrony prawnej przysługujących Wykonawcy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_Toc79569715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19</w:t>
            </w:r>
            <w:r w:rsidR="00BB6EAA" w:rsidRPr="004A524E">
              <w:rPr>
                <w:noProof/>
                <w:webHidden/>
                <w:color w:val="000000" w:themeColor="text1"/>
              </w:rPr>
              <w:fldChar w:fldCharType="end"/>
            </w:r>
          </w:hyperlink>
        </w:p>
        <w:p w14:paraId="3E0B5BC0" w14:textId="3D4AE840"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6" w:history="1">
            <w:r w:rsidR="00BB6EAA" w:rsidRPr="004A524E">
              <w:rPr>
                <w:rStyle w:val="Hipercze"/>
                <w:rFonts w:asciiTheme="majorHAnsi" w:hAnsiTheme="majorHAnsi" w:cstheme="majorHAnsi"/>
                <w:b/>
                <w:bCs/>
                <w:noProof/>
                <w:color w:val="000000" w:themeColor="text1"/>
              </w:rPr>
              <w:t>XXIII. Informacje dodatkowe</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_Toc79569716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19</w:t>
            </w:r>
            <w:r w:rsidR="00BB6EAA" w:rsidRPr="004A524E">
              <w:rPr>
                <w:noProof/>
                <w:webHidden/>
                <w:color w:val="000000" w:themeColor="text1"/>
              </w:rPr>
              <w:fldChar w:fldCharType="end"/>
            </w:r>
          </w:hyperlink>
        </w:p>
        <w:p w14:paraId="54CBB242" w14:textId="48E7FDA0"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7" w:history="1">
            <w:r w:rsidR="00BB6EAA" w:rsidRPr="004A524E">
              <w:rPr>
                <w:rStyle w:val="Hipercze"/>
                <w:rFonts w:asciiTheme="majorHAnsi" w:hAnsiTheme="majorHAnsi" w:cstheme="majorHAnsi"/>
                <w:b/>
                <w:bCs/>
                <w:noProof/>
                <w:color w:val="000000" w:themeColor="text1"/>
              </w:rPr>
              <w:t xml:space="preserve">XXIV. </w:t>
            </w:r>
            <w:r w:rsidR="00FA6546" w:rsidRPr="004A524E">
              <w:rPr>
                <w:rFonts w:asciiTheme="majorHAnsi" w:hAnsiTheme="majorHAnsi" w:cstheme="majorHAnsi"/>
                <w:b/>
                <w:bCs/>
                <w:color w:val="000000" w:themeColor="text1"/>
              </w:rPr>
              <w:t>Informacje dotyczące przetwarzania danych osobowych</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_Toc79569717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19</w:t>
            </w:r>
            <w:r w:rsidR="00BB6EAA" w:rsidRPr="004A524E">
              <w:rPr>
                <w:noProof/>
                <w:webHidden/>
                <w:color w:val="000000" w:themeColor="text1"/>
              </w:rPr>
              <w:fldChar w:fldCharType="end"/>
            </w:r>
          </w:hyperlink>
        </w:p>
        <w:p w14:paraId="25828231" w14:textId="3812078A" w:rsidR="00BB6EAA" w:rsidRPr="004A524E" w:rsidRDefault="0029760B">
          <w:pPr>
            <w:pStyle w:val="Spistreci2"/>
            <w:rPr>
              <w:rFonts w:asciiTheme="minorHAnsi" w:eastAsiaTheme="minorEastAsia" w:hAnsiTheme="minorHAnsi" w:cstheme="minorBidi"/>
              <w:noProof/>
              <w:color w:val="000000" w:themeColor="text1"/>
              <w:lang w:val="pl-PL"/>
            </w:rPr>
          </w:pPr>
          <w:hyperlink w:anchor="_Toc79569718" w:history="1">
            <w:r w:rsidR="00BB6EAA" w:rsidRPr="004A524E">
              <w:rPr>
                <w:rStyle w:val="Hipercze"/>
                <w:rFonts w:asciiTheme="majorHAnsi" w:hAnsiTheme="majorHAnsi" w:cstheme="majorHAnsi"/>
                <w:b/>
                <w:bCs/>
                <w:noProof/>
                <w:color w:val="000000" w:themeColor="text1"/>
              </w:rPr>
              <w:t>XXV. Spis załączników</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_Toc79569718 \h </w:instrText>
            </w:r>
            <w:r w:rsidR="00BB6EAA" w:rsidRPr="004A524E">
              <w:rPr>
                <w:noProof/>
                <w:webHidden/>
                <w:color w:val="000000" w:themeColor="text1"/>
              </w:rPr>
            </w:r>
            <w:r w:rsidR="00BB6EAA" w:rsidRPr="004A524E">
              <w:rPr>
                <w:noProof/>
                <w:webHidden/>
                <w:color w:val="000000" w:themeColor="text1"/>
              </w:rPr>
              <w:fldChar w:fldCharType="separate"/>
            </w:r>
            <w:r w:rsidR="00A45C6C">
              <w:rPr>
                <w:noProof/>
                <w:webHidden/>
                <w:color w:val="000000" w:themeColor="text1"/>
              </w:rPr>
              <w:t>20</w:t>
            </w:r>
            <w:r w:rsidR="00BB6EAA" w:rsidRPr="004A524E">
              <w:rPr>
                <w:noProof/>
                <w:webHidden/>
                <w:color w:val="000000" w:themeColor="text1"/>
              </w:rPr>
              <w:fldChar w:fldCharType="end"/>
            </w:r>
          </w:hyperlink>
        </w:p>
        <w:p w14:paraId="00000044" w14:textId="1AC96114" w:rsidR="00881017" w:rsidRPr="004A524E" w:rsidRDefault="003236C6">
          <w:pPr>
            <w:tabs>
              <w:tab w:val="right" w:pos="9025"/>
            </w:tabs>
            <w:spacing w:before="200" w:after="80" w:line="240" w:lineRule="auto"/>
            <w:rPr>
              <w:rFonts w:asciiTheme="majorHAnsi" w:hAnsiTheme="majorHAnsi" w:cstheme="majorHAnsi"/>
              <w:color w:val="000000" w:themeColor="text1"/>
            </w:rPr>
          </w:pPr>
          <w:r w:rsidRPr="004A524E">
            <w:rPr>
              <w:rFonts w:asciiTheme="majorHAnsi" w:hAnsiTheme="majorHAnsi" w:cstheme="majorHAnsi"/>
              <w:color w:val="000000" w:themeColor="text1"/>
            </w:rPr>
            <w:fldChar w:fldCharType="end"/>
          </w:r>
        </w:p>
      </w:sdtContent>
    </w:sdt>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rsidRPr="004A524E" w14:paraId="1F780BCE" w14:textId="77777777" w:rsidTr="00A67EA8">
        <w:trPr>
          <w:trHeight w:val="720"/>
        </w:trPr>
        <w:tc>
          <w:tcPr>
            <w:tcW w:w="9804" w:type="dxa"/>
            <w:shd w:val="clear" w:color="auto" w:fill="D9D9D9" w:themeFill="background1" w:themeFillShade="D9"/>
          </w:tcPr>
          <w:p w14:paraId="42A3C2E1" w14:textId="73CD059B" w:rsidR="00A67EA8" w:rsidRPr="004A524E" w:rsidRDefault="00A67EA8" w:rsidP="008B603E">
            <w:pPr>
              <w:pStyle w:val="Nagwek2"/>
              <w:spacing w:before="120" w:line="240" w:lineRule="auto"/>
              <w:ind w:left="96"/>
              <w:rPr>
                <w:rFonts w:asciiTheme="majorHAnsi" w:hAnsiTheme="majorHAnsi" w:cstheme="majorHAnsi"/>
                <w:b/>
                <w:bCs/>
                <w:color w:val="000000" w:themeColor="text1"/>
                <w:sz w:val="28"/>
                <w:szCs w:val="28"/>
              </w:rPr>
            </w:pPr>
            <w:bookmarkStart w:id="0" w:name="_Toc79569692"/>
            <w:r w:rsidRPr="004A524E">
              <w:rPr>
                <w:rFonts w:asciiTheme="majorHAnsi" w:hAnsiTheme="majorHAnsi" w:cstheme="majorHAnsi"/>
                <w:b/>
                <w:bCs/>
                <w:color w:val="000000" w:themeColor="text1"/>
                <w:sz w:val="28"/>
                <w:szCs w:val="28"/>
              </w:rPr>
              <w:lastRenderedPageBreak/>
              <w:t>I. Nazwa oraz adres Zamawiającego</w:t>
            </w:r>
            <w:bookmarkEnd w:id="0"/>
          </w:p>
        </w:tc>
      </w:tr>
    </w:tbl>
    <w:p w14:paraId="2A6C30DA" w14:textId="77777777" w:rsidR="00563E6C" w:rsidRPr="004A524E" w:rsidRDefault="00563E6C" w:rsidP="00563E6C">
      <w:pPr>
        <w:widowControl w:val="0"/>
        <w:ind w:left="709" w:hanging="142"/>
        <w:jc w:val="both"/>
        <w:outlineLvl w:val="3"/>
        <w:rPr>
          <w:b/>
          <w:color w:val="000000" w:themeColor="text1"/>
          <w:sz w:val="10"/>
          <w:szCs w:val="10"/>
        </w:rPr>
      </w:pPr>
    </w:p>
    <w:p w14:paraId="676775E5"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1" w:name="_Toc66025941"/>
      <w:bookmarkStart w:id="2" w:name="_Toc69448400"/>
      <w:r w:rsidRPr="004A524E">
        <w:rPr>
          <w:rFonts w:asciiTheme="majorHAnsi" w:hAnsiTheme="majorHAnsi" w:cstheme="majorHAnsi"/>
          <w:b/>
          <w:color w:val="000000" w:themeColor="text1"/>
        </w:rPr>
        <w:t xml:space="preserve">Gmina Galewice </w:t>
      </w:r>
      <w:r w:rsidRPr="004A524E">
        <w:rPr>
          <w:rFonts w:asciiTheme="majorHAnsi" w:hAnsiTheme="majorHAnsi" w:cstheme="majorHAnsi"/>
          <w:bCs/>
          <w:color w:val="000000" w:themeColor="text1"/>
        </w:rPr>
        <w:t>zwana dalej „Zamawiającym”</w:t>
      </w:r>
      <w:bookmarkEnd w:id="1"/>
      <w:bookmarkEnd w:id="2"/>
    </w:p>
    <w:p w14:paraId="0722C489"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3" w:name="_Toc69448401"/>
      <w:bookmarkStart w:id="4" w:name="_Toc66025943"/>
      <w:r w:rsidRPr="004A524E">
        <w:rPr>
          <w:rFonts w:asciiTheme="majorHAnsi" w:hAnsiTheme="majorHAnsi" w:cstheme="majorHAnsi"/>
          <w:bCs/>
          <w:color w:val="000000" w:themeColor="text1"/>
        </w:rPr>
        <w:t>98-405 Galewice, ul. Wieluńska 5</w:t>
      </w:r>
      <w:bookmarkEnd w:id="3"/>
    </w:p>
    <w:p w14:paraId="5BDA764A" w14:textId="77777777" w:rsidR="002C091E" w:rsidRPr="004A524E" w:rsidRDefault="002C091E" w:rsidP="002C091E">
      <w:pPr>
        <w:widowControl w:val="0"/>
        <w:ind w:left="709" w:hanging="142"/>
        <w:jc w:val="both"/>
        <w:outlineLvl w:val="3"/>
        <w:rPr>
          <w:rFonts w:asciiTheme="majorHAnsi" w:hAnsiTheme="majorHAnsi" w:cstheme="majorHAnsi"/>
          <w:color w:val="000000" w:themeColor="text1"/>
        </w:rPr>
      </w:pPr>
      <w:bookmarkStart w:id="5" w:name="_Toc69448402"/>
      <w:r w:rsidRPr="004A524E">
        <w:rPr>
          <w:rFonts w:asciiTheme="majorHAnsi" w:hAnsiTheme="majorHAnsi" w:cstheme="majorHAnsi"/>
          <w:color w:val="000000" w:themeColor="text1"/>
        </w:rPr>
        <w:t>NIP: 997-01-32-876, Regon: 250855073,</w:t>
      </w:r>
      <w:bookmarkEnd w:id="4"/>
      <w:bookmarkEnd w:id="5"/>
    </w:p>
    <w:p w14:paraId="66F8C966"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6" w:name="_Toc69448403"/>
      <w:bookmarkStart w:id="7" w:name="_Toc66025944"/>
      <w:r w:rsidRPr="004A524E">
        <w:rPr>
          <w:rFonts w:asciiTheme="majorHAnsi" w:hAnsiTheme="majorHAnsi" w:cstheme="majorHAnsi"/>
          <w:b/>
          <w:color w:val="000000" w:themeColor="text1"/>
        </w:rPr>
        <w:t xml:space="preserve">Adres strony internetowej: </w:t>
      </w:r>
      <w:hyperlink r:id="rId10" w:history="1">
        <w:r w:rsidRPr="004A524E">
          <w:rPr>
            <w:rStyle w:val="Hipercze"/>
            <w:rFonts w:asciiTheme="majorHAnsi" w:hAnsiTheme="majorHAnsi" w:cstheme="majorHAnsi"/>
            <w:bCs/>
            <w:color w:val="000000" w:themeColor="text1"/>
          </w:rPr>
          <w:t>www.galewice.pl</w:t>
        </w:r>
      </w:hyperlink>
      <w:bookmarkEnd w:id="6"/>
    </w:p>
    <w:p w14:paraId="71534A0F"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8" w:name="_Toc69448404"/>
      <w:r w:rsidRPr="004A524E">
        <w:rPr>
          <w:rFonts w:asciiTheme="majorHAnsi" w:hAnsiTheme="majorHAnsi" w:cstheme="majorHAnsi"/>
          <w:b/>
          <w:color w:val="000000" w:themeColor="text1"/>
        </w:rPr>
        <w:t xml:space="preserve">Adres strony internetowej </w:t>
      </w:r>
      <w:r w:rsidRPr="004A524E">
        <w:rPr>
          <w:rFonts w:asciiTheme="majorHAnsi" w:hAnsiTheme="majorHAnsi" w:cstheme="majorHAnsi"/>
          <w:bCs/>
          <w:color w:val="000000" w:themeColor="text1"/>
        </w:rPr>
        <w:t xml:space="preserve">BIP: </w:t>
      </w:r>
      <w:bookmarkStart w:id="9" w:name="_Hlk68781902"/>
      <w:bookmarkEnd w:id="7"/>
      <w:r w:rsidRPr="004A524E">
        <w:rPr>
          <w:rFonts w:asciiTheme="majorHAnsi" w:hAnsiTheme="majorHAnsi" w:cstheme="majorHAnsi"/>
          <w:bCs/>
          <w:color w:val="000000" w:themeColor="text1"/>
        </w:rPr>
        <w:fldChar w:fldCharType="begin"/>
      </w:r>
      <w:r w:rsidRPr="004A524E">
        <w:rPr>
          <w:rFonts w:asciiTheme="majorHAnsi" w:hAnsiTheme="majorHAnsi" w:cstheme="majorHAnsi"/>
          <w:bCs/>
          <w:color w:val="000000" w:themeColor="text1"/>
        </w:rPr>
        <w:instrText xml:space="preserve"> HYPERLINK "http://galewice.biuletyn.net/" </w:instrText>
      </w:r>
      <w:r w:rsidRPr="004A524E">
        <w:rPr>
          <w:rFonts w:asciiTheme="majorHAnsi" w:hAnsiTheme="majorHAnsi" w:cstheme="majorHAnsi"/>
          <w:bCs/>
          <w:color w:val="000000" w:themeColor="text1"/>
        </w:rPr>
        <w:fldChar w:fldCharType="separate"/>
      </w:r>
      <w:r w:rsidRPr="004A524E">
        <w:rPr>
          <w:rStyle w:val="Hipercze"/>
          <w:rFonts w:asciiTheme="majorHAnsi" w:hAnsiTheme="majorHAnsi" w:cstheme="majorHAnsi"/>
          <w:bCs/>
          <w:color w:val="000000" w:themeColor="text1"/>
        </w:rPr>
        <w:t>http://galewice.biuletyn.net/</w:t>
      </w:r>
      <w:bookmarkEnd w:id="8"/>
      <w:r w:rsidRPr="004A524E">
        <w:rPr>
          <w:rFonts w:asciiTheme="majorHAnsi" w:hAnsiTheme="majorHAnsi" w:cstheme="majorHAnsi"/>
          <w:bCs/>
          <w:color w:val="000000" w:themeColor="text1"/>
        </w:rPr>
        <w:fldChar w:fldCharType="end"/>
      </w:r>
      <w:bookmarkEnd w:id="9"/>
    </w:p>
    <w:p w14:paraId="234D12E5" w14:textId="77777777" w:rsidR="002C091E" w:rsidRPr="004A524E" w:rsidRDefault="002C091E" w:rsidP="002C091E">
      <w:pPr>
        <w:spacing w:line="240" w:lineRule="auto"/>
        <w:jc w:val="both"/>
        <w:rPr>
          <w:rFonts w:asciiTheme="majorHAnsi" w:hAnsiTheme="majorHAnsi" w:cstheme="majorHAnsi"/>
          <w:bCs/>
          <w:color w:val="000000" w:themeColor="text1"/>
        </w:rPr>
      </w:pPr>
      <w:r w:rsidRPr="004A524E">
        <w:rPr>
          <w:rFonts w:asciiTheme="majorHAnsi" w:hAnsiTheme="majorHAnsi" w:cstheme="majorHAnsi"/>
          <w:color w:val="000000" w:themeColor="text1"/>
        </w:rPr>
        <w:t>Godziny pracy Zamawiającego:</w:t>
      </w:r>
      <w:r w:rsidRPr="004A524E">
        <w:rPr>
          <w:rFonts w:asciiTheme="majorHAnsi" w:hAnsiTheme="majorHAnsi" w:cstheme="majorHAnsi"/>
          <w:bCs/>
          <w:color w:val="000000" w:themeColor="text1"/>
        </w:rPr>
        <w:t xml:space="preserve"> </w:t>
      </w:r>
    </w:p>
    <w:p w14:paraId="5EDA8EF7" w14:textId="77777777" w:rsidR="002C091E" w:rsidRPr="004A524E" w:rsidRDefault="002C091E" w:rsidP="002C091E">
      <w:pPr>
        <w:spacing w:line="240" w:lineRule="auto"/>
        <w:jc w:val="both"/>
        <w:rPr>
          <w:rFonts w:asciiTheme="majorHAnsi" w:hAnsiTheme="majorHAnsi" w:cstheme="majorHAnsi"/>
          <w:bCs/>
          <w:color w:val="000000" w:themeColor="text1"/>
        </w:rPr>
      </w:pPr>
      <w:r w:rsidRPr="004A524E">
        <w:rPr>
          <w:rFonts w:asciiTheme="majorHAnsi" w:hAnsiTheme="majorHAnsi" w:cstheme="majorHAnsi"/>
          <w:bCs/>
          <w:color w:val="000000" w:themeColor="text1"/>
        </w:rPr>
        <w:t>poniedziałek 7.30-17.00</w:t>
      </w:r>
    </w:p>
    <w:p w14:paraId="01AB8748" w14:textId="77777777" w:rsidR="002C091E" w:rsidRPr="004A524E" w:rsidRDefault="002C091E" w:rsidP="002C091E">
      <w:pPr>
        <w:spacing w:line="240" w:lineRule="auto"/>
        <w:jc w:val="both"/>
        <w:rPr>
          <w:rFonts w:asciiTheme="majorHAnsi" w:hAnsiTheme="majorHAnsi" w:cstheme="majorHAnsi"/>
          <w:bCs/>
          <w:color w:val="000000" w:themeColor="text1"/>
        </w:rPr>
      </w:pPr>
      <w:r w:rsidRPr="004A524E">
        <w:rPr>
          <w:rFonts w:asciiTheme="majorHAnsi" w:hAnsiTheme="majorHAnsi" w:cstheme="majorHAnsi"/>
          <w:bCs/>
          <w:color w:val="000000" w:themeColor="text1"/>
        </w:rPr>
        <w:t>wtorek, środa, czwartek   7.30 – 15.30</w:t>
      </w:r>
    </w:p>
    <w:p w14:paraId="2C7177B3" w14:textId="77777777" w:rsidR="002C091E" w:rsidRPr="004A524E" w:rsidRDefault="002C091E" w:rsidP="002C091E">
      <w:pPr>
        <w:spacing w:line="240" w:lineRule="auto"/>
        <w:jc w:val="both"/>
        <w:rPr>
          <w:rFonts w:asciiTheme="majorHAnsi" w:hAnsiTheme="majorHAnsi" w:cstheme="majorHAnsi"/>
          <w:bCs/>
          <w:color w:val="000000" w:themeColor="text1"/>
        </w:rPr>
      </w:pPr>
      <w:r w:rsidRPr="004A524E">
        <w:rPr>
          <w:rFonts w:asciiTheme="majorHAnsi" w:hAnsiTheme="majorHAnsi" w:cstheme="majorHAnsi"/>
          <w:bCs/>
          <w:color w:val="000000" w:themeColor="text1"/>
        </w:rPr>
        <w:t>piątek 7.30 – 14.00</w:t>
      </w:r>
    </w:p>
    <w:p w14:paraId="1809DDC2" w14:textId="77777777" w:rsidR="002C091E" w:rsidRPr="004A524E" w:rsidRDefault="002C091E" w:rsidP="002C091E">
      <w:pPr>
        <w:jc w:val="both"/>
        <w:rPr>
          <w:rFonts w:asciiTheme="majorHAnsi" w:hAnsiTheme="majorHAnsi" w:cstheme="majorHAnsi"/>
          <w:bCs/>
          <w:color w:val="000000" w:themeColor="text1"/>
        </w:rPr>
      </w:pPr>
      <w:r w:rsidRPr="004A524E">
        <w:rPr>
          <w:rFonts w:asciiTheme="majorHAnsi" w:hAnsiTheme="majorHAnsi" w:cstheme="majorHAnsi"/>
          <w:bCs/>
          <w:color w:val="000000" w:themeColor="text1"/>
        </w:rPr>
        <w:t>z wyłączeniem dni ustawowo wolnych od pracy.</w:t>
      </w:r>
    </w:p>
    <w:p w14:paraId="4D8D09C8" w14:textId="77777777" w:rsidR="002C091E" w:rsidRPr="004A524E" w:rsidRDefault="002C091E" w:rsidP="002C091E">
      <w:pPr>
        <w:widowControl w:val="0"/>
        <w:ind w:left="709" w:hanging="142"/>
        <w:jc w:val="both"/>
        <w:outlineLvl w:val="3"/>
        <w:rPr>
          <w:rFonts w:asciiTheme="majorHAnsi" w:hAnsiTheme="majorHAnsi" w:cstheme="majorHAnsi"/>
          <w:color w:val="000000" w:themeColor="text1"/>
        </w:rPr>
      </w:pPr>
      <w:bookmarkStart w:id="10" w:name="_Toc66025945"/>
      <w:bookmarkStart w:id="11" w:name="_Toc69448405"/>
      <w:r w:rsidRPr="004A524E">
        <w:rPr>
          <w:rFonts w:asciiTheme="majorHAnsi" w:hAnsiTheme="majorHAnsi" w:cstheme="majorHAnsi"/>
          <w:b/>
          <w:bCs/>
          <w:color w:val="000000" w:themeColor="text1"/>
        </w:rPr>
        <w:t>Numer telefonu</w:t>
      </w:r>
      <w:r w:rsidRPr="004A524E">
        <w:rPr>
          <w:rFonts w:asciiTheme="majorHAnsi" w:hAnsiTheme="majorHAnsi" w:cstheme="majorHAnsi"/>
          <w:color w:val="000000" w:themeColor="text1"/>
        </w:rPr>
        <w:t>: (62) 78 38 618 , numer faksu: (62) 78 38 625,</w:t>
      </w:r>
      <w:bookmarkEnd w:id="10"/>
      <w:bookmarkEnd w:id="11"/>
    </w:p>
    <w:p w14:paraId="36BD213D"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12" w:name="_Toc66025946"/>
      <w:bookmarkStart w:id="13" w:name="_Toc69448406"/>
      <w:r w:rsidRPr="004A524E">
        <w:rPr>
          <w:rFonts w:asciiTheme="majorHAnsi" w:hAnsiTheme="majorHAnsi" w:cstheme="majorHAnsi"/>
          <w:b/>
          <w:color w:val="000000" w:themeColor="text1"/>
        </w:rPr>
        <w:t>Adres poczty elektronicznej</w:t>
      </w:r>
      <w:r w:rsidRPr="004A524E">
        <w:rPr>
          <w:rFonts w:asciiTheme="majorHAnsi" w:hAnsiTheme="majorHAnsi" w:cstheme="majorHAnsi"/>
          <w:bCs/>
          <w:color w:val="000000" w:themeColor="text1"/>
        </w:rPr>
        <w:t xml:space="preserve">: </w:t>
      </w:r>
      <w:bookmarkStart w:id="14" w:name="_Hlk69447438"/>
      <w:bookmarkEnd w:id="12"/>
      <w:r w:rsidRPr="004A524E">
        <w:rPr>
          <w:rFonts w:asciiTheme="majorHAnsi" w:hAnsiTheme="majorHAnsi" w:cstheme="majorHAnsi"/>
          <w:bCs/>
          <w:color w:val="000000" w:themeColor="text1"/>
        </w:rPr>
        <w:fldChar w:fldCharType="begin"/>
      </w:r>
      <w:r w:rsidRPr="004A524E">
        <w:rPr>
          <w:rFonts w:asciiTheme="majorHAnsi" w:hAnsiTheme="majorHAnsi" w:cstheme="majorHAnsi"/>
          <w:bCs/>
          <w:color w:val="000000" w:themeColor="text1"/>
        </w:rPr>
        <w:instrText xml:space="preserve"> HYPERLINK "mailto:sekretariat@galewice.pl" </w:instrText>
      </w:r>
      <w:r w:rsidRPr="004A524E">
        <w:rPr>
          <w:rFonts w:asciiTheme="majorHAnsi" w:hAnsiTheme="majorHAnsi" w:cstheme="majorHAnsi"/>
          <w:bCs/>
          <w:color w:val="000000" w:themeColor="text1"/>
        </w:rPr>
        <w:fldChar w:fldCharType="separate"/>
      </w:r>
      <w:r w:rsidRPr="004A524E">
        <w:rPr>
          <w:rStyle w:val="Hipercze"/>
          <w:rFonts w:asciiTheme="majorHAnsi" w:hAnsiTheme="majorHAnsi" w:cstheme="majorHAnsi"/>
          <w:bCs/>
          <w:color w:val="000000" w:themeColor="text1"/>
        </w:rPr>
        <w:t>sekretariat@galewice.pl</w:t>
      </w:r>
      <w:bookmarkEnd w:id="13"/>
      <w:r w:rsidRPr="004A524E">
        <w:rPr>
          <w:rFonts w:asciiTheme="majorHAnsi" w:hAnsiTheme="majorHAnsi" w:cstheme="majorHAnsi"/>
          <w:bCs/>
          <w:color w:val="000000" w:themeColor="text1"/>
        </w:rPr>
        <w:fldChar w:fldCharType="end"/>
      </w:r>
      <w:bookmarkEnd w:id="14"/>
    </w:p>
    <w:p w14:paraId="0000004A" w14:textId="10B0E400" w:rsidR="00881017" w:rsidRPr="004A524E" w:rsidRDefault="002C091E" w:rsidP="002C091E">
      <w:pPr>
        <w:spacing w:line="240" w:lineRule="auto"/>
        <w:ind w:firstLine="567"/>
        <w:jc w:val="both"/>
        <w:rPr>
          <w:rFonts w:asciiTheme="majorHAnsi" w:hAnsiTheme="majorHAnsi" w:cstheme="majorHAnsi"/>
          <w:bCs/>
          <w:color w:val="000000" w:themeColor="text1"/>
        </w:rPr>
      </w:pPr>
      <w:bookmarkStart w:id="15" w:name="_Toc66025947"/>
      <w:bookmarkStart w:id="16" w:name="_Toc69448407"/>
      <w:r w:rsidRPr="004A524E">
        <w:rPr>
          <w:rFonts w:asciiTheme="majorHAnsi" w:hAnsiTheme="majorHAnsi" w:cstheme="majorHAnsi"/>
          <w:b/>
          <w:color w:val="000000" w:themeColor="text1"/>
        </w:rPr>
        <w:t xml:space="preserve">Skrzynka podawcza </w:t>
      </w:r>
      <w:proofErr w:type="spellStart"/>
      <w:r w:rsidRPr="004A524E">
        <w:rPr>
          <w:rFonts w:asciiTheme="majorHAnsi" w:hAnsiTheme="majorHAnsi" w:cstheme="majorHAnsi"/>
          <w:b/>
          <w:color w:val="000000" w:themeColor="text1"/>
        </w:rPr>
        <w:t>ePUAP</w:t>
      </w:r>
      <w:proofErr w:type="spellEnd"/>
      <w:r w:rsidRPr="004A524E">
        <w:rPr>
          <w:rFonts w:asciiTheme="majorHAnsi" w:hAnsiTheme="majorHAnsi" w:cstheme="majorHAnsi"/>
          <w:b/>
          <w:color w:val="000000" w:themeColor="text1"/>
        </w:rPr>
        <w:t>:</w:t>
      </w:r>
      <w:bookmarkEnd w:id="15"/>
      <w:r w:rsidRPr="004A524E">
        <w:rPr>
          <w:rFonts w:asciiTheme="majorHAnsi" w:hAnsiTheme="majorHAnsi" w:cstheme="majorHAnsi"/>
          <w:bCs/>
          <w:color w:val="000000" w:themeColor="text1"/>
        </w:rPr>
        <w:t xml:space="preserve"> 1018032/</w:t>
      </w:r>
      <w:proofErr w:type="spellStart"/>
      <w:r w:rsidRPr="004A524E">
        <w:rPr>
          <w:rFonts w:asciiTheme="majorHAnsi" w:hAnsiTheme="majorHAnsi" w:cstheme="majorHAnsi"/>
          <w:bCs/>
          <w:color w:val="000000" w:themeColor="text1"/>
        </w:rPr>
        <w:t>SkrytkaESP</w:t>
      </w:r>
      <w:bookmarkEnd w:id="16"/>
      <w:proofErr w:type="spellEnd"/>
    </w:p>
    <w:p w14:paraId="0000004D" w14:textId="506E9074" w:rsidR="00881017" w:rsidRPr="004A524E" w:rsidRDefault="003236C6" w:rsidP="00AA0627">
      <w:pPr>
        <w:spacing w:before="240" w:after="240" w:line="240" w:lineRule="auto"/>
        <w:jc w:val="both"/>
        <w:rPr>
          <w:rFonts w:asciiTheme="majorHAnsi" w:hAnsiTheme="majorHAnsi" w:cstheme="majorHAnsi"/>
          <w:bCs/>
          <w:color w:val="000000" w:themeColor="text1"/>
          <w:sz w:val="20"/>
          <w:szCs w:val="20"/>
        </w:rPr>
      </w:pPr>
      <w:r w:rsidRPr="004A524E">
        <w:rPr>
          <w:rFonts w:asciiTheme="majorHAnsi" w:hAnsiTheme="majorHAnsi" w:cstheme="majorHAnsi"/>
          <w:b/>
          <w:color w:val="000000" w:themeColor="text1"/>
          <w:sz w:val="20"/>
          <w:szCs w:val="20"/>
          <w:u w:val="single"/>
        </w:rPr>
        <w:t xml:space="preserve">Uwaga! </w:t>
      </w:r>
      <w:r w:rsidRPr="004A524E">
        <w:rPr>
          <w:rFonts w:asciiTheme="majorHAnsi" w:hAnsiTheme="majorHAnsi" w:cstheme="majorHAnsi"/>
          <w:color w:val="000000" w:themeColor="text1"/>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4A524E">
        <w:rPr>
          <w:rFonts w:asciiTheme="majorHAnsi" w:hAnsiTheme="majorHAnsi" w:cstheme="majorHAnsi"/>
          <w:b/>
          <w:color w:val="000000" w:themeColor="text1"/>
          <w:sz w:val="20"/>
          <w:szCs w:val="20"/>
          <w:u w:val="single"/>
        </w:rPr>
        <w:t>w rozdziale XII</w:t>
      </w:r>
      <w:r w:rsidR="00625837" w:rsidRPr="004A524E">
        <w:rPr>
          <w:rFonts w:asciiTheme="majorHAnsi" w:hAnsiTheme="majorHAnsi" w:cstheme="majorHAnsi"/>
          <w:b/>
          <w:color w:val="000000" w:themeColor="text1"/>
          <w:sz w:val="20"/>
          <w:szCs w:val="20"/>
          <w:u w:val="single"/>
        </w:rPr>
        <w:t xml:space="preserve"> SWZ</w:t>
      </w:r>
      <w:r w:rsidRPr="004A524E">
        <w:rPr>
          <w:rFonts w:asciiTheme="majorHAnsi" w:hAnsiTheme="majorHAnsi" w:cstheme="majorHAnsi"/>
          <w:b/>
          <w:color w:val="000000" w:themeColor="text1"/>
          <w:sz w:val="20"/>
          <w:szCs w:val="20"/>
          <w:u w:val="single"/>
        </w:rPr>
        <w:t>.</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7F50F4" w:rsidRPr="004A524E" w14:paraId="38799A1A" w14:textId="77777777" w:rsidTr="00F553E2">
        <w:tc>
          <w:tcPr>
            <w:tcW w:w="9634" w:type="dxa"/>
            <w:shd w:val="clear" w:color="auto" w:fill="D9D9D9" w:themeFill="background1" w:themeFillShade="D9"/>
          </w:tcPr>
          <w:p w14:paraId="7E37A9CA" w14:textId="240ECC11" w:rsidR="007F50F4" w:rsidRPr="004A524E" w:rsidRDefault="007F50F4" w:rsidP="007F50F4">
            <w:pPr>
              <w:pStyle w:val="Nagwek2"/>
              <w:spacing w:before="0" w:after="0"/>
              <w:jc w:val="both"/>
              <w:outlineLvl w:val="1"/>
              <w:rPr>
                <w:rFonts w:asciiTheme="majorHAnsi" w:hAnsiTheme="majorHAnsi" w:cstheme="majorHAnsi"/>
                <w:b/>
                <w:bCs/>
                <w:color w:val="000000" w:themeColor="text1"/>
                <w:sz w:val="28"/>
                <w:szCs w:val="28"/>
              </w:rPr>
            </w:pPr>
            <w:bookmarkStart w:id="17" w:name="_Toc79569693"/>
            <w:bookmarkStart w:id="18" w:name="_Hlk88046389"/>
            <w:r w:rsidRPr="004A524E">
              <w:rPr>
                <w:rFonts w:asciiTheme="majorHAnsi" w:hAnsiTheme="majorHAnsi" w:cstheme="majorHAnsi"/>
                <w:b/>
                <w:bCs/>
                <w:color w:val="000000" w:themeColor="text1"/>
                <w:sz w:val="28"/>
                <w:szCs w:val="28"/>
              </w:rPr>
              <w:t xml:space="preserve">II. </w:t>
            </w:r>
            <w:r w:rsidRPr="004A524E">
              <w:rPr>
                <w:rFonts w:asciiTheme="majorHAnsi" w:hAnsiTheme="majorHAnsi" w:cstheme="majorHAnsi"/>
                <w:b/>
                <w:bCs/>
                <w:color w:val="000000" w:themeColor="text1"/>
                <w:sz w:val="24"/>
                <w:szCs w:val="24"/>
              </w:rPr>
              <w:t>Adres strony prowadzonego postępowania, adres strony internetowej</w:t>
            </w:r>
            <w:r w:rsidR="00B21041" w:rsidRPr="004A524E">
              <w:rPr>
                <w:rFonts w:asciiTheme="majorHAnsi" w:hAnsiTheme="majorHAnsi" w:cstheme="majorHAnsi"/>
                <w:b/>
                <w:bCs/>
                <w:color w:val="000000" w:themeColor="text1"/>
                <w:sz w:val="24"/>
                <w:szCs w:val="24"/>
              </w:rPr>
              <w:t>,</w:t>
            </w:r>
            <w:r w:rsidRPr="004A524E">
              <w:rPr>
                <w:rFonts w:asciiTheme="majorHAnsi" w:hAnsiTheme="majorHAnsi" w:cstheme="majorHAnsi"/>
                <w:b/>
                <w:bCs/>
                <w:color w:val="000000" w:themeColor="text1"/>
                <w:sz w:val="24"/>
                <w:szCs w:val="24"/>
              </w:rPr>
              <w:t xml:space="preserve"> na której </w:t>
            </w:r>
            <w:r w:rsidR="00A54014" w:rsidRPr="004A524E">
              <w:rPr>
                <w:rFonts w:asciiTheme="majorHAnsi" w:hAnsiTheme="majorHAnsi" w:cstheme="majorHAnsi"/>
                <w:b/>
                <w:bCs/>
                <w:color w:val="000000" w:themeColor="text1"/>
                <w:sz w:val="24"/>
                <w:szCs w:val="24"/>
              </w:rPr>
              <w:br/>
              <w:t xml:space="preserve">        </w:t>
            </w:r>
            <w:r w:rsidRPr="004A524E">
              <w:rPr>
                <w:rFonts w:asciiTheme="majorHAnsi" w:hAnsiTheme="majorHAnsi" w:cstheme="majorHAnsi"/>
                <w:b/>
                <w:bCs/>
                <w:color w:val="000000" w:themeColor="text1"/>
                <w:sz w:val="24"/>
                <w:szCs w:val="24"/>
              </w:rPr>
              <w:t>udostępniane będą zmiany</w:t>
            </w:r>
            <w:r w:rsidR="00F553E2" w:rsidRPr="004A524E">
              <w:rPr>
                <w:rFonts w:asciiTheme="majorHAnsi" w:hAnsiTheme="majorHAnsi" w:cstheme="majorHAnsi"/>
                <w:b/>
                <w:bCs/>
                <w:color w:val="000000" w:themeColor="text1"/>
                <w:sz w:val="24"/>
                <w:szCs w:val="24"/>
              </w:rPr>
              <w:t xml:space="preserve"> </w:t>
            </w:r>
            <w:r w:rsidRPr="004A524E">
              <w:rPr>
                <w:rFonts w:asciiTheme="majorHAnsi" w:hAnsiTheme="majorHAnsi" w:cstheme="majorHAnsi"/>
                <w:b/>
                <w:bCs/>
                <w:color w:val="000000" w:themeColor="text1"/>
                <w:sz w:val="24"/>
                <w:szCs w:val="24"/>
              </w:rPr>
              <w:t>i wyjaśnienia treści SWZ oraz inne dokumenty zamówienia</w:t>
            </w:r>
            <w:r w:rsidR="00CA247D" w:rsidRPr="004A524E">
              <w:rPr>
                <w:rFonts w:asciiTheme="majorHAnsi" w:hAnsiTheme="majorHAnsi" w:cstheme="majorHAnsi"/>
                <w:b/>
                <w:bCs/>
                <w:color w:val="000000" w:themeColor="text1"/>
                <w:sz w:val="24"/>
                <w:szCs w:val="24"/>
              </w:rPr>
              <w:t xml:space="preserve">, </w:t>
            </w:r>
            <w:r w:rsidR="00A54014" w:rsidRPr="004A524E">
              <w:rPr>
                <w:rFonts w:asciiTheme="majorHAnsi" w:hAnsiTheme="majorHAnsi" w:cstheme="majorHAnsi"/>
                <w:b/>
                <w:bCs/>
                <w:color w:val="000000" w:themeColor="text1"/>
                <w:sz w:val="24"/>
                <w:szCs w:val="24"/>
              </w:rPr>
              <w:br/>
              <w:t xml:space="preserve">       </w:t>
            </w:r>
            <w:r w:rsidR="00CA247D" w:rsidRPr="004A524E">
              <w:rPr>
                <w:rFonts w:asciiTheme="majorHAnsi" w:hAnsiTheme="majorHAnsi" w:cstheme="majorHAnsi"/>
                <w:b/>
                <w:bCs/>
                <w:color w:val="000000" w:themeColor="text1"/>
                <w:sz w:val="24"/>
                <w:szCs w:val="24"/>
              </w:rPr>
              <w:t>dane identyfikujące postępowanie</w:t>
            </w:r>
            <w:bookmarkEnd w:id="17"/>
          </w:p>
        </w:tc>
      </w:tr>
    </w:tbl>
    <w:p w14:paraId="329D7A7C" w14:textId="77777777" w:rsidR="00CA247D" w:rsidRPr="004A524E" w:rsidRDefault="00CA247D" w:rsidP="00CA247D">
      <w:pPr>
        <w:ind w:left="426"/>
        <w:jc w:val="both"/>
        <w:rPr>
          <w:rFonts w:asciiTheme="majorHAnsi" w:hAnsiTheme="majorHAnsi" w:cstheme="majorHAnsi"/>
          <w:color w:val="000000" w:themeColor="text1"/>
          <w:sz w:val="10"/>
          <w:szCs w:val="10"/>
        </w:rPr>
      </w:pPr>
    </w:p>
    <w:p w14:paraId="30ED5E10" w14:textId="1C451C9F" w:rsidR="000A19FD" w:rsidRPr="004A524E" w:rsidRDefault="000A19FD" w:rsidP="00AA0221">
      <w:pPr>
        <w:numPr>
          <w:ilvl w:val="0"/>
          <w:numId w:val="16"/>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Adres strony prowadzonego postępowania</w:t>
      </w:r>
      <w:r w:rsidRPr="004A524E">
        <w:rPr>
          <w:rFonts w:asciiTheme="majorHAnsi" w:hAnsiTheme="majorHAnsi" w:cstheme="majorHAnsi"/>
          <w:color w:val="000000" w:themeColor="text1"/>
          <w:sz w:val="20"/>
          <w:szCs w:val="20"/>
        </w:rPr>
        <w:t xml:space="preserve"> - adres strony internetowej, na której udostępniane będą zmiany i wyjaśnienia treści SWZ oraz inne dokumenty zamówienia bezpośrednio związane z niniejszym postępowaniem:</w:t>
      </w:r>
      <w:r w:rsidRPr="004A524E">
        <w:rPr>
          <w:color w:val="000000" w:themeColor="text1"/>
        </w:rPr>
        <w:t xml:space="preserve"> </w:t>
      </w:r>
      <w:r w:rsidR="00A56EC4" w:rsidRPr="00A56EC4">
        <w:rPr>
          <w:rFonts w:asciiTheme="majorHAnsi" w:hAnsiTheme="majorHAnsi" w:cstheme="majorHAnsi"/>
          <w:color w:val="000000" w:themeColor="text1"/>
          <w:sz w:val="20"/>
          <w:szCs w:val="20"/>
        </w:rPr>
        <w:t>https://galewice.biuletyn.net/?bip=2&amp;cid=1011&amp;id=2476</w:t>
      </w:r>
      <w:r w:rsidR="00A56EC4">
        <w:rPr>
          <w:rFonts w:asciiTheme="majorHAnsi" w:hAnsiTheme="majorHAnsi" w:cstheme="majorHAnsi"/>
          <w:color w:val="000000" w:themeColor="text1"/>
          <w:sz w:val="20"/>
          <w:szCs w:val="20"/>
        </w:rPr>
        <w:t>.</w:t>
      </w:r>
    </w:p>
    <w:p w14:paraId="1D3E4B6E" w14:textId="77777777" w:rsidR="000A19FD" w:rsidRPr="004A524E" w:rsidRDefault="000A19FD" w:rsidP="00AA0221">
      <w:pPr>
        <w:numPr>
          <w:ilvl w:val="0"/>
          <w:numId w:val="16"/>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Dane niniejszego postępowania</w:t>
      </w:r>
      <w:r w:rsidRPr="004A524E">
        <w:rPr>
          <w:rFonts w:asciiTheme="majorHAnsi" w:hAnsiTheme="majorHAnsi" w:cstheme="majorHAnsi"/>
          <w:color w:val="000000" w:themeColor="text1"/>
          <w:sz w:val="20"/>
          <w:szCs w:val="20"/>
        </w:rPr>
        <w:t>:</w:t>
      </w:r>
    </w:p>
    <w:p w14:paraId="79E0769A" w14:textId="29BCFB5F" w:rsidR="000A19FD" w:rsidRPr="004A524E" w:rsidRDefault="000A19FD" w:rsidP="00AA0221">
      <w:pPr>
        <w:numPr>
          <w:ilvl w:val="0"/>
          <w:numId w:val="22"/>
        </w:num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Nr referencyjny – nr id – nadany przez Zamawiającego </w:t>
      </w:r>
      <w:r w:rsidRPr="0097563F">
        <w:rPr>
          <w:rFonts w:asciiTheme="majorHAnsi" w:hAnsiTheme="majorHAnsi" w:cstheme="majorHAnsi"/>
          <w:color w:val="000000" w:themeColor="text1"/>
          <w:sz w:val="20"/>
          <w:szCs w:val="20"/>
        </w:rPr>
        <w:t xml:space="preserve">– </w:t>
      </w:r>
      <w:r w:rsidR="00A56EC4" w:rsidRPr="0097563F">
        <w:rPr>
          <w:rFonts w:asciiTheme="majorHAnsi" w:hAnsiTheme="majorHAnsi" w:cstheme="majorHAnsi"/>
          <w:color w:val="000000" w:themeColor="text1"/>
        </w:rPr>
        <w:t>RI.ZP.O.2.SW.2021,</w:t>
      </w:r>
    </w:p>
    <w:p w14:paraId="3332E244" w14:textId="6350FF38" w:rsidR="000A19FD" w:rsidRPr="004A524E" w:rsidRDefault="000A19FD" w:rsidP="00AA0221">
      <w:pPr>
        <w:numPr>
          <w:ilvl w:val="0"/>
          <w:numId w:val="22"/>
        </w:num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Nr BZP (ogłoszenia opublikowanego w Biuletynie Zamówień Publicznych) </w:t>
      </w:r>
      <w:r w:rsidR="0097563F" w:rsidRPr="0097563F">
        <w:rPr>
          <w:rFonts w:asciiTheme="majorHAnsi" w:hAnsiTheme="majorHAnsi" w:cstheme="majorHAnsi"/>
          <w:lang w:val="pl-PL"/>
        </w:rPr>
        <w:t>2021/BZP 00287383/01</w:t>
      </w:r>
      <w:r w:rsidR="0097563F" w:rsidRPr="0097563F">
        <w:rPr>
          <w:rFonts w:asciiTheme="majorHAnsi" w:hAnsiTheme="majorHAnsi" w:cstheme="majorHAnsi"/>
          <w:lang w:val="pl-PL"/>
        </w:rPr>
        <w:t>,</w:t>
      </w:r>
    </w:p>
    <w:p w14:paraId="421F08F8" w14:textId="232FF172" w:rsidR="000A19FD" w:rsidRPr="004A524E" w:rsidRDefault="000A19FD" w:rsidP="00AA0221">
      <w:pPr>
        <w:numPr>
          <w:ilvl w:val="0"/>
          <w:numId w:val="22"/>
        </w:num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Id postępowania (nr wygenerowany przez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w:t>
      </w:r>
      <w:r w:rsidRPr="0097563F">
        <w:rPr>
          <w:rFonts w:asciiTheme="majorHAnsi" w:hAnsiTheme="majorHAnsi" w:cstheme="majorHAnsi"/>
          <w:color w:val="000000" w:themeColor="text1"/>
        </w:rPr>
        <w:t xml:space="preserve">- </w:t>
      </w:r>
      <w:r w:rsidR="0097563F" w:rsidRPr="0097563F">
        <w:rPr>
          <w:rFonts w:asciiTheme="majorHAnsi" w:hAnsiTheme="majorHAnsi" w:cstheme="majorHAnsi"/>
        </w:rPr>
        <w:t>8bc2df26-4a71-49a2-8aaa-197c8d33ae4c</w:t>
      </w:r>
      <w:r w:rsidR="0097563F" w:rsidRPr="0097563F">
        <w:rPr>
          <w:rFonts w:asciiTheme="majorHAnsi" w:hAnsiTheme="majorHAnsi" w:cstheme="majorHAnsi"/>
        </w:rPr>
        <w:t>.</w:t>
      </w:r>
    </w:p>
    <w:bookmarkEnd w:id="18"/>
    <w:p w14:paraId="74C6AFAD" w14:textId="77777777" w:rsidR="009B3718" w:rsidRPr="004A524E" w:rsidRDefault="009B3718" w:rsidP="00016B74">
      <w:pPr>
        <w:jc w:val="both"/>
        <w:rPr>
          <w:rFonts w:asciiTheme="majorHAnsi" w:hAnsiTheme="majorHAnsi" w:cstheme="majorHAnsi"/>
          <w:color w:val="000000" w:themeColor="text1"/>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4A524E" w14:paraId="3551EF5E" w14:textId="77777777" w:rsidTr="00F553E2">
        <w:tc>
          <w:tcPr>
            <w:tcW w:w="9634" w:type="dxa"/>
            <w:shd w:val="clear" w:color="auto" w:fill="D9D9D9" w:themeFill="background1" w:themeFillShade="D9"/>
          </w:tcPr>
          <w:p w14:paraId="64D4085E" w14:textId="0931A71A" w:rsidR="00297F9D" w:rsidRPr="004A524E" w:rsidRDefault="00297F9D" w:rsidP="00297F9D">
            <w:pPr>
              <w:pStyle w:val="Nagwek2"/>
              <w:spacing w:before="120"/>
              <w:outlineLvl w:val="1"/>
              <w:rPr>
                <w:rFonts w:asciiTheme="majorHAnsi" w:hAnsiTheme="majorHAnsi" w:cstheme="majorHAnsi"/>
                <w:b/>
                <w:bCs/>
                <w:color w:val="000000" w:themeColor="text1"/>
                <w:sz w:val="28"/>
                <w:szCs w:val="28"/>
              </w:rPr>
            </w:pPr>
            <w:bookmarkStart w:id="19" w:name="_Toc79569694"/>
            <w:bookmarkStart w:id="20" w:name="_Hlk77158553"/>
            <w:r w:rsidRPr="004A524E">
              <w:rPr>
                <w:rFonts w:asciiTheme="majorHAnsi" w:hAnsiTheme="majorHAnsi" w:cstheme="majorHAnsi"/>
                <w:b/>
                <w:bCs/>
                <w:color w:val="000000" w:themeColor="text1"/>
                <w:sz w:val="28"/>
                <w:szCs w:val="28"/>
              </w:rPr>
              <w:t>II</w:t>
            </w:r>
            <w:r w:rsidR="00CA247D"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 Tryb udzielania zamówienia</w:t>
            </w:r>
            <w:bookmarkEnd w:id="19"/>
          </w:p>
        </w:tc>
      </w:tr>
      <w:bookmarkEnd w:id="20"/>
    </w:tbl>
    <w:p w14:paraId="7A6A6E80" w14:textId="77777777" w:rsidR="00855539" w:rsidRPr="004A524E" w:rsidRDefault="00855539" w:rsidP="00855539">
      <w:pPr>
        <w:ind w:left="426"/>
        <w:jc w:val="both"/>
        <w:rPr>
          <w:rFonts w:asciiTheme="majorHAnsi" w:hAnsiTheme="majorHAnsi" w:cstheme="majorHAnsi"/>
          <w:color w:val="000000" w:themeColor="text1"/>
          <w:sz w:val="10"/>
          <w:szCs w:val="10"/>
        </w:rPr>
      </w:pPr>
    </w:p>
    <w:p w14:paraId="5870B358" w14:textId="77777777" w:rsidR="00781F86" w:rsidRPr="004A524E" w:rsidRDefault="00781F86" w:rsidP="00AA0221">
      <w:pPr>
        <w:pStyle w:val="Akapitzlist"/>
        <w:numPr>
          <w:ilvl w:val="0"/>
          <w:numId w:val="32"/>
        </w:numPr>
        <w:spacing w:before="24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Niniejsze postępowanie prowadzone jest w </w:t>
      </w:r>
      <w:r w:rsidRPr="004A524E">
        <w:rPr>
          <w:rFonts w:asciiTheme="majorHAnsi" w:hAnsiTheme="majorHAnsi" w:cstheme="majorHAnsi"/>
          <w:b/>
          <w:bCs/>
          <w:color w:val="000000" w:themeColor="text1"/>
          <w:sz w:val="20"/>
          <w:szCs w:val="20"/>
        </w:rPr>
        <w:t>trybie podstawowym</w:t>
      </w:r>
      <w:r w:rsidRPr="004A524E">
        <w:rPr>
          <w:rFonts w:asciiTheme="majorHAnsi" w:hAnsiTheme="majorHAnsi" w:cstheme="majorHAnsi"/>
          <w:color w:val="000000" w:themeColor="text1"/>
          <w:sz w:val="20"/>
          <w:szCs w:val="20"/>
        </w:rPr>
        <w:t xml:space="preserve"> o jakim stanowi art. 275 pkt 1 PZP oraz niniejszej Specyfikacji Warunków Zamówienia, zwaną dalej „SWZ”.</w:t>
      </w:r>
    </w:p>
    <w:p w14:paraId="0E9AF01F" w14:textId="0FBD5C6F" w:rsidR="00781F86" w:rsidRPr="004A524E" w:rsidRDefault="00781F86" w:rsidP="00AA0221">
      <w:pPr>
        <w:pStyle w:val="Akapitzlist"/>
        <w:numPr>
          <w:ilvl w:val="0"/>
          <w:numId w:val="32"/>
        </w:numPr>
        <w:spacing w:before="24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przewiduje prowadzenia negocjacji.</w:t>
      </w:r>
    </w:p>
    <w:p w14:paraId="4DB5EFE6" w14:textId="77777777" w:rsidR="00781F86" w:rsidRPr="004A524E" w:rsidRDefault="00781F86" w:rsidP="00AA0221">
      <w:pPr>
        <w:numPr>
          <w:ilvl w:val="0"/>
          <w:numId w:val="16"/>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Szacunkowa wartość przedmiotowego zamówienia nie przekracza progów unijnych o jakich mowa w art. 3 ustawy PZP.  </w:t>
      </w:r>
    </w:p>
    <w:p w14:paraId="21496D6B" w14:textId="4C9CA16B" w:rsidR="006A3F64" w:rsidRPr="004A524E" w:rsidRDefault="00781F86" w:rsidP="00AA0221">
      <w:pPr>
        <w:numPr>
          <w:ilvl w:val="0"/>
          <w:numId w:val="16"/>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zastrzega możliwości ubiegania się o udzielenie zamówienia wyłącznie przez Wykonawców, o których mowa w art. 94 PZ</w:t>
      </w:r>
      <w:bookmarkStart w:id="21" w:name="_Hlk84327347"/>
      <w:r w:rsidR="006A3F64" w:rsidRPr="004A524E">
        <w:rPr>
          <w:rFonts w:asciiTheme="majorHAnsi" w:hAnsiTheme="majorHAnsi" w:cstheme="majorHAnsi"/>
          <w:color w:val="000000" w:themeColor="text1"/>
          <w:sz w:val="20"/>
          <w:szCs w:val="20"/>
        </w:rPr>
        <w:t>P.</w:t>
      </w:r>
    </w:p>
    <w:bookmarkEnd w:id="21"/>
    <w:p w14:paraId="0000006E" w14:textId="1EE61663" w:rsidR="00881017" w:rsidRPr="004A524E" w:rsidRDefault="00881017" w:rsidP="006A3F64">
      <w:pPr>
        <w:jc w:val="both"/>
        <w:rPr>
          <w:rFonts w:asciiTheme="majorHAnsi" w:hAnsiTheme="majorHAnsi" w:cstheme="majorHAnsi"/>
          <w:color w:val="000000" w:themeColor="text1"/>
          <w:sz w:val="14"/>
          <w:szCs w:val="14"/>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4A524E" w14:paraId="0F746290" w14:textId="77777777" w:rsidTr="00855539">
        <w:tc>
          <w:tcPr>
            <w:tcW w:w="9493" w:type="dxa"/>
            <w:shd w:val="clear" w:color="auto" w:fill="D9D9D9" w:themeFill="background1" w:themeFillShade="D9"/>
          </w:tcPr>
          <w:p w14:paraId="28EC61E5" w14:textId="38A40D15" w:rsidR="00EB30FA" w:rsidRPr="004A524E" w:rsidRDefault="00EB30FA" w:rsidP="00EB30FA">
            <w:pPr>
              <w:pStyle w:val="Nagwek2"/>
              <w:spacing w:before="120"/>
              <w:outlineLvl w:val="1"/>
              <w:rPr>
                <w:rFonts w:asciiTheme="majorHAnsi" w:hAnsiTheme="majorHAnsi" w:cstheme="majorHAnsi"/>
                <w:b/>
                <w:bCs/>
                <w:color w:val="000000" w:themeColor="text1"/>
                <w:sz w:val="28"/>
                <w:szCs w:val="28"/>
              </w:rPr>
            </w:pPr>
            <w:bookmarkStart w:id="22" w:name="_Toc79569695"/>
            <w:r w:rsidRPr="004A524E">
              <w:rPr>
                <w:rFonts w:asciiTheme="majorHAnsi" w:hAnsiTheme="majorHAnsi" w:cstheme="majorHAnsi"/>
                <w:b/>
                <w:bCs/>
                <w:color w:val="000000" w:themeColor="text1"/>
                <w:sz w:val="28"/>
                <w:szCs w:val="28"/>
              </w:rPr>
              <w:t>I</w:t>
            </w:r>
            <w:r w:rsidR="0045114B" w:rsidRPr="004A524E">
              <w:rPr>
                <w:rFonts w:asciiTheme="majorHAnsi" w:hAnsiTheme="majorHAnsi" w:cstheme="majorHAnsi"/>
                <w:b/>
                <w:bCs/>
                <w:color w:val="000000" w:themeColor="text1"/>
                <w:sz w:val="28"/>
                <w:szCs w:val="28"/>
              </w:rPr>
              <w:t>V</w:t>
            </w:r>
            <w:r w:rsidR="008B603E" w:rsidRPr="004A524E">
              <w:rPr>
                <w:rFonts w:asciiTheme="majorHAnsi" w:hAnsiTheme="majorHAnsi" w:cstheme="majorHAnsi"/>
                <w:b/>
                <w:bCs/>
                <w:color w:val="000000" w:themeColor="text1"/>
                <w:sz w:val="28"/>
                <w:szCs w:val="28"/>
              </w:rPr>
              <w:t xml:space="preserve">. </w:t>
            </w:r>
            <w:r w:rsidRPr="004A524E">
              <w:rPr>
                <w:rFonts w:asciiTheme="majorHAnsi" w:hAnsiTheme="majorHAnsi" w:cstheme="majorHAnsi"/>
                <w:b/>
                <w:bCs/>
                <w:color w:val="000000" w:themeColor="text1"/>
                <w:sz w:val="28"/>
                <w:szCs w:val="28"/>
              </w:rPr>
              <w:t>Opis przedmiotu zamówienia</w:t>
            </w:r>
            <w:bookmarkEnd w:id="22"/>
          </w:p>
        </w:tc>
      </w:tr>
    </w:tbl>
    <w:p w14:paraId="25F3882F" w14:textId="77777777" w:rsidR="00D1225E" w:rsidRPr="004A524E" w:rsidRDefault="00D1225E" w:rsidP="00D1225E">
      <w:pPr>
        <w:pStyle w:val="Akapitzlist"/>
        <w:ind w:left="426"/>
        <w:jc w:val="both"/>
        <w:rPr>
          <w:rFonts w:asciiTheme="majorHAnsi" w:hAnsiTheme="majorHAnsi" w:cstheme="majorHAnsi"/>
          <w:color w:val="000000" w:themeColor="text1"/>
          <w:sz w:val="20"/>
          <w:szCs w:val="20"/>
        </w:rPr>
      </w:pPr>
    </w:p>
    <w:p w14:paraId="489AE10A" w14:textId="3AB0A695" w:rsidR="009F0502" w:rsidRPr="004A524E" w:rsidRDefault="009F0502" w:rsidP="009F0502">
      <w:pPr>
        <w:pStyle w:val="Akapitzlist"/>
        <w:numPr>
          <w:ilvl w:val="3"/>
          <w:numId w:val="2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Przedmiotem zamówienia jest </w:t>
      </w:r>
      <w:r w:rsidR="00D1225E" w:rsidRPr="004A524E">
        <w:rPr>
          <w:rFonts w:asciiTheme="majorHAnsi" w:hAnsiTheme="majorHAnsi" w:cstheme="majorHAnsi"/>
          <w:color w:val="000000" w:themeColor="text1"/>
          <w:sz w:val="20"/>
          <w:szCs w:val="20"/>
        </w:rPr>
        <w:t>o</w:t>
      </w:r>
      <w:r w:rsidRPr="004A524E">
        <w:rPr>
          <w:rFonts w:asciiTheme="majorHAnsi" w:hAnsiTheme="majorHAnsi" w:cstheme="majorHAnsi"/>
          <w:color w:val="000000" w:themeColor="text1"/>
          <w:sz w:val="20"/>
          <w:szCs w:val="20"/>
        </w:rPr>
        <w:t>dbiór, transport i zagospodarowania odpadów z oczyszczalni ścieków w miejscowościach Galewice i Węglewice.</w:t>
      </w:r>
      <w:r w:rsidR="00041343"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Zakres przedmiotu zamówienia obejmuje odbiór, transport i zagospodarowanie: </w:t>
      </w:r>
    </w:p>
    <w:p w14:paraId="78B8156B" w14:textId="4E7AEFC6" w:rsidR="009F0502" w:rsidRPr="004A524E" w:rsidRDefault="009F0502" w:rsidP="009F0502">
      <w:pPr>
        <w:ind w:left="36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a)     komunalnych osadów ściekowych  o kodzie 19 08 05 w ilości 4</w:t>
      </w:r>
      <w:r w:rsidR="00041343" w:rsidRPr="004A524E">
        <w:rPr>
          <w:rFonts w:asciiTheme="majorHAnsi" w:hAnsiTheme="majorHAnsi" w:cstheme="majorHAnsi"/>
          <w:color w:val="000000" w:themeColor="text1"/>
          <w:sz w:val="20"/>
          <w:szCs w:val="20"/>
        </w:rPr>
        <w:t>2</w:t>
      </w:r>
      <w:r w:rsidRPr="004A524E">
        <w:rPr>
          <w:rFonts w:asciiTheme="majorHAnsi" w:hAnsiTheme="majorHAnsi" w:cstheme="majorHAnsi"/>
          <w:color w:val="000000" w:themeColor="text1"/>
          <w:sz w:val="20"/>
          <w:szCs w:val="20"/>
        </w:rPr>
        <w:t>0 Mg/rok</w:t>
      </w:r>
    </w:p>
    <w:p w14:paraId="491AB370" w14:textId="7A2847FD" w:rsidR="009F0502" w:rsidRPr="004A524E" w:rsidRDefault="009F0502" w:rsidP="009F0502">
      <w:pPr>
        <w:ind w:left="36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b)     </w:t>
      </w:r>
      <w:proofErr w:type="spellStart"/>
      <w:r w:rsidRPr="004A524E">
        <w:rPr>
          <w:rFonts w:asciiTheme="majorHAnsi" w:hAnsiTheme="majorHAnsi" w:cstheme="majorHAnsi"/>
          <w:color w:val="000000" w:themeColor="text1"/>
          <w:sz w:val="20"/>
          <w:szCs w:val="20"/>
        </w:rPr>
        <w:t>skratek</w:t>
      </w:r>
      <w:proofErr w:type="spellEnd"/>
      <w:r w:rsidRPr="004A524E">
        <w:rPr>
          <w:rFonts w:asciiTheme="majorHAnsi" w:hAnsiTheme="majorHAnsi" w:cstheme="majorHAnsi"/>
          <w:color w:val="000000" w:themeColor="text1"/>
          <w:sz w:val="20"/>
          <w:szCs w:val="20"/>
        </w:rPr>
        <w:t xml:space="preserve"> o kodzie 19 08 01 w ilości </w:t>
      </w:r>
      <w:r w:rsidR="00225C7D" w:rsidRPr="004A524E">
        <w:rPr>
          <w:rFonts w:asciiTheme="majorHAnsi" w:hAnsiTheme="majorHAnsi" w:cstheme="majorHAnsi"/>
          <w:color w:val="000000" w:themeColor="text1"/>
          <w:sz w:val="20"/>
          <w:szCs w:val="20"/>
        </w:rPr>
        <w:t>3</w:t>
      </w:r>
      <w:r w:rsidRPr="004A524E">
        <w:rPr>
          <w:rFonts w:asciiTheme="majorHAnsi" w:hAnsiTheme="majorHAnsi" w:cstheme="majorHAnsi"/>
          <w:color w:val="000000" w:themeColor="text1"/>
          <w:sz w:val="20"/>
          <w:szCs w:val="20"/>
        </w:rPr>
        <w:t>0 Mg/rok</w:t>
      </w:r>
    </w:p>
    <w:p w14:paraId="2062BC69" w14:textId="77777777" w:rsidR="009F0502" w:rsidRPr="004A524E" w:rsidRDefault="009F0502" w:rsidP="009F0502">
      <w:pPr>
        <w:ind w:left="36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c)     piasek o kodzie 19 08 02 w ilości 10 Mg/rok</w:t>
      </w:r>
    </w:p>
    <w:p w14:paraId="06E2D121"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Zgodnie z zachowaniem wymogów określonych przepisami ustawy o odpadach z dnia 14 grudnia 2012r. (Dz. U. 2019 poz. 701 z </w:t>
      </w:r>
      <w:proofErr w:type="spellStart"/>
      <w:r w:rsidRPr="004A524E">
        <w:rPr>
          <w:rFonts w:asciiTheme="majorHAnsi" w:hAnsiTheme="majorHAnsi" w:cstheme="majorHAnsi"/>
          <w:color w:val="000000" w:themeColor="text1"/>
          <w:sz w:val="20"/>
          <w:szCs w:val="20"/>
        </w:rPr>
        <w:t>póź</w:t>
      </w:r>
      <w:proofErr w:type="spellEnd"/>
      <w:r w:rsidRPr="004A524E">
        <w:rPr>
          <w:rFonts w:asciiTheme="majorHAnsi" w:hAnsiTheme="majorHAnsi" w:cstheme="majorHAnsi"/>
          <w:color w:val="000000" w:themeColor="text1"/>
          <w:sz w:val="20"/>
          <w:szCs w:val="20"/>
        </w:rPr>
        <w:t>. zm.), Rozporządzenia Ministra Środowiska z dnia 6 lutego 2015 r. w sprawie komunalnych osadów ściekowych ( Dz. U. 2015 poz. 257) oraz innych powiązanych aktów wykonawczych.</w:t>
      </w:r>
    </w:p>
    <w:p w14:paraId="467D8F51" w14:textId="07A33FE2"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w:t>
      </w:r>
      <w:r w:rsidR="00301A2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Zakres zamówień został określony szacunkowo na podstawie ilości osadów wytworzonych w poprzednim roku, rzeczywisty zakres zamówienia może ulec zmianie i będzie określony na podstawie faktycznej ilości wywiezionego i zagospodarowanego odpadu</w:t>
      </w:r>
    </w:p>
    <w:p w14:paraId="59EFF655"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3. Wykonawca winien posiadać </w:t>
      </w:r>
      <w:r w:rsidRPr="004A524E">
        <w:rPr>
          <w:rFonts w:asciiTheme="majorHAnsi" w:hAnsiTheme="majorHAnsi" w:cstheme="majorHAnsi"/>
          <w:b/>
          <w:color w:val="000000" w:themeColor="text1"/>
          <w:sz w:val="20"/>
          <w:szCs w:val="20"/>
        </w:rPr>
        <w:t>aktualne decyzje/zezwolenia na prowadzenie działalności w zakresie objętym zamówieniem (zbieranie, transport, zagospodarowanie, przetwarzanie lub unieszkodliwienie)</w:t>
      </w:r>
    </w:p>
    <w:p w14:paraId="65CA07E6"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4. Miejsce odbioru odpadów: Oczyszczalnia ścieków w Galewicach, ul. Leśna 6 i Oczyszczalnia ścieków w Węglewicach  ul. Cmentarna 14.</w:t>
      </w:r>
    </w:p>
    <w:p w14:paraId="129DE769"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5. Osady ściekowe gromadzone są w kontenerach KP </w:t>
      </w:r>
      <w:smartTag w:uri="urn:schemas-microsoft-com:office:smarttags" w:element="metricconverter">
        <w:smartTagPr>
          <w:attr w:name="ProductID" w:val="20 a"/>
        </w:smartTagPr>
        <w:r w:rsidRPr="004A524E">
          <w:rPr>
            <w:rFonts w:asciiTheme="majorHAnsi" w:hAnsiTheme="majorHAnsi" w:cstheme="majorHAnsi"/>
            <w:color w:val="000000" w:themeColor="text1"/>
            <w:sz w:val="20"/>
            <w:szCs w:val="20"/>
          </w:rPr>
          <w:t>20 a</w:t>
        </w:r>
      </w:smartTag>
      <w:r w:rsidRPr="004A524E">
        <w:rPr>
          <w:rFonts w:asciiTheme="majorHAnsi" w:hAnsiTheme="majorHAnsi" w:cstheme="majorHAnsi"/>
          <w:color w:val="000000" w:themeColor="text1"/>
          <w:sz w:val="20"/>
          <w:szCs w:val="20"/>
        </w:rPr>
        <w:t xml:space="preserve"> </w:t>
      </w:r>
      <w:proofErr w:type="spellStart"/>
      <w:r w:rsidRPr="004A524E">
        <w:rPr>
          <w:rFonts w:asciiTheme="majorHAnsi" w:hAnsiTheme="majorHAnsi" w:cstheme="majorHAnsi"/>
          <w:color w:val="000000" w:themeColor="text1"/>
          <w:sz w:val="20"/>
          <w:szCs w:val="20"/>
        </w:rPr>
        <w:t>skratki</w:t>
      </w:r>
      <w:proofErr w:type="spellEnd"/>
      <w:r w:rsidRPr="004A524E">
        <w:rPr>
          <w:rFonts w:asciiTheme="majorHAnsi" w:hAnsiTheme="majorHAnsi" w:cstheme="majorHAnsi"/>
          <w:color w:val="000000" w:themeColor="text1"/>
          <w:sz w:val="20"/>
          <w:szCs w:val="20"/>
        </w:rPr>
        <w:t xml:space="preserve"> w workach typu Big- </w:t>
      </w:r>
      <w:proofErr w:type="spellStart"/>
      <w:r w:rsidRPr="004A524E">
        <w:rPr>
          <w:rFonts w:asciiTheme="majorHAnsi" w:hAnsiTheme="majorHAnsi" w:cstheme="majorHAnsi"/>
          <w:color w:val="000000" w:themeColor="text1"/>
          <w:sz w:val="20"/>
          <w:szCs w:val="20"/>
        </w:rPr>
        <w:t>Bag</w:t>
      </w:r>
      <w:proofErr w:type="spellEnd"/>
      <w:r w:rsidRPr="004A524E">
        <w:rPr>
          <w:rFonts w:asciiTheme="majorHAnsi" w:hAnsiTheme="majorHAnsi" w:cstheme="majorHAnsi"/>
          <w:color w:val="000000" w:themeColor="text1"/>
          <w:sz w:val="20"/>
          <w:szCs w:val="20"/>
        </w:rPr>
        <w:t xml:space="preserve"> (Galewice) i kontenerach odpadowych o pojemności 1100 l (Węglewice) będących własnością Zamawiającego.</w:t>
      </w:r>
    </w:p>
    <w:p w14:paraId="4EC36D5A"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6. Zagospodarowanie w/w odpadów może odbywać się metodami przewidzianymi w załączniku nr 1 i nr 2 do w/w ustawy o odpadach. Zamawiający nie dopuszcza rolniczego wykorzystania osadów.</w:t>
      </w:r>
    </w:p>
    <w:p w14:paraId="3A46F71A"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7. Zamawiający zwraca uwagę, iż zgodnie z art. 20 ust. 3 w/w ustawy o odpadach zakazuje się stosowania komunalnych osadów ściekowych poza obszarem województwa, na którym zostały wytworzone.</w:t>
      </w:r>
    </w:p>
    <w:p w14:paraId="4F827F61"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8. Za odbiór, transport i zagospodarowanie odpadów z oczyszczalni ścieków w Galewicach i w Węglewicach odpowiada Wykonawca.</w:t>
      </w:r>
    </w:p>
    <w:p w14:paraId="5C5D8B65"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9. Potwierdzenie odbioru osadów ściekowych na kartach przekazania odpadu i prowadzenie innych stosownych dokumentów wynikających z ustawy z dnia 14 grudnia 2012 r. o odpadach (Dz. U. z 2021 r. poz. 779  z </w:t>
      </w:r>
      <w:proofErr w:type="spellStart"/>
      <w:r w:rsidRPr="004A524E">
        <w:rPr>
          <w:rFonts w:asciiTheme="majorHAnsi" w:hAnsiTheme="majorHAnsi" w:cstheme="majorHAnsi"/>
          <w:color w:val="000000" w:themeColor="text1"/>
          <w:sz w:val="20"/>
          <w:szCs w:val="20"/>
        </w:rPr>
        <w:t>późń</w:t>
      </w:r>
      <w:proofErr w:type="spellEnd"/>
      <w:r w:rsidRPr="004A524E">
        <w:rPr>
          <w:rFonts w:asciiTheme="majorHAnsi" w:hAnsiTheme="majorHAnsi" w:cstheme="majorHAnsi"/>
          <w:color w:val="000000" w:themeColor="text1"/>
          <w:sz w:val="20"/>
          <w:szCs w:val="20"/>
        </w:rPr>
        <w:t>. zm.), rozporządzenia Ministra Środowiska z dnia 06 lutego 2015 r. w sprawie komunalnych osadów ściekowych (Dz. U. z 2015 r. poz. 257), Rozporządzenia Ministra Klimatu z dnia 10 czerwca 2020 r. w sprawie funkcjonowania Bazy danych o produktach i opakowaniach oraz o gospodarce odpadami (Dz.U. z 2020 r. poz. 1071)</w:t>
      </w:r>
    </w:p>
    <w:p w14:paraId="0BB995C2"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10. Środki transportu użyte przez Wykonawcę do wykonywania usługi muszą być przystosowane do przewozu odpadów wymienionych w pkt. II. 1 niniejszego zapytania tj. muszą być stabilne (uniemożliwiające osuwanie się odpadów i przedostanie się poza pojazd) oraz muszą mieć ładowność i wytrzymałość przystosowaną do wywozu odpadów  i pozwalającą  na ich odbiór z oczyszczalni w wymaganym terminie.</w:t>
      </w:r>
    </w:p>
    <w:p w14:paraId="69B2F4D0"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11. Odpady zgromadzone przez Zamawiającego w kontenerze/worku winny być załadowane na środek transportu własnym sprzętem Wykonawcy.</w:t>
      </w:r>
    </w:p>
    <w:p w14:paraId="2CBC8C3A" w14:textId="77777777" w:rsidR="009F0502" w:rsidRPr="004A524E" w:rsidRDefault="009F0502" w:rsidP="009F0502">
      <w:pPr>
        <w:jc w:val="both"/>
        <w:rPr>
          <w:rFonts w:asciiTheme="majorHAnsi" w:hAnsiTheme="majorHAnsi" w:cstheme="majorHAnsi"/>
          <w:b/>
          <w:color w:val="000000" w:themeColor="text1"/>
          <w:sz w:val="20"/>
          <w:szCs w:val="20"/>
        </w:rPr>
      </w:pPr>
    </w:p>
    <w:p w14:paraId="52BA976E" w14:textId="54067D29"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eastAsia="Times New Roman" w:hAnsiTheme="majorHAnsi" w:cstheme="majorHAnsi"/>
          <w:b/>
          <w:bCs/>
          <w:color w:val="000000" w:themeColor="text1"/>
          <w:sz w:val="20"/>
          <w:szCs w:val="20"/>
          <w:lang w:val="pl-PL"/>
        </w:rPr>
        <w:t xml:space="preserve">2. </w:t>
      </w:r>
      <w:r w:rsidRPr="004A524E">
        <w:rPr>
          <w:rFonts w:asciiTheme="majorHAnsi" w:hAnsiTheme="majorHAnsi" w:cstheme="majorHAnsi"/>
          <w:color w:val="000000" w:themeColor="text1"/>
          <w:sz w:val="20"/>
          <w:szCs w:val="20"/>
        </w:rPr>
        <w:t xml:space="preserve">Wspólny Słownik Zamówień CPV: </w:t>
      </w:r>
    </w:p>
    <w:p w14:paraId="53C63E18" w14:textId="77777777" w:rsidR="009F0502" w:rsidRPr="004A524E" w:rsidRDefault="009F0502" w:rsidP="009F0502">
      <w:pPr>
        <w:jc w:val="both"/>
        <w:rPr>
          <w:rFonts w:asciiTheme="majorHAnsi" w:hAnsiTheme="majorHAnsi" w:cstheme="majorHAnsi"/>
          <w:bCs/>
          <w:color w:val="000000" w:themeColor="text1"/>
          <w:sz w:val="20"/>
          <w:szCs w:val="20"/>
        </w:rPr>
      </w:pPr>
      <w:r w:rsidRPr="004A524E">
        <w:rPr>
          <w:rFonts w:asciiTheme="majorHAnsi" w:hAnsiTheme="majorHAnsi" w:cstheme="majorHAnsi"/>
          <w:bCs/>
          <w:color w:val="000000" w:themeColor="text1"/>
          <w:sz w:val="20"/>
          <w:szCs w:val="20"/>
        </w:rPr>
        <w:t>90513600-2 -Usługi usuwania osadów</w:t>
      </w:r>
    </w:p>
    <w:p w14:paraId="7748FD0D" w14:textId="77777777" w:rsidR="009F0502" w:rsidRPr="004A524E" w:rsidRDefault="009F0502" w:rsidP="009F0502">
      <w:pPr>
        <w:jc w:val="both"/>
        <w:rPr>
          <w:rFonts w:asciiTheme="majorHAnsi" w:hAnsiTheme="majorHAnsi" w:cstheme="majorHAnsi"/>
          <w:bCs/>
          <w:color w:val="000000" w:themeColor="text1"/>
          <w:sz w:val="20"/>
          <w:szCs w:val="20"/>
        </w:rPr>
      </w:pPr>
      <w:r w:rsidRPr="004A524E">
        <w:rPr>
          <w:rFonts w:asciiTheme="majorHAnsi" w:hAnsiTheme="majorHAnsi" w:cstheme="majorHAnsi"/>
          <w:bCs/>
          <w:color w:val="000000" w:themeColor="text1"/>
          <w:sz w:val="20"/>
          <w:szCs w:val="20"/>
        </w:rPr>
        <w:t>90513700-3 -Usługi transportu osadów</w:t>
      </w:r>
    </w:p>
    <w:p w14:paraId="4620CFDD" w14:textId="77777777" w:rsidR="009F0502" w:rsidRPr="004A524E" w:rsidRDefault="009F0502" w:rsidP="009F0502">
      <w:pPr>
        <w:jc w:val="both"/>
        <w:rPr>
          <w:rFonts w:asciiTheme="majorHAnsi" w:hAnsiTheme="majorHAnsi" w:cstheme="majorHAnsi"/>
          <w:bCs/>
          <w:color w:val="000000" w:themeColor="text1"/>
          <w:sz w:val="20"/>
          <w:szCs w:val="20"/>
        </w:rPr>
      </w:pPr>
      <w:r w:rsidRPr="004A524E">
        <w:rPr>
          <w:rFonts w:asciiTheme="majorHAnsi" w:hAnsiTheme="majorHAnsi" w:cstheme="majorHAnsi"/>
          <w:bCs/>
          <w:color w:val="000000" w:themeColor="text1"/>
          <w:sz w:val="20"/>
          <w:szCs w:val="20"/>
        </w:rPr>
        <w:t>90513800-4 -Usługi obróbki osadów</w:t>
      </w:r>
    </w:p>
    <w:p w14:paraId="213B23ED" w14:textId="77777777" w:rsidR="009F0502" w:rsidRPr="004A524E" w:rsidRDefault="009F0502" w:rsidP="009F0502">
      <w:pPr>
        <w:jc w:val="both"/>
        <w:rPr>
          <w:rFonts w:asciiTheme="majorHAnsi" w:hAnsiTheme="majorHAnsi" w:cstheme="majorHAnsi"/>
          <w:bCs/>
          <w:color w:val="000000" w:themeColor="text1"/>
          <w:sz w:val="20"/>
          <w:szCs w:val="20"/>
        </w:rPr>
      </w:pPr>
    </w:p>
    <w:p w14:paraId="5A526D81" w14:textId="0A881285" w:rsidR="009F0502" w:rsidRPr="004A524E" w:rsidRDefault="009F0502" w:rsidP="009F0502">
      <w:pPr>
        <w:jc w:val="both"/>
        <w:rPr>
          <w:rFonts w:asciiTheme="majorHAnsi" w:hAnsiTheme="majorHAnsi" w:cstheme="majorHAnsi"/>
          <w:bCs/>
          <w:color w:val="000000" w:themeColor="text1"/>
          <w:sz w:val="20"/>
          <w:szCs w:val="20"/>
        </w:rPr>
      </w:pPr>
      <w:r w:rsidRPr="004A524E">
        <w:rPr>
          <w:rFonts w:asciiTheme="majorHAnsi" w:hAnsiTheme="majorHAnsi" w:cstheme="majorHAnsi"/>
          <w:bCs/>
          <w:color w:val="000000" w:themeColor="text1"/>
          <w:sz w:val="20"/>
          <w:szCs w:val="20"/>
        </w:rPr>
        <w:t xml:space="preserve">3. </w:t>
      </w:r>
      <w:r w:rsidRPr="004A524E">
        <w:rPr>
          <w:rFonts w:asciiTheme="majorHAnsi" w:hAnsiTheme="majorHAnsi" w:cstheme="majorHAnsi"/>
          <w:color w:val="000000" w:themeColor="text1"/>
          <w:sz w:val="20"/>
          <w:szCs w:val="20"/>
        </w:rPr>
        <w:t xml:space="preserve">Zamawiający nie dokonuje podziału zamówienia na części. Tym samym zamawiający nie dopuszcza składania ofert częściowych, o których mowa w art. 7 pkt 15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r w:rsidRPr="004A524E">
        <w:rPr>
          <w:rFonts w:asciiTheme="majorHAnsi" w:hAnsiTheme="majorHAnsi" w:cstheme="majorHAnsi"/>
          <w:bCs/>
          <w:color w:val="000000" w:themeColor="text1"/>
          <w:sz w:val="20"/>
          <w:szCs w:val="20"/>
        </w:rPr>
        <w:t xml:space="preserve"> </w:t>
      </w:r>
      <w:r w:rsidRPr="004A524E">
        <w:rPr>
          <w:rFonts w:asciiTheme="majorHAnsi" w:hAnsiTheme="majorHAnsi" w:cstheme="majorHAnsi"/>
          <w:b/>
          <w:bCs/>
          <w:color w:val="000000" w:themeColor="text1"/>
          <w:sz w:val="20"/>
          <w:szCs w:val="20"/>
        </w:rPr>
        <w:t xml:space="preserve">Powody niedokonania podziału: </w:t>
      </w:r>
      <w:r w:rsidRPr="004A524E">
        <w:rPr>
          <w:rFonts w:asciiTheme="majorHAnsi" w:hAnsiTheme="majorHAnsi" w:cstheme="majorHAnsi"/>
          <w:color w:val="000000" w:themeColor="text1"/>
          <w:sz w:val="20"/>
          <w:szCs w:val="20"/>
        </w:rPr>
        <w:t>Podział na części mógłby doprowadzić do sytuacji, w której gmina byłby narażona na brak kompleksowej oferty na wszystkie usługi z nimi związane, co mogłoby zagrozić właściwemu wykonaniu zamówienia i w konsekwencji spowodować nieprawidłowe funkcjonowanie systemu.</w:t>
      </w:r>
    </w:p>
    <w:p w14:paraId="75DC3532" w14:textId="77777777" w:rsidR="009F0502" w:rsidRPr="004A524E" w:rsidRDefault="009F0502" w:rsidP="009F0502">
      <w:pPr>
        <w:jc w:val="both"/>
        <w:rPr>
          <w:rFonts w:asciiTheme="majorHAnsi" w:hAnsiTheme="majorHAnsi" w:cstheme="majorHAnsi"/>
          <w:color w:val="000000" w:themeColor="text1"/>
          <w:sz w:val="20"/>
          <w:szCs w:val="20"/>
        </w:rPr>
      </w:pPr>
      <w:bookmarkStart w:id="23" w:name="_Hlk88046461"/>
    </w:p>
    <w:p w14:paraId="4714543A" w14:textId="77777777" w:rsidR="00B56686" w:rsidRPr="004A524E" w:rsidRDefault="00B56686" w:rsidP="00FF5425">
      <w:pPr>
        <w:pStyle w:val="Akapitzlist"/>
        <w:ind w:left="426"/>
        <w:jc w:val="both"/>
        <w:rPr>
          <w:rFonts w:asciiTheme="majorHAnsi" w:hAnsiTheme="majorHAnsi" w:cstheme="majorHAnsi"/>
          <w:color w:val="000000" w:themeColor="text1"/>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4A524E" w14:paraId="1351483C" w14:textId="77777777" w:rsidTr="00F2690C">
        <w:tc>
          <w:tcPr>
            <w:tcW w:w="9634" w:type="dxa"/>
            <w:shd w:val="clear" w:color="auto" w:fill="D9D9D9" w:themeFill="background1" w:themeFillShade="D9"/>
          </w:tcPr>
          <w:p w14:paraId="72A732B5" w14:textId="0896C25D" w:rsidR="00CD7695" w:rsidRPr="004A524E" w:rsidRDefault="00CD7695" w:rsidP="00CD7695">
            <w:pPr>
              <w:pStyle w:val="Nagwek2"/>
              <w:spacing w:before="120"/>
              <w:outlineLvl w:val="1"/>
              <w:rPr>
                <w:rFonts w:asciiTheme="majorHAnsi" w:hAnsiTheme="majorHAnsi" w:cstheme="majorHAnsi"/>
                <w:b/>
                <w:bCs/>
                <w:color w:val="000000" w:themeColor="text1"/>
                <w:sz w:val="28"/>
                <w:szCs w:val="28"/>
              </w:rPr>
            </w:pPr>
            <w:bookmarkStart w:id="24" w:name="_Toc79569696"/>
            <w:r w:rsidRPr="004A524E">
              <w:rPr>
                <w:rFonts w:asciiTheme="majorHAnsi" w:hAnsiTheme="majorHAnsi" w:cstheme="majorHAnsi"/>
                <w:b/>
                <w:bCs/>
                <w:color w:val="000000" w:themeColor="text1"/>
                <w:sz w:val="28"/>
                <w:szCs w:val="28"/>
              </w:rPr>
              <w:t xml:space="preserve">V. </w:t>
            </w:r>
            <w:r w:rsidR="000B1BB6" w:rsidRPr="004A524E">
              <w:rPr>
                <w:rFonts w:asciiTheme="majorHAnsi" w:hAnsiTheme="majorHAnsi" w:cstheme="majorHAnsi"/>
                <w:b/>
                <w:bCs/>
                <w:color w:val="000000" w:themeColor="text1"/>
                <w:sz w:val="28"/>
                <w:szCs w:val="28"/>
              </w:rPr>
              <w:t>Źródła finansowania</w:t>
            </w:r>
            <w:bookmarkEnd w:id="24"/>
          </w:p>
        </w:tc>
      </w:tr>
    </w:tbl>
    <w:p w14:paraId="779CC3C7" w14:textId="001657AB" w:rsidR="00CB5177" w:rsidRPr="004A524E" w:rsidRDefault="00DC4092" w:rsidP="007009D0">
      <w:pPr>
        <w:spacing w:before="120" w:after="4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Środki własne.</w:t>
      </w:r>
    </w:p>
    <w:bookmarkEnd w:id="23"/>
    <w:p w14:paraId="4A0DC9D3" w14:textId="77777777" w:rsidR="00EB7B4D" w:rsidRPr="004A524E" w:rsidRDefault="00EB7B4D" w:rsidP="00EB7B4D">
      <w:pPr>
        <w:ind w:left="453"/>
        <w:jc w:val="both"/>
        <w:rPr>
          <w:rFonts w:asciiTheme="majorHAnsi" w:hAnsiTheme="majorHAnsi" w:cstheme="majorHAnsi"/>
          <w:color w:val="000000" w:themeColor="text1"/>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4A524E" w14:paraId="2E0CE2E0" w14:textId="77777777" w:rsidTr="00F2690C">
        <w:tc>
          <w:tcPr>
            <w:tcW w:w="9634" w:type="dxa"/>
            <w:shd w:val="clear" w:color="auto" w:fill="D9D9D9" w:themeFill="background1" w:themeFillShade="D9"/>
          </w:tcPr>
          <w:p w14:paraId="4C993ED9" w14:textId="1F0D3B61" w:rsidR="00EB7B4D" w:rsidRPr="004A524E" w:rsidRDefault="00EB7B4D" w:rsidP="00EB7B4D">
            <w:pPr>
              <w:pStyle w:val="Nagwek2"/>
              <w:spacing w:before="120"/>
              <w:outlineLvl w:val="1"/>
              <w:rPr>
                <w:rFonts w:asciiTheme="majorHAnsi" w:hAnsiTheme="majorHAnsi" w:cstheme="majorHAnsi"/>
                <w:b/>
                <w:bCs/>
                <w:color w:val="000000" w:themeColor="text1"/>
                <w:sz w:val="28"/>
                <w:szCs w:val="28"/>
              </w:rPr>
            </w:pPr>
            <w:bookmarkStart w:id="25" w:name="_Toc79569697"/>
            <w:r w:rsidRPr="004A524E">
              <w:rPr>
                <w:rFonts w:asciiTheme="majorHAnsi" w:hAnsiTheme="majorHAnsi" w:cstheme="majorHAnsi"/>
                <w:b/>
                <w:bCs/>
                <w:color w:val="000000" w:themeColor="text1"/>
                <w:sz w:val="28"/>
                <w:szCs w:val="28"/>
              </w:rPr>
              <w:t>VI. Termin wykonania zamówienia</w:t>
            </w:r>
            <w:bookmarkEnd w:id="25"/>
          </w:p>
        </w:tc>
      </w:tr>
    </w:tbl>
    <w:p w14:paraId="23E2F62D" w14:textId="77777777" w:rsidR="006D09C1" w:rsidRPr="004A524E" w:rsidRDefault="006D09C1" w:rsidP="006D09C1">
      <w:pPr>
        <w:ind w:left="425"/>
        <w:jc w:val="both"/>
        <w:rPr>
          <w:rFonts w:asciiTheme="majorHAnsi" w:hAnsiTheme="majorHAnsi" w:cstheme="majorHAnsi"/>
          <w:color w:val="000000" w:themeColor="text1"/>
          <w:sz w:val="10"/>
          <w:szCs w:val="10"/>
        </w:rPr>
      </w:pPr>
    </w:p>
    <w:p w14:paraId="77DAEF8D" w14:textId="73C2C177" w:rsidR="002F1C14" w:rsidRPr="004A524E" w:rsidRDefault="002F1C14" w:rsidP="00AA0221">
      <w:pPr>
        <w:numPr>
          <w:ilvl w:val="0"/>
          <w:numId w:val="8"/>
        </w:numPr>
        <w:ind w:left="425" w:hanging="357"/>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Termin realizacji zamówienia wynosi: </w:t>
      </w:r>
      <w:r w:rsidR="00E1769C" w:rsidRPr="004A524E">
        <w:rPr>
          <w:rFonts w:asciiTheme="majorHAnsi" w:hAnsiTheme="majorHAnsi" w:cstheme="majorHAnsi"/>
          <w:color w:val="000000" w:themeColor="text1"/>
          <w:sz w:val="20"/>
          <w:szCs w:val="20"/>
        </w:rPr>
        <w:t xml:space="preserve">12 miesięcy od dnia podpisania umowy. </w:t>
      </w:r>
    </w:p>
    <w:p w14:paraId="2524F3D4" w14:textId="77777777" w:rsidR="002F1C14" w:rsidRPr="004A524E" w:rsidRDefault="002F1C14" w:rsidP="00AA0221">
      <w:pPr>
        <w:numPr>
          <w:ilvl w:val="0"/>
          <w:numId w:val="8"/>
        </w:numPr>
        <w:ind w:left="425" w:hanging="357"/>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Odpady winny być wywożone sukcesywnie według potrzeb oczyszczalni na podstawie zlecenia telefonicznego lub mailowego.</w:t>
      </w:r>
    </w:p>
    <w:p w14:paraId="15AACC62" w14:textId="77777777" w:rsidR="002F1C14" w:rsidRPr="004A524E" w:rsidRDefault="002F1C14" w:rsidP="00AA0221">
      <w:pPr>
        <w:numPr>
          <w:ilvl w:val="0"/>
          <w:numId w:val="8"/>
        </w:numPr>
        <w:ind w:left="425" w:hanging="357"/>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Szczegółowe zagadnienia dotyczące terminu realizacji umowy uregulowane są we wzorze umowy stanowiącej </w:t>
      </w:r>
      <w:r w:rsidRPr="004A524E">
        <w:rPr>
          <w:rFonts w:asciiTheme="majorHAnsi" w:hAnsiTheme="majorHAnsi" w:cstheme="majorHAnsi"/>
          <w:b/>
          <w:color w:val="000000" w:themeColor="text1"/>
          <w:sz w:val="20"/>
          <w:szCs w:val="20"/>
        </w:rPr>
        <w:t>załącznik nr 6 do SWZ</w:t>
      </w:r>
      <w:r w:rsidRPr="004A524E">
        <w:rPr>
          <w:rFonts w:asciiTheme="majorHAnsi" w:hAnsiTheme="majorHAnsi" w:cstheme="majorHAnsi"/>
          <w:color w:val="000000" w:themeColor="text1"/>
          <w:sz w:val="20"/>
          <w:szCs w:val="20"/>
        </w:rPr>
        <w:t>.</w:t>
      </w:r>
    </w:p>
    <w:p w14:paraId="1EAD96F8" w14:textId="77777777" w:rsidR="006D09C1" w:rsidRPr="004A524E" w:rsidRDefault="006D09C1" w:rsidP="006D09C1">
      <w:pPr>
        <w:ind w:left="425"/>
        <w:jc w:val="both"/>
        <w:rPr>
          <w:rFonts w:asciiTheme="majorHAnsi" w:hAnsiTheme="majorHAnsi" w:cstheme="majorHAnsi"/>
          <w:color w:val="000000" w:themeColor="text1"/>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4A524E" w14:paraId="07F5E9B8" w14:textId="77777777" w:rsidTr="00F2690C">
        <w:tc>
          <w:tcPr>
            <w:tcW w:w="9634" w:type="dxa"/>
            <w:shd w:val="clear" w:color="auto" w:fill="D9D9D9" w:themeFill="background1" w:themeFillShade="D9"/>
          </w:tcPr>
          <w:p w14:paraId="78F2716A" w14:textId="44E785C6" w:rsidR="00EB7B4D" w:rsidRPr="004A524E" w:rsidRDefault="00EB7B4D" w:rsidP="005C17A9">
            <w:pPr>
              <w:pStyle w:val="Nagwek2"/>
              <w:tabs>
                <w:tab w:val="left" w:pos="0"/>
              </w:tabs>
              <w:spacing w:before="120"/>
              <w:outlineLvl w:val="1"/>
              <w:rPr>
                <w:rFonts w:asciiTheme="majorHAnsi" w:hAnsiTheme="majorHAnsi" w:cstheme="majorHAnsi"/>
                <w:b/>
                <w:bCs/>
                <w:color w:val="000000" w:themeColor="text1"/>
                <w:sz w:val="28"/>
                <w:szCs w:val="28"/>
              </w:rPr>
            </w:pPr>
            <w:bookmarkStart w:id="26" w:name="_Toc79569698"/>
            <w:r w:rsidRPr="004A524E">
              <w:rPr>
                <w:rFonts w:asciiTheme="majorHAnsi" w:hAnsiTheme="majorHAnsi" w:cstheme="majorHAnsi"/>
                <w:b/>
                <w:bCs/>
                <w:color w:val="000000" w:themeColor="text1"/>
                <w:sz w:val="28"/>
                <w:szCs w:val="28"/>
              </w:rPr>
              <w:t>VII. Warunki udziału w postępowaniu</w:t>
            </w:r>
            <w:bookmarkEnd w:id="26"/>
          </w:p>
        </w:tc>
      </w:tr>
    </w:tbl>
    <w:p w14:paraId="466AE121" w14:textId="77777777" w:rsidR="00D71B40" w:rsidRPr="004A524E" w:rsidRDefault="00D71B40" w:rsidP="00D71B40">
      <w:pPr>
        <w:spacing w:line="240" w:lineRule="auto"/>
        <w:ind w:left="426" w:right="23"/>
        <w:jc w:val="both"/>
        <w:rPr>
          <w:rFonts w:asciiTheme="majorHAnsi" w:hAnsiTheme="majorHAnsi" w:cstheme="majorHAnsi"/>
          <w:color w:val="000000" w:themeColor="text1"/>
          <w:sz w:val="10"/>
          <w:szCs w:val="10"/>
        </w:rPr>
      </w:pPr>
    </w:p>
    <w:p w14:paraId="42F806EE" w14:textId="74679FD0" w:rsidR="00D71B40" w:rsidRPr="004A524E" w:rsidRDefault="003236C6" w:rsidP="00AA0221">
      <w:pPr>
        <w:numPr>
          <w:ilvl w:val="0"/>
          <w:numId w:val="13"/>
        </w:numPr>
        <w:spacing w:line="240" w:lineRule="auto"/>
        <w:ind w:left="284" w:right="23" w:hanging="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 udzielenie zamówienia mogą ubiegać się Wykonawcy, którzy</w:t>
      </w:r>
      <w:r w:rsidR="00D71B40" w:rsidRPr="004A524E">
        <w:rPr>
          <w:rFonts w:asciiTheme="majorHAnsi" w:hAnsiTheme="majorHAnsi" w:cstheme="majorHAnsi"/>
          <w:color w:val="000000" w:themeColor="text1"/>
          <w:sz w:val="20"/>
          <w:szCs w:val="20"/>
        </w:rPr>
        <w:t>:</w:t>
      </w:r>
    </w:p>
    <w:p w14:paraId="72D4FC41" w14:textId="6F2A28EF" w:rsidR="00D71B40" w:rsidRPr="004A524E" w:rsidRDefault="003236C6" w:rsidP="00AA0221">
      <w:pPr>
        <w:pStyle w:val="Akapitzlist"/>
        <w:numPr>
          <w:ilvl w:val="2"/>
          <w:numId w:val="13"/>
        </w:numPr>
        <w:spacing w:line="240" w:lineRule="auto"/>
        <w:ind w:left="709" w:right="2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nie podlegają wykluczeniu na zasadach określonych w </w:t>
      </w:r>
      <w:r w:rsidRPr="004A524E">
        <w:rPr>
          <w:rFonts w:asciiTheme="majorHAnsi" w:hAnsiTheme="majorHAnsi" w:cstheme="majorHAnsi"/>
          <w:b/>
          <w:bCs/>
          <w:color w:val="000000" w:themeColor="text1"/>
          <w:sz w:val="20"/>
          <w:szCs w:val="20"/>
        </w:rPr>
        <w:t xml:space="preserve">Rozdziale </w:t>
      </w:r>
      <w:r w:rsidR="000E33D2" w:rsidRPr="004A524E">
        <w:rPr>
          <w:rFonts w:asciiTheme="majorHAnsi" w:hAnsiTheme="majorHAnsi" w:cstheme="majorHAnsi"/>
          <w:b/>
          <w:bCs/>
          <w:color w:val="000000" w:themeColor="text1"/>
          <w:sz w:val="20"/>
          <w:szCs w:val="20"/>
        </w:rPr>
        <w:t>VIII</w:t>
      </w:r>
      <w:r w:rsidRPr="004A524E">
        <w:rPr>
          <w:rFonts w:asciiTheme="majorHAnsi" w:hAnsiTheme="majorHAnsi" w:cstheme="majorHAnsi"/>
          <w:b/>
          <w:bCs/>
          <w:color w:val="000000" w:themeColor="text1"/>
          <w:sz w:val="20"/>
          <w:szCs w:val="20"/>
        </w:rPr>
        <w:t xml:space="preserve"> SWZ</w:t>
      </w:r>
      <w:r w:rsidRPr="004A524E">
        <w:rPr>
          <w:rFonts w:asciiTheme="majorHAnsi" w:hAnsiTheme="majorHAnsi" w:cstheme="majorHAnsi"/>
          <w:color w:val="000000" w:themeColor="text1"/>
          <w:sz w:val="20"/>
          <w:szCs w:val="20"/>
        </w:rPr>
        <w:t xml:space="preserve"> </w:t>
      </w:r>
    </w:p>
    <w:p w14:paraId="6F1F5F67" w14:textId="219BD8B3" w:rsidR="00D71B40" w:rsidRPr="004A524E" w:rsidRDefault="003236C6" w:rsidP="00D71B40">
      <w:pPr>
        <w:pStyle w:val="Akapitzlist"/>
        <w:spacing w:line="240" w:lineRule="auto"/>
        <w:ind w:left="709" w:right="2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oraz </w:t>
      </w:r>
    </w:p>
    <w:p w14:paraId="00000082" w14:textId="39F43471" w:rsidR="00881017" w:rsidRPr="004A524E" w:rsidRDefault="003236C6" w:rsidP="00AA0221">
      <w:pPr>
        <w:pStyle w:val="Akapitzlist"/>
        <w:numPr>
          <w:ilvl w:val="2"/>
          <w:numId w:val="13"/>
        </w:numPr>
        <w:spacing w:line="240" w:lineRule="auto"/>
        <w:ind w:left="709" w:right="2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spełniają określone przez Zamawiającego warunki</w:t>
      </w:r>
      <w:r w:rsidRPr="004A524E">
        <w:rPr>
          <w:rFonts w:asciiTheme="majorHAnsi" w:hAnsiTheme="majorHAnsi" w:cstheme="majorHAnsi"/>
          <w:b/>
          <w:color w:val="000000" w:themeColor="text1"/>
          <w:sz w:val="20"/>
          <w:szCs w:val="20"/>
          <w:highlight w:val="white"/>
        </w:rPr>
        <w:t xml:space="preserve"> </w:t>
      </w:r>
      <w:r w:rsidRPr="004A524E">
        <w:rPr>
          <w:rFonts w:asciiTheme="majorHAnsi" w:hAnsiTheme="majorHAnsi" w:cstheme="majorHAnsi"/>
          <w:color w:val="000000" w:themeColor="text1"/>
          <w:sz w:val="20"/>
          <w:szCs w:val="20"/>
          <w:highlight w:val="white"/>
        </w:rPr>
        <w:t>udziału w postępowaniu.</w:t>
      </w:r>
    </w:p>
    <w:p w14:paraId="688C961C" w14:textId="77777777" w:rsidR="00D71B40" w:rsidRPr="004A524E" w:rsidRDefault="00D71B40" w:rsidP="00D71B40">
      <w:pPr>
        <w:pStyle w:val="Akapitzlist"/>
        <w:spacing w:line="240" w:lineRule="auto"/>
        <w:ind w:left="709" w:right="23"/>
        <w:jc w:val="both"/>
        <w:rPr>
          <w:rFonts w:asciiTheme="majorHAnsi" w:hAnsiTheme="majorHAnsi" w:cstheme="majorHAnsi"/>
          <w:color w:val="000000" w:themeColor="text1"/>
          <w:sz w:val="20"/>
          <w:szCs w:val="20"/>
        </w:rPr>
      </w:pPr>
    </w:p>
    <w:p w14:paraId="00000083" w14:textId="77777777" w:rsidR="00881017" w:rsidRPr="004A524E" w:rsidRDefault="003236C6" w:rsidP="00AA0221">
      <w:pPr>
        <w:numPr>
          <w:ilvl w:val="0"/>
          <w:numId w:val="13"/>
        </w:numPr>
        <w:ind w:left="284" w:right="20" w:hanging="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 udzielenie zamówienia mogą ubiegać się Wykonawcy, którzy spełniają warunki dotyczące:</w:t>
      </w:r>
    </w:p>
    <w:p w14:paraId="00000084" w14:textId="12F191FF" w:rsidR="00881017" w:rsidRPr="004A524E" w:rsidRDefault="003236C6" w:rsidP="00AA0221">
      <w:pPr>
        <w:numPr>
          <w:ilvl w:val="0"/>
          <w:numId w:val="3"/>
        </w:numPr>
        <w:ind w:left="709" w:right="20" w:hanging="426"/>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u w:val="single"/>
        </w:rPr>
        <w:t>zdolności do występowania w obrocie gospodarczym</w:t>
      </w:r>
      <w:r w:rsidRPr="004A524E">
        <w:rPr>
          <w:rFonts w:asciiTheme="majorHAnsi" w:hAnsiTheme="majorHAnsi" w:cstheme="majorHAnsi"/>
          <w:b/>
          <w:color w:val="000000" w:themeColor="text1"/>
          <w:sz w:val="20"/>
          <w:szCs w:val="20"/>
        </w:rPr>
        <w:t>:</w:t>
      </w:r>
    </w:p>
    <w:p w14:paraId="00000085" w14:textId="482938E8" w:rsidR="00881017" w:rsidRPr="004A524E" w:rsidRDefault="003236C6" w:rsidP="005F78BD">
      <w:pPr>
        <w:ind w:left="709"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stawia warunku w powyższym zakresie.</w:t>
      </w:r>
    </w:p>
    <w:p w14:paraId="7078E735" w14:textId="77777777" w:rsidR="006D09C1" w:rsidRPr="004A524E" w:rsidRDefault="006D09C1" w:rsidP="005F78BD">
      <w:pPr>
        <w:ind w:left="709" w:right="20"/>
        <w:jc w:val="both"/>
        <w:rPr>
          <w:rFonts w:asciiTheme="majorHAnsi" w:hAnsiTheme="majorHAnsi" w:cstheme="majorHAnsi"/>
          <w:color w:val="000000" w:themeColor="text1"/>
          <w:sz w:val="10"/>
          <w:szCs w:val="10"/>
        </w:rPr>
      </w:pPr>
    </w:p>
    <w:p w14:paraId="00000086" w14:textId="124B315C" w:rsidR="00881017" w:rsidRPr="004A524E" w:rsidRDefault="003236C6" w:rsidP="00AA0221">
      <w:pPr>
        <w:numPr>
          <w:ilvl w:val="0"/>
          <w:numId w:val="3"/>
        </w:numPr>
        <w:spacing w:line="240" w:lineRule="auto"/>
        <w:ind w:left="709" w:right="20" w:hanging="426"/>
        <w:jc w:val="both"/>
        <w:rPr>
          <w:rFonts w:asciiTheme="majorHAnsi" w:hAnsiTheme="majorHAnsi" w:cstheme="majorHAnsi"/>
          <w:bCs/>
          <w:color w:val="000000" w:themeColor="text1"/>
          <w:sz w:val="20"/>
          <w:szCs w:val="20"/>
        </w:rPr>
      </w:pPr>
      <w:r w:rsidRPr="004A524E">
        <w:rPr>
          <w:rFonts w:asciiTheme="majorHAnsi" w:hAnsiTheme="majorHAnsi" w:cstheme="majorHAnsi"/>
          <w:b/>
          <w:color w:val="000000" w:themeColor="text1"/>
          <w:sz w:val="20"/>
          <w:szCs w:val="20"/>
          <w:u w:val="single"/>
        </w:rPr>
        <w:t>uprawnień do prowadzenia określonej działalności gospodarczej lub zawodowej</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bCs/>
          <w:color w:val="000000" w:themeColor="text1"/>
          <w:sz w:val="20"/>
          <w:szCs w:val="20"/>
        </w:rPr>
        <w:t xml:space="preserve">o ile wynika to </w:t>
      </w:r>
      <w:r w:rsidR="00F2690C" w:rsidRPr="004A524E">
        <w:rPr>
          <w:rFonts w:asciiTheme="majorHAnsi" w:hAnsiTheme="majorHAnsi" w:cstheme="majorHAnsi"/>
          <w:bCs/>
          <w:color w:val="000000" w:themeColor="text1"/>
          <w:sz w:val="20"/>
          <w:szCs w:val="20"/>
        </w:rPr>
        <w:br/>
      </w:r>
      <w:r w:rsidRPr="004A524E">
        <w:rPr>
          <w:rFonts w:asciiTheme="majorHAnsi" w:hAnsiTheme="majorHAnsi" w:cstheme="majorHAnsi"/>
          <w:bCs/>
          <w:color w:val="000000" w:themeColor="text1"/>
          <w:sz w:val="20"/>
          <w:szCs w:val="20"/>
        </w:rPr>
        <w:t>z odrębnych przepisów:</w:t>
      </w:r>
    </w:p>
    <w:p w14:paraId="4E29E49B" w14:textId="7CB46BBC" w:rsidR="00E40B62" w:rsidRPr="004A524E" w:rsidRDefault="00062C67" w:rsidP="00E40B62">
      <w:pPr>
        <w:ind w:left="709"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Działalność prowadzona na potrzeby wykonania przedmiotu zamówienia wymaga posiadania uprawnień do prowadzenia określonej działalności gospodarczej lub zawodowej wynikającej z odrębnych przepisów. </w:t>
      </w:r>
      <w:bookmarkStart w:id="27" w:name="_Hlk82358363"/>
      <w:r w:rsidRPr="004A524E">
        <w:rPr>
          <w:rFonts w:asciiTheme="majorHAnsi" w:hAnsiTheme="majorHAnsi" w:cstheme="majorHAnsi"/>
          <w:color w:val="000000" w:themeColor="text1"/>
          <w:sz w:val="20"/>
          <w:szCs w:val="20"/>
        </w:rPr>
        <w:t>Zamawiający  stawia warun</w:t>
      </w:r>
      <w:r w:rsidR="00AE65B5" w:rsidRPr="004A524E">
        <w:rPr>
          <w:rFonts w:asciiTheme="majorHAnsi" w:hAnsiTheme="majorHAnsi" w:cstheme="majorHAnsi"/>
          <w:color w:val="000000" w:themeColor="text1"/>
          <w:sz w:val="20"/>
          <w:szCs w:val="20"/>
        </w:rPr>
        <w:t>ek</w:t>
      </w:r>
      <w:r w:rsidRPr="004A524E">
        <w:rPr>
          <w:rFonts w:asciiTheme="majorHAnsi" w:hAnsiTheme="majorHAnsi" w:cstheme="majorHAnsi"/>
          <w:color w:val="000000" w:themeColor="text1"/>
          <w:sz w:val="20"/>
          <w:szCs w:val="20"/>
        </w:rPr>
        <w:t xml:space="preserve"> w tym zakresie. Wykonawca winien wykazać że:</w:t>
      </w:r>
    </w:p>
    <w:p w14:paraId="0B9BBE48" w14:textId="4F6CD858" w:rsidR="00E40B62" w:rsidRPr="004A524E" w:rsidRDefault="00E40B62" w:rsidP="00E40B62">
      <w:pPr>
        <w:ind w:left="709"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uzna, że Wykonawca spełnia warunek dotyczący posiadania uprawnień jeżeli Wykonawca udokumentuje posiadanie aktualnego zezwolenia na odzysk lub unieszkodliwianie oraz transport </w:t>
      </w:r>
      <w:r w:rsidR="00C43D1A" w:rsidRPr="004A524E">
        <w:rPr>
          <w:rFonts w:asciiTheme="majorHAnsi" w:hAnsiTheme="majorHAnsi" w:cstheme="majorHAnsi"/>
          <w:color w:val="000000" w:themeColor="text1"/>
          <w:sz w:val="20"/>
          <w:szCs w:val="20"/>
        </w:rPr>
        <w:t xml:space="preserve">co najmniej w zakresie kodów objętych zamówieniem </w:t>
      </w:r>
      <w:r w:rsidRPr="004A524E">
        <w:rPr>
          <w:rFonts w:asciiTheme="majorHAnsi" w:hAnsiTheme="majorHAnsi" w:cstheme="majorHAnsi"/>
          <w:color w:val="000000" w:themeColor="text1"/>
          <w:sz w:val="20"/>
          <w:szCs w:val="20"/>
        </w:rPr>
        <w:t xml:space="preserve">wydane na podstawie Ustawy o odpadach przez właściwy organ </w:t>
      </w:r>
      <w:r w:rsidR="007E559A" w:rsidRPr="004A524E">
        <w:rPr>
          <w:rFonts w:asciiTheme="majorHAnsi" w:hAnsiTheme="majorHAnsi" w:cstheme="majorHAnsi"/>
          <w:color w:val="000000" w:themeColor="text1"/>
          <w:sz w:val="20"/>
          <w:szCs w:val="20"/>
        </w:rPr>
        <w:t>i</w:t>
      </w:r>
      <w:r w:rsidRPr="004A524E">
        <w:rPr>
          <w:rFonts w:asciiTheme="majorHAnsi" w:hAnsiTheme="majorHAnsi" w:cstheme="majorHAnsi"/>
          <w:color w:val="000000" w:themeColor="text1"/>
          <w:sz w:val="20"/>
          <w:szCs w:val="20"/>
        </w:rPr>
        <w:t xml:space="preserve"> wpis do rejestru BDO. Jeżeli w wyniku przetwarzania komunalnych osadów ściekowych powstaje produkt w myśl ustawy z dnia 10 lipca 2007 r. o nawozach i nawożeniu </w:t>
      </w:r>
      <w:r w:rsidR="00AE65B5" w:rsidRPr="004A524E">
        <w:rPr>
          <w:rFonts w:asciiTheme="majorHAnsi" w:hAnsiTheme="majorHAnsi" w:cstheme="majorHAnsi"/>
          <w:color w:val="000000" w:themeColor="text1"/>
          <w:sz w:val="20"/>
          <w:szCs w:val="20"/>
        </w:rPr>
        <w:t>(</w:t>
      </w:r>
      <w:proofErr w:type="spellStart"/>
      <w:r w:rsidR="00AE65B5" w:rsidRPr="004A524E">
        <w:rPr>
          <w:rFonts w:asciiTheme="majorHAnsi" w:hAnsiTheme="majorHAnsi" w:cstheme="majorHAnsi"/>
          <w:color w:val="000000" w:themeColor="text1"/>
          <w:sz w:val="20"/>
          <w:szCs w:val="20"/>
        </w:rPr>
        <w:t>t.j</w:t>
      </w:r>
      <w:proofErr w:type="spellEnd"/>
      <w:r w:rsidR="00AE65B5" w:rsidRPr="004A524E">
        <w:rPr>
          <w:rFonts w:asciiTheme="majorHAnsi" w:hAnsiTheme="majorHAnsi" w:cstheme="majorHAnsi"/>
          <w:color w:val="000000" w:themeColor="text1"/>
          <w:sz w:val="20"/>
          <w:szCs w:val="20"/>
        </w:rPr>
        <w:t xml:space="preserve">. Dz. U. z 2021 r. poz. 76 z </w:t>
      </w:r>
      <w:proofErr w:type="spellStart"/>
      <w:r w:rsidR="00AE65B5" w:rsidRPr="004A524E">
        <w:rPr>
          <w:rFonts w:asciiTheme="majorHAnsi" w:hAnsiTheme="majorHAnsi" w:cstheme="majorHAnsi"/>
          <w:color w:val="000000" w:themeColor="text1"/>
          <w:sz w:val="20"/>
          <w:szCs w:val="20"/>
        </w:rPr>
        <w:t>późn</w:t>
      </w:r>
      <w:proofErr w:type="spellEnd"/>
      <w:r w:rsidR="00AE65B5" w:rsidRPr="004A524E">
        <w:rPr>
          <w:rFonts w:asciiTheme="majorHAnsi" w:hAnsiTheme="majorHAnsi" w:cstheme="majorHAnsi"/>
          <w:color w:val="000000" w:themeColor="text1"/>
          <w:sz w:val="20"/>
          <w:szCs w:val="20"/>
        </w:rPr>
        <w:t>. Zm.)</w:t>
      </w:r>
      <w:r w:rsidR="00AE65B5" w:rsidRPr="004A524E">
        <w:rPr>
          <w:color w:val="000000" w:themeColor="text1"/>
          <w:sz w:val="20"/>
          <w:szCs w:val="20"/>
        </w:rPr>
        <w:t xml:space="preserve"> </w:t>
      </w:r>
      <w:r w:rsidRPr="004A524E">
        <w:rPr>
          <w:rFonts w:asciiTheme="majorHAnsi" w:hAnsiTheme="majorHAnsi" w:cstheme="majorHAnsi"/>
          <w:color w:val="000000" w:themeColor="text1"/>
          <w:sz w:val="20"/>
          <w:szCs w:val="20"/>
        </w:rPr>
        <w:t>Wykonawca  musi posiadać decyzje Ministra Rolnictwa zezwalającą na wprowadzenie produktu do obrotu. Jeżeli w wyniku przetwarzania powstają produkty, które nie będą wprowadzane do gleby, Wykonawca musi posiadać dokumenty, na podstawie których zostały one wprowadzone do obrotu.</w:t>
      </w:r>
    </w:p>
    <w:bookmarkEnd w:id="27"/>
    <w:p w14:paraId="11801E41" w14:textId="77777777" w:rsidR="009623C7" w:rsidRPr="004A524E" w:rsidRDefault="009623C7" w:rsidP="00E40B62">
      <w:pPr>
        <w:ind w:right="20"/>
        <w:jc w:val="both"/>
        <w:rPr>
          <w:rFonts w:asciiTheme="majorHAnsi" w:hAnsiTheme="majorHAnsi" w:cstheme="majorHAnsi"/>
          <w:color w:val="000000" w:themeColor="text1"/>
          <w:sz w:val="20"/>
          <w:szCs w:val="20"/>
          <w:lang w:val="pl-PL"/>
        </w:rPr>
      </w:pPr>
    </w:p>
    <w:p w14:paraId="00000088" w14:textId="77777777" w:rsidR="00881017" w:rsidRPr="004A524E" w:rsidRDefault="003236C6" w:rsidP="00AA0221">
      <w:pPr>
        <w:numPr>
          <w:ilvl w:val="0"/>
          <w:numId w:val="3"/>
        </w:numPr>
        <w:ind w:left="851" w:right="20" w:hanging="426"/>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u w:val="single"/>
        </w:rPr>
        <w:t>sytuacji ekonomicznej lub finansowej</w:t>
      </w:r>
      <w:r w:rsidRPr="004A524E">
        <w:rPr>
          <w:rFonts w:asciiTheme="majorHAnsi" w:hAnsiTheme="majorHAnsi" w:cstheme="majorHAnsi"/>
          <w:b/>
          <w:color w:val="000000" w:themeColor="text1"/>
          <w:sz w:val="20"/>
          <w:szCs w:val="20"/>
        </w:rPr>
        <w:t>:</w:t>
      </w:r>
    </w:p>
    <w:p w14:paraId="00000089" w14:textId="10A40529" w:rsidR="00881017" w:rsidRPr="004A524E" w:rsidRDefault="003236C6" w:rsidP="00D82A9D">
      <w:pPr>
        <w:ind w:left="851"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stawia warunku w powyższym zakresie.</w:t>
      </w:r>
    </w:p>
    <w:p w14:paraId="7F66AA57" w14:textId="20A1D181" w:rsidR="0096213E" w:rsidRPr="004A524E" w:rsidRDefault="0096213E" w:rsidP="00D82A9D">
      <w:pPr>
        <w:ind w:left="851" w:right="20"/>
        <w:jc w:val="both"/>
        <w:rPr>
          <w:rFonts w:asciiTheme="majorHAnsi" w:hAnsiTheme="majorHAnsi" w:cstheme="majorHAnsi"/>
          <w:color w:val="000000" w:themeColor="text1"/>
          <w:sz w:val="20"/>
          <w:szCs w:val="20"/>
        </w:rPr>
      </w:pPr>
    </w:p>
    <w:p w14:paraId="0000008A" w14:textId="54D34182" w:rsidR="00881017" w:rsidRPr="004A524E" w:rsidRDefault="003236C6" w:rsidP="00AA0221">
      <w:pPr>
        <w:numPr>
          <w:ilvl w:val="0"/>
          <w:numId w:val="3"/>
        </w:numPr>
        <w:ind w:left="851" w:right="20" w:hanging="426"/>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u w:val="single"/>
        </w:rPr>
        <w:t>zdolności technicznej lub zawodowej</w:t>
      </w:r>
      <w:r w:rsidRPr="004A524E">
        <w:rPr>
          <w:rFonts w:asciiTheme="majorHAnsi" w:hAnsiTheme="majorHAnsi" w:cstheme="majorHAnsi"/>
          <w:b/>
          <w:color w:val="000000" w:themeColor="text1"/>
          <w:sz w:val="20"/>
          <w:szCs w:val="20"/>
        </w:rPr>
        <w:t>:</w:t>
      </w:r>
    </w:p>
    <w:p w14:paraId="13F3CF42" w14:textId="77777777" w:rsidR="00E40B62" w:rsidRPr="004A524E" w:rsidRDefault="003236C6" w:rsidP="00E40B62">
      <w:pPr>
        <w:ind w:left="851" w:right="20"/>
        <w:jc w:val="both"/>
        <w:rPr>
          <w:rFonts w:asciiTheme="majorHAnsi" w:hAnsiTheme="majorHAnsi" w:cstheme="majorHAnsi"/>
          <w:color w:val="000000" w:themeColor="text1"/>
          <w:sz w:val="20"/>
          <w:szCs w:val="20"/>
        </w:rPr>
      </w:pPr>
      <w:bookmarkStart w:id="28" w:name="_Hlk69201259"/>
      <w:r w:rsidRPr="004A524E">
        <w:rPr>
          <w:rFonts w:asciiTheme="majorHAnsi" w:hAnsiTheme="majorHAnsi" w:cstheme="majorHAnsi"/>
          <w:color w:val="000000" w:themeColor="text1"/>
          <w:sz w:val="20"/>
          <w:szCs w:val="20"/>
        </w:rPr>
        <w:t>Wykonawca spełni warunek, jeżeli wykaże, że</w:t>
      </w:r>
      <w:r w:rsidR="00A97E1C" w:rsidRPr="004A524E">
        <w:rPr>
          <w:rFonts w:asciiTheme="majorHAnsi" w:hAnsiTheme="majorHAnsi" w:cstheme="majorHAnsi"/>
          <w:color w:val="000000" w:themeColor="text1"/>
          <w:sz w:val="20"/>
          <w:szCs w:val="20"/>
        </w:rPr>
        <w:t>:</w:t>
      </w:r>
    </w:p>
    <w:p w14:paraId="65A0D871" w14:textId="3A4F6C20" w:rsidR="00E40B62" w:rsidRPr="004A524E" w:rsidRDefault="00E40B62" w:rsidP="00E40B62">
      <w:pPr>
        <w:ind w:left="851"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wykaże,  że  zrealizował  w  okresie  ostatnich  3  lat  przed  upływem  terminu składania ofert, a jeżeli okres prowadzenia działalności jest krótszy - w tym okresie co najmniej jednej usługi, której przedmiotem był transport i zagospodarowanie osadów ściekowych w ilości minimum 200 ton każda; wraz z podaniem ich wartości, daty i miejsca wykonania oraz załączenia poświadczenia, referencji lub protokołu końcowego.</w:t>
      </w:r>
    </w:p>
    <w:p w14:paraId="781A38C2" w14:textId="77777777" w:rsidR="003D5D93" w:rsidRPr="004A524E" w:rsidRDefault="003D5D93" w:rsidP="00D82A9D">
      <w:pPr>
        <w:ind w:left="851" w:right="20"/>
        <w:jc w:val="both"/>
        <w:rPr>
          <w:rFonts w:asciiTheme="majorHAnsi" w:hAnsiTheme="majorHAnsi" w:cstheme="majorHAnsi"/>
          <w:color w:val="000000" w:themeColor="text1"/>
          <w:sz w:val="20"/>
          <w:szCs w:val="20"/>
        </w:rPr>
      </w:pPr>
    </w:p>
    <w:bookmarkEnd w:id="28"/>
    <w:p w14:paraId="77F74B2E" w14:textId="4C58E076" w:rsidR="00E40B62" w:rsidRPr="004A524E" w:rsidRDefault="00E40B62" w:rsidP="00AA0221">
      <w:pPr>
        <w:numPr>
          <w:ilvl w:val="0"/>
          <w:numId w:val="30"/>
        </w:numPr>
        <w:ind w:right="-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 stosunku do Wykonawców wspólnie ubiegających się o udzielnie zamówienia, w odniesieniu do warunku dotyczącego zdolności technicznej i zawodowej – dopuszcza łącznie spełnienie warunku przez Wykonawców. </w:t>
      </w:r>
    </w:p>
    <w:p w14:paraId="2EFC2049" w14:textId="688CADE0" w:rsidR="00DC2BFB" w:rsidRPr="004A524E" w:rsidRDefault="00DC2BFB" w:rsidP="00AA0221">
      <w:pPr>
        <w:numPr>
          <w:ilvl w:val="0"/>
          <w:numId w:val="30"/>
        </w:numPr>
        <w:ind w:right="-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0000008D" w14:textId="7E4EC583" w:rsidR="00881017" w:rsidRPr="004A524E" w:rsidRDefault="003236C6" w:rsidP="00AA0221">
      <w:pPr>
        <w:numPr>
          <w:ilvl w:val="0"/>
          <w:numId w:val="30"/>
        </w:numPr>
        <w:ind w:left="448" w:right="-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4A524E">
        <w:rPr>
          <w:rFonts w:asciiTheme="majorHAnsi" w:hAnsiTheme="majorHAnsi" w:cstheme="majorHAnsi"/>
          <w:color w:val="000000" w:themeColor="text1"/>
          <w:sz w:val="20"/>
          <w:szCs w:val="20"/>
        </w:rPr>
        <w:t>z</w:t>
      </w:r>
      <w:r w:rsidRPr="004A524E">
        <w:rPr>
          <w:rFonts w:asciiTheme="majorHAnsi" w:hAnsiTheme="majorHAnsi" w:cstheme="majorHAnsi"/>
          <w:color w:val="000000" w:themeColor="text1"/>
          <w:sz w:val="20"/>
          <w:szCs w:val="20"/>
        </w:rPr>
        <w:t>amówienia.</w:t>
      </w:r>
    </w:p>
    <w:p w14:paraId="779574F3" w14:textId="77777777" w:rsidR="00105121" w:rsidRPr="004A524E" w:rsidRDefault="00105121" w:rsidP="00105121">
      <w:pPr>
        <w:ind w:left="448" w:right="-185"/>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4A524E" w14:paraId="09D00CB1" w14:textId="77777777" w:rsidTr="002E1951">
        <w:tc>
          <w:tcPr>
            <w:tcW w:w="9493" w:type="dxa"/>
            <w:shd w:val="clear" w:color="auto" w:fill="D9D9D9" w:themeFill="background1" w:themeFillShade="D9"/>
          </w:tcPr>
          <w:p w14:paraId="651FA37E" w14:textId="662F5E75" w:rsidR="00105121" w:rsidRPr="004A524E" w:rsidRDefault="000E33D2" w:rsidP="00105121">
            <w:pPr>
              <w:pStyle w:val="Nagwek2"/>
              <w:spacing w:before="120"/>
              <w:outlineLvl w:val="1"/>
              <w:rPr>
                <w:rFonts w:asciiTheme="majorHAnsi" w:hAnsiTheme="majorHAnsi" w:cstheme="majorHAnsi"/>
                <w:b/>
                <w:bCs/>
                <w:color w:val="000000" w:themeColor="text1"/>
                <w:sz w:val="28"/>
                <w:szCs w:val="28"/>
              </w:rPr>
            </w:pPr>
            <w:bookmarkStart w:id="29" w:name="_Toc79569699"/>
            <w:r w:rsidRPr="004A524E">
              <w:rPr>
                <w:rFonts w:asciiTheme="majorHAnsi" w:hAnsiTheme="majorHAnsi" w:cstheme="majorHAnsi"/>
                <w:b/>
                <w:bCs/>
                <w:color w:val="000000" w:themeColor="text1"/>
                <w:sz w:val="28"/>
                <w:szCs w:val="28"/>
              </w:rPr>
              <w:lastRenderedPageBreak/>
              <w:t>VII</w:t>
            </w:r>
            <w:r w:rsidR="00105121" w:rsidRPr="004A524E">
              <w:rPr>
                <w:rFonts w:asciiTheme="majorHAnsi" w:hAnsiTheme="majorHAnsi" w:cstheme="majorHAnsi"/>
                <w:b/>
                <w:bCs/>
                <w:color w:val="000000" w:themeColor="text1"/>
                <w:sz w:val="28"/>
                <w:szCs w:val="28"/>
              </w:rPr>
              <w:t>I. Podstawy wykluczenia z postępowania</w:t>
            </w:r>
            <w:bookmarkEnd w:id="29"/>
          </w:p>
        </w:tc>
      </w:tr>
    </w:tbl>
    <w:p w14:paraId="03AE34D3" w14:textId="7074A078" w:rsidR="009C36F0" w:rsidRPr="004A524E" w:rsidRDefault="009C36F0" w:rsidP="009C36F0">
      <w:pPr>
        <w:ind w:left="426"/>
        <w:jc w:val="both"/>
        <w:rPr>
          <w:rFonts w:asciiTheme="majorHAnsi" w:hAnsiTheme="majorHAnsi" w:cstheme="majorHAnsi"/>
          <w:color w:val="000000" w:themeColor="text1"/>
          <w:sz w:val="10"/>
          <w:szCs w:val="10"/>
        </w:rPr>
      </w:pPr>
    </w:p>
    <w:p w14:paraId="76F6D300" w14:textId="77777777" w:rsidR="00A91880" w:rsidRPr="004A524E" w:rsidRDefault="00A91880" w:rsidP="00AA0221">
      <w:pPr>
        <w:numPr>
          <w:ilvl w:val="0"/>
          <w:numId w:val="1"/>
        </w:numPr>
        <w:spacing w:before="24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 postępowania o udzielenie zamówienia wyklucza się Wykonawców, w stosunku do których zachodzi którakolwiek z okoliczności wskazanych:</w:t>
      </w:r>
    </w:p>
    <w:p w14:paraId="7609967E" w14:textId="77777777" w:rsidR="00A91880" w:rsidRPr="004A524E" w:rsidRDefault="00A91880" w:rsidP="00AA0221">
      <w:pPr>
        <w:numPr>
          <w:ilvl w:val="0"/>
          <w:numId w:val="14"/>
        </w:numPr>
        <w:shd w:val="clear" w:color="auto" w:fill="D9D9D9" w:themeFill="background1" w:themeFillShade="D9"/>
        <w:ind w:left="812" w:hanging="386"/>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 art. 108 ust. 1 PZP;</w:t>
      </w:r>
    </w:p>
    <w:p w14:paraId="68DF4466" w14:textId="77777777" w:rsidR="00A91880" w:rsidRPr="004A524E" w:rsidRDefault="00A91880" w:rsidP="00AA0221">
      <w:pPr>
        <w:numPr>
          <w:ilvl w:val="0"/>
          <w:numId w:val="14"/>
        </w:numPr>
        <w:shd w:val="clear" w:color="auto" w:fill="D9D9D9" w:themeFill="background1" w:themeFillShade="D9"/>
        <w:ind w:left="812" w:hanging="38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w art. 109 ust. 1 pkt. 4, 5, 7 PZP</w:t>
      </w:r>
      <w:r w:rsidRPr="004A524E">
        <w:rPr>
          <w:rFonts w:asciiTheme="majorHAnsi" w:hAnsiTheme="majorHAnsi" w:cstheme="majorHAnsi"/>
          <w:color w:val="000000" w:themeColor="text1"/>
          <w:sz w:val="20"/>
          <w:szCs w:val="20"/>
        </w:rPr>
        <w:t xml:space="preserve">, </w:t>
      </w:r>
    </w:p>
    <w:p w14:paraId="584FFB28" w14:textId="77777777" w:rsidR="00A91880" w:rsidRPr="004A524E" w:rsidRDefault="00A91880" w:rsidP="00A91880">
      <w:pPr>
        <w:spacing w:before="60" w:after="6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tj.:</w:t>
      </w:r>
    </w:p>
    <w:tbl>
      <w:tblPr>
        <w:tblStyle w:val="Tabela-Siatka1"/>
        <w:tblW w:w="0" w:type="auto"/>
        <w:tblInd w:w="426" w:type="dxa"/>
        <w:tblLook w:val="04A0" w:firstRow="1" w:lastRow="0" w:firstColumn="1" w:lastColumn="0" w:noHBand="0" w:noVBand="1"/>
      </w:tblPr>
      <w:tblGrid>
        <w:gridCol w:w="9019"/>
      </w:tblGrid>
      <w:tr w:rsidR="00A91880" w:rsidRPr="004A524E" w14:paraId="0B875846" w14:textId="77777777" w:rsidTr="00781430">
        <w:tc>
          <w:tcPr>
            <w:tcW w:w="9019" w:type="dxa"/>
          </w:tcPr>
          <w:p w14:paraId="0F632246" w14:textId="77777777" w:rsidR="00A91880" w:rsidRPr="004A524E" w:rsidRDefault="00A91880" w:rsidP="00A91880">
            <w:pPr>
              <w:spacing w:before="60" w:after="60"/>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Art. 108 .1. Z postępowania o udzielenie zamówienia wyklucza się wykonawcę:</w:t>
            </w:r>
          </w:p>
          <w:p w14:paraId="69268AC1" w14:textId="77777777" w:rsidR="00A91880" w:rsidRPr="004A524E" w:rsidRDefault="00A91880" w:rsidP="00AA0221">
            <w:pPr>
              <w:numPr>
                <w:ilvl w:val="2"/>
                <w:numId w:val="23"/>
              </w:numPr>
              <w:spacing w:before="60" w:after="60"/>
              <w:ind w:left="449" w:hanging="426"/>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będącego osobą fizyczną, którego prawomocnie skazano za przestępstwo: </w:t>
            </w:r>
          </w:p>
          <w:p w14:paraId="06A5F837"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udziału w zorganizowanej grupie przestępczej albo związku mającym na celu popełnienie przestępstwa lub przestępstwa skarbowego, o którym mowa w art. 258 Kodeksu karnego, </w:t>
            </w:r>
          </w:p>
          <w:p w14:paraId="28301140"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handlu ludźmi, o którym mowa w art. 189a Kodeksu karnego, </w:t>
            </w:r>
          </w:p>
          <w:p w14:paraId="571291BA"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o którym mowa w art. 228-230a, art. 250a Kodeksu karnego lub w art. 46 lub art. 48 ustawy z dnia 25 czerwca 2010 r. o sporcie, </w:t>
            </w:r>
          </w:p>
          <w:p w14:paraId="7E6D5F5D"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4F067F9"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o charakterze terrorystycznym, o którym mowa w art. 115 § 20 Kodeksu karnego, lub mające na celu popełnienie tego przestępstwa, </w:t>
            </w:r>
          </w:p>
          <w:p w14:paraId="55D19898"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64D7D097"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66A14BC"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EAA4F01"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6A5C9FC"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1427C52"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wobec którego prawomocnie orzeczono zakaz ubiegania się o zamówienia publiczne; </w:t>
            </w:r>
          </w:p>
          <w:p w14:paraId="1EA84356"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2C034C"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2522ADA" w14:textId="77777777" w:rsidR="00A91880" w:rsidRPr="004A524E" w:rsidRDefault="00A91880" w:rsidP="00A91880">
      <w:pPr>
        <w:spacing w:before="60" w:after="60"/>
        <w:ind w:left="426"/>
        <w:jc w:val="both"/>
        <w:rPr>
          <w:rFonts w:asciiTheme="majorHAnsi" w:hAnsiTheme="majorHAnsi" w:cstheme="majorHAnsi"/>
          <w:color w:val="000000" w:themeColor="text1"/>
          <w:sz w:val="20"/>
          <w:szCs w:val="20"/>
        </w:rPr>
      </w:pPr>
    </w:p>
    <w:tbl>
      <w:tblPr>
        <w:tblStyle w:val="Tabela-Siatka1"/>
        <w:tblW w:w="0" w:type="auto"/>
        <w:tblInd w:w="426" w:type="dxa"/>
        <w:tblLook w:val="04A0" w:firstRow="1" w:lastRow="0" w:firstColumn="1" w:lastColumn="0" w:noHBand="0" w:noVBand="1"/>
      </w:tblPr>
      <w:tblGrid>
        <w:gridCol w:w="9019"/>
      </w:tblGrid>
      <w:tr w:rsidR="00A91880" w:rsidRPr="004A524E" w14:paraId="498EBF18" w14:textId="77777777" w:rsidTr="00781430">
        <w:tc>
          <w:tcPr>
            <w:tcW w:w="9019" w:type="dxa"/>
          </w:tcPr>
          <w:p w14:paraId="0542DA98" w14:textId="77777777" w:rsidR="00A91880" w:rsidRPr="004A524E" w:rsidRDefault="00A91880" w:rsidP="00A91880">
            <w:pPr>
              <w:spacing w:before="60" w:after="60"/>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Art. 109. 1. Z postępowania o udzielenie zamówienia zamawiający może wykluczyć wykonawcę: </w:t>
            </w:r>
          </w:p>
          <w:p w14:paraId="70C8B42F" w14:textId="77777777" w:rsidR="00A91880" w:rsidRPr="004A524E" w:rsidRDefault="00A91880" w:rsidP="00A91880">
            <w:pPr>
              <w:spacing w:before="60" w:after="60"/>
              <w:ind w:left="307" w:hanging="284"/>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5EB56D67" w14:textId="77777777" w:rsidR="00A91880" w:rsidRPr="004A524E" w:rsidRDefault="00A91880" w:rsidP="00A91880">
            <w:pPr>
              <w:spacing w:before="60" w:after="60"/>
              <w:ind w:left="307" w:hanging="284"/>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132EBD8" w14:textId="77777777" w:rsidR="00A91880" w:rsidRPr="004A524E" w:rsidRDefault="00A91880" w:rsidP="00A91880">
            <w:pPr>
              <w:spacing w:before="60" w:after="60"/>
              <w:ind w:left="307" w:hanging="284"/>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7)  który, z przyczyn leżących po jego stronie, w znacznym stopniu lub zakresie nie wykonał lub nienależycie wykonał albo długotrwale nienależycie wykonywał istotne zobowiązanie wynikające z wcześniejszej umowy w sprawie zamówienia </w:t>
            </w:r>
            <w:r w:rsidRPr="004A524E">
              <w:rPr>
                <w:rFonts w:asciiTheme="majorHAnsi" w:hAnsiTheme="majorHAnsi" w:cstheme="majorHAnsi"/>
                <w:color w:val="000000" w:themeColor="text1"/>
                <w:sz w:val="18"/>
                <w:szCs w:val="18"/>
              </w:rPr>
              <w:lastRenderedPageBreak/>
              <w:t>publicznego lub umowy koncesji, co doprowadziło do wypowiedzenia lub odstąpienia od umowy, odszkodowania, wykonania zastępczego lub realizacji uprawnień z tytułu rękojmi za wady;</w:t>
            </w:r>
          </w:p>
        </w:tc>
      </w:tr>
    </w:tbl>
    <w:p w14:paraId="0445DEDA" w14:textId="77777777" w:rsidR="00A91880" w:rsidRPr="004A524E" w:rsidRDefault="00A91880" w:rsidP="00A91880">
      <w:pPr>
        <w:ind w:left="426"/>
        <w:jc w:val="both"/>
        <w:rPr>
          <w:rFonts w:asciiTheme="majorHAnsi" w:hAnsiTheme="majorHAnsi" w:cstheme="majorHAnsi"/>
          <w:color w:val="000000" w:themeColor="text1"/>
          <w:sz w:val="20"/>
          <w:szCs w:val="20"/>
        </w:rPr>
      </w:pPr>
    </w:p>
    <w:p w14:paraId="07831097" w14:textId="77777777" w:rsidR="00A91880" w:rsidRPr="004A524E" w:rsidRDefault="00A91880" w:rsidP="00AA0221">
      <w:pPr>
        <w:numPr>
          <w:ilvl w:val="0"/>
          <w:numId w:val="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Wykluczenie Wykonawcy następuje zgodnie z art. 111 PZP.</w:t>
      </w:r>
    </w:p>
    <w:p w14:paraId="4A201798" w14:textId="77777777" w:rsidR="00A91880" w:rsidRPr="004A524E" w:rsidRDefault="00A91880" w:rsidP="00AA0221">
      <w:pPr>
        <w:numPr>
          <w:ilvl w:val="0"/>
          <w:numId w:val="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nie podlega wykluczeniu w okolicznościach określonych w art. 108 ust. 1 pkt 1,2 i 5 PZP lub art. 109 ust. 1 pkt 2-5 i 7-10 PZP, jeżeli udowodni zamawiającemu, że spełnił łącznie przesłanki wskazane w art. 110 ust. 2 PZP. </w:t>
      </w:r>
    </w:p>
    <w:p w14:paraId="4C35F889" w14:textId="77777777" w:rsidR="00A91880" w:rsidRPr="004A524E" w:rsidRDefault="00A91880" w:rsidP="00AA0221">
      <w:pPr>
        <w:numPr>
          <w:ilvl w:val="0"/>
          <w:numId w:val="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563786B3" w14:textId="7A7AE008" w:rsidR="00A91880" w:rsidRPr="004A524E" w:rsidRDefault="00A91880" w:rsidP="009C36F0">
      <w:pPr>
        <w:ind w:left="426"/>
        <w:jc w:val="both"/>
        <w:rPr>
          <w:rFonts w:asciiTheme="majorHAnsi" w:hAnsiTheme="majorHAnsi" w:cstheme="majorHAnsi"/>
          <w:color w:val="000000" w:themeColor="text1"/>
          <w:sz w:val="10"/>
          <w:szCs w:val="10"/>
        </w:rPr>
      </w:pPr>
    </w:p>
    <w:p w14:paraId="56F19A87" w14:textId="77777777" w:rsidR="00A91880" w:rsidRPr="004A524E" w:rsidRDefault="00A91880" w:rsidP="009C36F0">
      <w:pPr>
        <w:ind w:left="426"/>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4A524E" w14:paraId="09C73DB1" w14:textId="77777777" w:rsidTr="00494AC7">
        <w:tc>
          <w:tcPr>
            <w:tcW w:w="9493" w:type="dxa"/>
            <w:shd w:val="clear" w:color="auto" w:fill="D9D9D9" w:themeFill="background1" w:themeFillShade="D9"/>
          </w:tcPr>
          <w:p w14:paraId="7F045FFE" w14:textId="77777777" w:rsidR="00C531A6" w:rsidRPr="004A524E" w:rsidRDefault="000E33D2" w:rsidP="00594AF4">
            <w:pPr>
              <w:pStyle w:val="Nagwek2"/>
              <w:spacing w:before="120"/>
              <w:jc w:val="both"/>
              <w:outlineLvl w:val="1"/>
              <w:rPr>
                <w:rFonts w:asciiTheme="majorHAnsi" w:hAnsiTheme="majorHAnsi" w:cstheme="majorHAnsi"/>
                <w:b/>
                <w:bCs/>
                <w:color w:val="000000" w:themeColor="text1"/>
                <w:sz w:val="24"/>
                <w:szCs w:val="24"/>
              </w:rPr>
            </w:pPr>
            <w:bookmarkStart w:id="30" w:name="_Toc79569700"/>
            <w:r w:rsidRPr="004A524E">
              <w:rPr>
                <w:rFonts w:asciiTheme="majorHAnsi" w:hAnsiTheme="majorHAnsi" w:cstheme="majorHAnsi"/>
                <w:b/>
                <w:bCs/>
                <w:color w:val="000000" w:themeColor="text1"/>
                <w:sz w:val="26"/>
                <w:szCs w:val="26"/>
              </w:rPr>
              <w:t>I</w:t>
            </w:r>
            <w:r w:rsidR="00590D2A" w:rsidRPr="004A524E">
              <w:rPr>
                <w:rFonts w:asciiTheme="majorHAnsi" w:hAnsiTheme="majorHAnsi" w:cstheme="majorHAnsi"/>
                <w:b/>
                <w:bCs/>
                <w:color w:val="000000" w:themeColor="text1"/>
                <w:sz w:val="26"/>
                <w:szCs w:val="26"/>
              </w:rPr>
              <w:t xml:space="preserve">X. </w:t>
            </w:r>
            <w:r w:rsidR="00590D2A" w:rsidRPr="004A524E">
              <w:rPr>
                <w:rFonts w:asciiTheme="majorHAnsi" w:hAnsiTheme="majorHAnsi" w:cstheme="majorHAnsi"/>
                <w:b/>
                <w:bCs/>
                <w:color w:val="000000" w:themeColor="text1"/>
                <w:sz w:val="24"/>
                <w:szCs w:val="24"/>
              </w:rPr>
              <w:t>Podmiotowe środki dowodowe. Oświadczenia i dokumenty, jakie zobowiązani</w:t>
            </w:r>
            <w:r w:rsidR="000E40B0" w:rsidRPr="004A524E">
              <w:rPr>
                <w:rFonts w:asciiTheme="majorHAnsi" w:hAnsiTheme="majorHAnsi" w:cstheme="majorHAnsi"/>
                <w:b/>
                <w:bCs/>
                <w:color w:val="000000" w:themeColor="text1"/>
                <w:sz w:val="24"/>
                <w:szCs w:val="24"/>
              </w:rPr>
              <w:t xml:space="preserve"> </w:t>
            </w:r>
            <w:r w:rsidR="00590D2A" w:rsidRPr="004A524E">
              <w:rPr>
                <w:rFonts w:asciiTheme="majorHAnsi" w:hAnsiTheme="majorHAnsi" w:cstheme="majorHAnsi"/>
                <w:b/>
                <w:bCs/>
                <w:color w:val="000000" w:themeColor="text1"/>
                <w:sz w:val="24"/>
                <w:szCs w:val="24"/>
              </w:rPr>
              <w:t xml:space="preserve">są </w:t>
            </w:r>
            <w:r w:rsidR="000E40B0" w:rsidRPr="004A524E">
              <w:rPr>
                <w:rFonts w:asciiTheme="majorHAnsi" w:hAnsiTheme="majorHAnsi" w:cstheme="majorHAnsi"/>
                <w:b/>
                <w:bCs/>
                <w:color w:val="000000" w:themeColor="text1"/>
                <w:sz w:val="24"/>
                <w:szCs w:val="24"/>
              </w:rPr>
              <w:br/>
              <w:t xml:space="preserve">       </w:t>
            </w:r>
            <w:r w:rsidR="004F6BB7" w:rsidRPr="004A524E">
              <w:rPr>
                <w:rFonts w:asciiTheme="majorHAnsi" w:hAnsiTheme="majorHAnsi" w:cstheme="majorHAnsi"/>
                <w:b/>
                <w:bCs/>
                <w:color w:val="000000" w:themeColor="text1"/>
                <w:sz w:val="24"/>
                <w:szCs w:val="24"/>
              </w:rPr>
              <w:t xml:space="preserve"> </w:t>
            </w:r>
            <w:r w:rsidR="000E40B0" w:rsidRPr="004A524E">
              <w:rPr>
                <w:rFonts w:asciiTheme="majorHAnsi" w:hAnsiTheme="majorHAnsi" w:cstheme="majorHAnsi"/>
                <w:b/>
                <w:bCs/>
                <w:color w:val="000000" w:themeColor="text1"/>
                <w:sz w:val="24"/>
                <w:szCs w:val="24"/>
              </w:rPr>
              <w:t>do</w:t>
            </w:r>
            <w:r w:rsidR="00590D2A" w:rsidRPr="004A524E">
              <w:rPr>
                <w:rFonts w:asciiTheme="majorHAnsi" w:hAnsiTheme="majorHAnsi" w:cstheme="majorHAnsi"/>
                <w:b/>
                <w:bCs/>
                <w:color w:val="000000" w:themeColor="text1"/>
                <w:sz w:val="24"/>
                <w:szCs w:val="24"/>
              </w:rPr>
              <w:t>starczyć Wykonawcy w celu potwierdzenia spełniania warunków udziału</w:t>
            </w:r>
            <w:r w:rsidR="004F6BB7" w:rsidRPr="004A524E">
              <w:rPr>
                <w:rFonts w:asciiTheme="majorHAnsi" w:hAnsiTheme="majorHAnsi" w:cstheme="majorHAnsi"/>
                <w:b/>
                <w:bCs/>
                <w:color w:val="000000" w:themeColor="text1"/>
                <w:sz w:val="24"/>
                <w:szCs w:val="24"/>
              </w:rPr>
              <w:t xml:space="preserve"> </w:t>
            </w:r>
            <w:r w:rsidR="004F6BB7" w:rsidRPr="004A524E">
              <w:rPr>
                <w:rFonts w:asciiTheme="majorHAnsi" w:hAnsiTheme="majorHAnsi" w:cstheme="majorHAnsi"/>
                <w:b/>
                <w:bCs/>
                <w:color w:val="000000" w:themeColor="text1"/>
                <w:sz w:val="24"/>
                <w:szCs w:val="24"/>
              </w:rPr>
              <w:br/>
              <w:t xml:space="preserve">        </w:t>
            </w:r>
            <w:r w:rsidR="00590D2A" w:rsidRPr="004A524E">
              <w:rPr>
                <w:rFonts w:asciiTheme="majorHAnsi" w:hAnsiTheme="majorHAnsi" w:cstheme="majorHAnsi"/>
                <w:b/>
                <w:bCs/>
                <w:color w:val="000000" w:themeColor="text1"/>
                <w:sz w:val="24"/>
                <w:szCs w:val="24"/>
              </w:rPr>
              <w:t>w postępowaniu oraz wykazania braku podstaw wykluczenia</w:t>
            </w:r>
            <w:r w:rsidR="008B1447" w:rsidRPr="004A524E">
              <w:rPr>
                <w:rFonts w:asciiTheme="majorHAnsi" w:hAnsiTheme="majorHAnsi" w:cstheme="majorHAnsi"/>
                <w:b/>
                <w:bCs/>
                <w:color w:val="000000" w:themeColor="text1"/>
                <w:sz w:val="24"/>
                <w:szCs w:val="24"/>
              </w:rPr>
              <w:t>.</w:t>
            </w:r>
            <w:bookmarkEnd w:id="30"/>
            <w:r w:rsidR="008B1447" w:rsidRPr="004A524E">
              <w:rPr>
                <w:rFonts w:asciiTheme="majorHAnsi" w:hAnsiTheme="majorHAnsi" w:cstheme="majorHAnsi"/>
                <w:b/>
                <w:bCs/>
                <w:color w:val="000000" w:themeColor="text1"/>
                <w:sz w:val="24"/>
                <w:szCs w:val="24"/>
              </w:rPr>
              <w:t xml:space="preserve"> </w:t>
            </w:r>
          </w:p>
          <w:p w14:paraId="5A0B97B1" w14:textId="643F8A30" w:rsidR="00590D2A" w:rsidRPr="004A524E" w:rsidRDefault="00C531A6" w:rsidP="00594AF4">
            <w:pPr>
              <w:pStyle w:val="Nagwek2"/>
              <w:spacing w:before="120"/>
              <w:jc w:val="both"/>
              <w:outlineLvl w:val="1"/>
              <w:rPr>
                <w:rFonts w:asciiTheme="majorHAnsi" w:hAnsiTheme="majorHAnsi" w:cstheme="majorHAnsi"/>
                <w:b/>
                <w:bCs/>
                <w:color w:val="000000" w:themeColor="text1"/>
                <w:sz w:val="26"/>
                <w:szCs w:val="26"/>
              </w:rPr>
            </w:pPr>
            <w:r w:rsidRPr="004A524E">
              <w:rPr>
                <w:rFonts w:asciiTheme="majorHAnsi" w:hAnsiTheme="majorHAnsi" w:cstheme="majorHAnsi"/>
                <w:b/>
                <w:bCs/>
                <w:color w:val="000000" w:themeColor="text1"/>
                <w:sz w:val="24"/>
                <w:szCs w:val="24"/>
              </w:rPr>
              <w:t xml:space="preserve">        </w:t>
            </w:r>
            <w:bookmarkStart w:id="31" w:name="_Toc79569701"/>
            <w:r w:rsidR="008B1447" w:rsidRPr="004A524E">
              <w:rPr>
                <w:rFonts w:asciiTheme="majorHAnsi" w:hAnsiTheme="majorHAnsi" w:cstheme="majorHAnsi"/>
                <w:b/>
                <w:bCs/>
                <w:color w:val="000000" w:themeColor="text1"/>
                <w:sz w:val="24"/>
                <w:szCs w:val="24"/>
              </w:rPr>
              <w:t xml:space="preserve">Opis sposobu przygotowania </w:t>
            </w:r>
            <w:r w:rsidRPr="004A524E">
              <w:rPr>
                <w:rFonts w:asciiTheme="majorHAnsi" w:hAnsiTheme="majorHAnsi" w:cstheme="majorHAnsi"/>
                <w:b/>
                <w:bCs/>
                <w:color w:val="000000" w:themeColor="text1"/>
                <w:sz w:val="24"/>
                <w:szCs w:val="24"/>
              </w:rPr>
              <w:t>oferty</w:t>
            </w:r>
            <w:bookmarkEnd w:id="31"/>
            <w:r w:rsidRPr="004A524E">
              <w:rPr>
                <w:rFonts w:asciiTheme="majorHAnsi" w:hAnsiTheme="majorHAnsi" w:cstheme="majorHAnsi"/>
                <w:b/>
                <w:bCs/>
                <w:color w:val="000000" w:themeColor="text1"/>
                <w:sz w:val="24"/>
                <w:szCs w:val="24"/>
              </w:rPr>
              <w:t xml:space="preserve"> </w:t>
            </w:r>
          </w:p>
        </w:tc>
      </w:tr>
    </w:tbl>
    <w:p w14:paraId="52DD1D09" w14:textId="7C378309" w:rsidR="002841D2" w:rsidRPr="004A524E" w:rsidRDefault="002841D2" w:rsidP="00A2511E">
      <w:pPr>
        <w:pStyle w:val="Akapitzlist"/>
        <w:ind w:left="284"/>
        <w:jc w:val="both"/>
        <w:rPr>
          <w:rFonts w:asciiTheme="majorHAnsi" w:hAnsiTheme="majorHAnsi" w:cstheme="majorHAnsi"/>
          <w:color w:val="000000" w:themeColor="text1"/>
          <w:sz w:val="10"/>
          <w:szCs w:val="10"/>
        </w:rPr>
      </w:pPr>
    </w:p>
    <w:p w14:paraId="09A5592D" w14:textId="77777777" w:rsidR="00A91880" w:rsidRPr="004A524E" w:rsidRDefault="00A91880" w:rsidP="00AA0221">
      <w:pPr>
        <w:numPr>
          <w:ilvl w:val="0"/>
          <w:numId w:val="35"/>
        </w:numPr>
        <w:shd w:val="clear" w:color="auto" w:fill="FBD4B4" w:themeFill="accent6" w:themeFillTint="66"/>
        <w:spacing w:before="240" w:line="360" w:lineRule="auto"/>
        <w:ind w:hanging="720"/>
        <w:contextualSpacing/>
        <w:jc w:val="both"/>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rPr>
        <w:t>Dokumenty składane wraz z ofertą:</w:t>
      </w:r>
    </w:p>
    <w:p w14:paraId="275AD0B7" w14:textId="77777777" w:rsidR="00A91880" w:rsidRPr="004A524E" w:rsidRDefault="00A91880" w:rsidP="00A91880">
      <w:pPr>
        <w:spacing w:before="240"/>
        <w:jc w:val="both"/>
        <w:rPr>
          <w:rFonts w:asciiTheme="majorHAnsi" w:hAnsiTheme="majorHAnsi" w:cstheme="majorHAnsi"/>
          <w:b/>
          <w:bCs/>
          <w:color w:val="000000" w:themeColor="text1"/>
          <w:sz w:val="20"/>
          <w:szCs w:val="20"/>
        </w:rPr>
      </w:pPr>
      <w:r w:rsidRPr="004A524E">
        <w:rPr>
          <w:rFonts w:asciiTheme="majorHAnsi" w:hAnsiTheme="majorHAnsi" w:cstheme="majorHAnsi"/>
          <w:color w:val="000000" w:themeColor="text1"/>
          <w:sz w:val="20"/>
          <w:szCs w:val="20"/>
        </w:rPr>
        <w:t xml:space="preserve">Oferta składana jest </w:t>
      </w:r>
      <w:r w:rsidRPr="004A524E">
        <w:rPr>
          <w:rFonts w:asciiTheme="majorHAnsi" w:hAnsiTheme="majorHAnsi" w:cstheme="majorHAnsi"/>
          <w:b/>
          <w:bCs/>
          <w:color w:val="000000" w:themeColor="text1"/>
          <w:sz w:val="20"/>
          <w:szCs w:val="20"/>
        </w:rPr>
        <w:t>pod rygorem nieważności w formie elektronicznej</w:t>
      </w:r>
      <w:r w:rsidRPr="004A524E">
        <w:rPr>
          <w:rFonts w:asciiTheme="majorHAnsi" w:hAnsiTheme="majorHAnsi" w:cstheme="majorHAnsi"/>
          <w:color w:val="000000" w:themeColor="text1"/>
          <w:sz w:val="20"/>
          <w:szCs w:val="20"/>
        </w:rPr>
        <w:t xml:space="preserve"> lub w </w:t>
      </w:r>
      <w:r w:rsidRPr="004A524E">
        <w:rPr>
          <w:rFonts w:asciiTheme="majorHAnsi" w:hAnsiTheme="majorHAnsi" w:cstheme="majorHAnsi"/>
          <w:b/>
          <w:bCs/>
          <w:color w:val="000000" w:themeColor="text1"/>
          <w:sz w:val="20"/>
          <w:szCs w:val="20"/>
        </w:rPr>
        <w:t>postaci elektronicznej opatrzonej podpisem zaufanym lub podpisem osobistym</w:t>
      </w:r>
      <w:r w:rsidRPr="004A524E">
        <w:rPr>
          <w:rFonts w:asciiTheme="majorHAnsi" w:hAnsiTheme="majorHAnsi" w:cstheme="majorHAnsi"/>
          <w:color w:val="000000" w:themeColor="text1"/>
          <w:sz w:val="20"/>
          <w:szCs w:val="20"/>
        </w:rPr>
        <w:t xml:space="preserve"> przy użyciu </w:t>
      </w:r>
      <w:r w:rsidRPr="004A524E">
        <w:rPr>
          <w:rFonts w:asciiTheme="majorHAnsi" w:hAnsiTheme="majorHAnsi" w:cstheme="majorHAnsi"/>
          <w:b/>
          <w:bCs/>
          <w:color w:val="000000" w:themeColor="text1"/>
          <w:sz w:val="20"/>
          <w:szCs w:val="20"/>
        </w:rPr>
        <w:t>środków komunikacji elektronicznej.</w:t>
      </w:r>
    </w:p>
    <w:p w14:paraId="6205CD40" w14:textId="77777777" w:rsidR="00A91880" w:rsidRPr="004A524E" w:rsidRDefault="00A91880" w:rsidP="00AA0221">
      <w:pPr>
        <w:numPr>
          <w:ilvl w:val="0"/>
          <w:numId w:val="33"/>
        </w:numPr>
        <w:ind w:left="284" w:hanging="426"/>
        <w:jc w:val="both"/>
        <w:rPr>
          <w:rFonts w:asciiTheme="majorHAnsi" w:hAnsiTheme="majorHAnsi" w:cstheme="majorHAnsi"/>
          <w:b/>
          <w:bCs/>
          <w:color w:val="000000" w:themeColor="text1"/>
          <w:sz w:val="20"/>
          <w:szCs w:val="20"/>
          <w:u w:val="single"/>
        </w:rPr>
      </w:pPr>
      <w:r w:rsidRPr="004A524E">
        <w:rPr>
          <w:rFonts w:asciiTheme="majorHAnsi" w:hAnsiTheme="majorHAnsi" w:cstheme="majorHAnsi"/>
          <w:b/>
          <w:bCs/>
          <w:color w:val="000000" w:themeColor="text1"/>
          <w:sz w:val="20"/>
          <w:szCs w:val="20"/>
          <w:u w:val="single"/>
        </w:rPr>
        <w:t xml:space="preserve">Do formularza oferty </w:t>
      </w:r>
      <w:r w:rsidRPr="004A524E">
        <w:rPr>
          <w:rFonts w:asciiTheme="majorHAnsi" w:hAnsiTheme="majorHAnsi" w:cstheme="majorHAnsi"/>
          <w:color w:val="000000" w:themeColor="text1"/>
          <w:sz w:val="20"/>
          <w:szCs w:val="20"/>
          <w:u w:val="single"/>
        </w:rPr>
        <w:t>(załącznik nr 1 do SWZ) Wykonawca zobowiązany jest dołączyć</w:t>
      </w:r>
      <w:r w:rsidRPr="004A524E">
        <w:rPr>
          <w:rFonts w:asciiTheme="majorHAnsi" w:hAnsiTheme="majorHAnsi" w:cstheme="majorHAnsi"/>
          <w:b/>
          <w:bCs/>
          <w:color w:val="000000" w:themeColor="text1"/>
          <w:sz w:val="20"/>
          <w:szCs w:val="20"/>
          <w:u w:val="single"/>
        </w:rPr>
        <w:t>:</w:t>
      </w:r>
    </w:p>
    <w:p w14:paraId="3E3E92AB" w14:textId="0DDD712A" w:rsidR="00A91880" w:rsidRPr="004A524E" w:rsidRDefault="00A91880" w:rsidP="00103BA0">
      <w:pPr>
        <w:numPr>
          <w:ilvl w:val="1"/>
          <w:numId w:val="1"/>
        </w:numPr>
        <w:ind w:left="567" w:hanging="283"/>
        <w:contextualSpacing/>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wstępne oświadczenie </w:t>
      </w:r>
      <w:r w:rsidRPr="004A524E">
        <w:rPr>
          <w:rFonts w:asciiTheme="majorHAnsi" w:hAnsiTheme="majorHAnsi" w:cstheme="majorHAnsi"/>
          <w:color w:val="000000" w:themeColor="text1"/>
          <w:sz w:val="20"/>
          <w:szCs w:val="20"/>
        </w:rPr>
        <w:t xml:space="preserve">o spełnianiu warunków udziału w postępowaniu oraz o braku podstaw do wykluczenia z postępowania aktualne na dzień składania ofert – zgodnie z </w:t>
      </w:r>
      <w:r w:rsidRPr="004A524E">
        <w:rPr>
          <w:rFonts w:asciiTheme="majorHAnsi" w:hAnsiTheme="majorHAnsi" w:cstheme="majorHAnsi"/>
          <w:b/>
          <w:color w:val="000000" w:themeColor="text1"/>
          <w:sz w:val="20"/>
          <w:szCs w:val="20"/>
        </w:rPr>
        <w:t xml:space="preserve">Załącznikiem nr </w:t>
      </w:r>
      <w:r w:rsidR="00334EE0" w:rsidRPr="004A524E">
        <w:rPr>
          <w:rFonts w:asciiTheme="majorHAnsi" w:hAnsiTheme="majorHAnsi" w:cstheme="majorHAnsi"/>
          <w:b/>
          <w:color w:val="000000" w:themeColor="text1"/>
          <w:sz w:val="20"/>
          <w:szCs w:val="20"/>
        </w:rPr>
        <w:t>2</w:t>
      </w:r>
      <w:r w:rsidRPr="004A524E">
        <w:rPr>
          <w:rFonts w:asciiTheme="majorHAnsi" w:hAnsiTheme="majorHAnsi" w:cstheme="majorHAnsi"/>
          <w:b/>
          <w:color w:val="000000" w:themeColor="text1"/>
          <w:sz w:val="20"/>
          <w:szCs w:val="20"/>
        </w:rPr>
        <w:t xml:space="preserve"> do SWZ</w:t>
      </w:r>
      <w:r w:rsidRPr="004A524E">
        <w:rPr>
          <w:rFonts w:asciiTheme="majorHAnsi" w:hAnsiTheme="majorHAnsi" w:cstheme="majorHAnsi"/>
          <w:color w:val="000000" w:themeColor="text1"/>
          <w:sz w:val="20"/>
          <w:szCs w:val="20"/>
        </w:rPr>
        <w:t>;</w:t>
      </w:r>
    </w:p>
    <w:p w14:paraId="018D7A13" w14:textId="77777777" w:rsidR="00A91880" w:rsidRPr="004A524E" w:rsidRDefault="00A91880" w:rsidP="00A91880">
      <w:pPr>
        <w:ind w:left="567"/>
        <w:contextualSpacing/>
        <w:jc w:val="both"/>
        <w:rPr>
          <w:rFonts w:asciiTheme="majorHAnsi" w:hAnsiTheme="majorHAnsi" w:cstheme="majorHAnsi"/>
          <w:color w:val="000000" w:themeColor="text1"/>
          <w:sz w:val="20"/>
          <w:szCs w:val="20"/>
          <w:u w:val="single"/>
        </w:rPr>
      </w:pPr>
      <w:r w:rsidRPr="004A524E">
        <w:rPr>
          <w:rFonts w:asciiTheme="majorHAnsi" w:hAnsiTheme="majorHAnsi" w:cstheme="majorHAnsi"/>
          <w:i/>
          <w:iCs/>
          <w:color w:val="000000" w:themeColor="text1"/>
          <w:sz w:val="20"/>
          <w:szCs w:val="20"/>
          <w:u w:val="single"/>
        </w:rPr>
        <w:t>jeśli dotyczy:</w:t>
      </w:r>
    </w:p>
    <w:p w14:paraId="52CF4B55" w14:textId="549D182B" w:rsidR="00103BA0" w:rsidRPr="004A524E" w:rsidRDefault="00103BA0" w:rsidP="00AA0221">
      <w:pPr>
        <w:numPr>
          <w:ilvl w:val="1"/>
          <w:numId w:val="1"/>
        </w:numPr>
        <w:ind w:left="567" w:hanging="283"/>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pełnomocnictwo</w:t>
      </w:r>
    </w:p>
    <w:p w14:paraId="2B90D71D" w14:textId="4B7B433D" w:rsidR="00A91880" w:rsidRPr="004A524E" w:rsidRDefault="00A91880" w:rsidP="00AA0221">
      <w:pPr>
        <w:numPr>
          <w:ilvl w:val="1"/>
          <w:numId w:val="1"/>
        </w:numPr>
        <w:ind w:left="567" w:hanging="283"/>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oświadczenie wykonawców wspólnie ubiegających się o udzielenie zamówienia</w:t>
      </w:r>
      <w:r w:rsidRPr="004A524E">
        <w:rPr>
          <w:rFonts w:asciiTheme="majorHAnsi" w:hAnsiTheme="majorHAnsi" w:cstheme="majorHAnsi"/>
          <w:color w:val="000000" w:themeColor="text1"/>
          <w:sz w:val="20"/>
          <w:szCs w:val="20"/>
        </w:rPr>
        <w:t xml:space="preserve"> </w:t>
      </w:r>
    </w:p>
    <w:p w14:paraId="6E992D74" w14:textId="77777777" w:rsidR="00A91880" w:rsidRPr="004A524E" w:rsidRDefault="00A91880" w:rsidP="00AA0221">
      <w:pPr>
        <w:numPr>
          <w:ilvl w:val="1"/>
          <w:numId w:val="1"/>
        </w:numPr>
        <w:ind w:left="567" w:hanging="283"/>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zobowiązanie podmiotu udostępniającego zasoby</w:t>
      </w:r>
      <w:r w:rsidRPr="004A524E">
        <w:rPr>
          <w:rFonts w:asciiTheme="majorHAnsi" w:hAnsiTheme="majorHAnsi" w:cstheme="majorHAnsi"/>
          <w:color w:val="000000" w:themeColor="text1"/>
          <w:sz w:val="20"/>
          <w:szCs w:val="20"/>
        </w:rPr>
        <w:t xml:space="preserve"> – zgodnie z </w:t>
      </w:r>
      <w:r w:rsidRPr="004A524E">
        <w:rPr>
          <w:rFonts w:asciiTheme="majorHAnsi" w:hAnsiTheme="majorHAnsi" w:cstheme="majorHAnsi"/>
          <w:b/>
          <w:bCs/>
          <w:color w:val="000000" w:themeColor="text1"/>
          <w:sz w:val="20"/>
          <w:szCs w:val="20"/>
        </w:rPr>
        <w:t>Załącznikiem nr 3 do SWZ;</w:t>
      </w:r>
    </w:p>
    <w:p w14:paraId="757F3402" w14:textId="77777777" w:rsidR="00A91880" w:rsidRPr="004A524E" w:rsidRDefault="00A91880" w:rsidP="00AA0221">
      <w:pPr>
        <w:numPr>
          <w:ilvl w:val="1"/>
          <w:numId w:val="1"/>
        </w:numPr>
        <w:ind w:left="567" w:hanging="283"/>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zastrzeżenie tajemnicy przedsiębiorstwa</w:t>
      </w:r>
    </w:p>
    <w:p w14:paraId="2BFB3640" w14:textId="77777777" w:rsidR="00A91880" w:rsidRPr="004A524E" w:rsidRDefault="00A91880" w:rsidP="00A91880">
      <w:pPr>
        <w:ind w:left="284"/>
        <w:jc w:val="both"/>
        <w:rPr>
          <w:rFonts w:asciiTheme="majorHAnsi" w:hAnsiTheme="majorHAnsi" w:cstheme="majorHAnsi"/>
          <w:b/>
          <w:bCs/>
          <w:color w:val="000000" w:themeColor="text1"/>
          <w:sz w:val="10"/>
          <w:szCs w:val="10"/>
        </w:rPr>
      </w:pPr>
    </w:p>
    <w:p w14:paraId="5F5D0319" w14:textId="77777777" w:rsidR="00A91880" w:rsidRPr="004A524E" w:rsidRDefault="00A91880" w:rsidP="00A91880">
      <w:pPr>
        <w:shd w:val="clear" w:color="auto" w:fill="FBD4B4" w:themeFill="accent6" w:themeFillTint="66"/>
        <w:jc w:val="both"/>
        <w:rPr>
          <w:rFonts w:asciiTheme="majorHAnsi" w:hAnsiTheme="majorHAnsi" w:cstheme="majorHAnsi"/>
          <w:b/>
          <w:bCs/>
          <w:color w:val="000000" w:themeColor="text1"/>
        </w:rPr>
      </w:pPr>
      <w:r w:rsidRPr="004A524E">
        <w:rPr>
          <w:rFonts w:asciiTheme="majorHAnsi" w:hAnsiTheme="majorHAnsi" w:cstheme="majorHAnsi"/>
          <w:b/>
          <w:bCs/>
          <w:color w:val="000000" w:themeColor="text1"/>
        </w:rPr>
        <w:t>Ad. 1.a) – wstępne oświadczenie</w:t>
      </w:r>
    </w:p>
    <w:p w14:paraId="0E4CCBB9"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Informacje zawarte w oświadczeniu, o którym mowa w pkt 1.a) stanowią wstępne potwierdzenie, że Wykonawca nie podlega wykluczeniu oraz spełnia warunki udziału w postępowaniu w zakresie określonym w rozdziale VII i VIII SWZ.</w:t>
      </w:r>
    </w:p>
    <w:p w14:paraId="3330326D" w14:textId="77777777" w:rsidR="00A91880" w:rsidRPr="004A524E" w:rsidRDefault="00A91880" w:rsidP="00AA0221">
      <w:pPr>
        <w:numPr>
          <w:ilvl w:val="0"/>
          <w:numId w:val="34"/>
        </w:numPr>
        <w:ind w:left="284" w:hanging="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Forma:</w:t>
      </w:r>
    </w:p>
    <w:p w14:paraId="5B0B5E9B" w14:textId="77777777" w:rsidR="00A91880" w:rsidRPr="004A524E" w:rsidRDefault="00A91880" w:rsidP="00A91880">
      <w:pP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Oświadczenie składane jest </w:t>
      </w:r>
      <w:r w:rsidRPr="004A524E">
        <w:rPr>
          <w:rFonts w:asciiTheme="majorHAnsi" w:hAnsiTheme="majorHAnsi" w:cstheme="majorHAnsi"/>
          <w:b/>
          <w:bCs/>
          <w:color w:val="000000" w:themeColor="text1"/>
          <w:sz w:val="20"/>
          <w:szCs w:val="20"/>
        </w:rPr>
        <w:t>pod rygorem nieważności</w:t>
      </w:r>
      <w:r w:rsidRPr="004A524E">
        <w:rPr>
          <w:rFonts w:asciiTheme="majorHAnsi" w:hAnsiTheme="majorHAnsi" w:cstheme="majorHAnsi"/>
          <w:color w:val="000000" w:themeColor="text1"/>
          <w:sz w:val="20"/>
          <w:szCs w:val="20"/>
        </w:rPr>
        <w:t xml:space="preserve"> w formie elektronicznej lub w postaci elektronicznej opatrzonej podpisem zaufanym, lub podpisem osobistym.</w:t>
      </w:r>
    </w:p>
    <w:p w14:paraId="5E39466F" w14:textId="77777777" w:rsidR="00A91880" w:rsidRPr="004A524E" w:rsidRDefault="00A91880" w:rsidP="00AA0221">
      <w:pPr>
        <w:numPr>
          <w:ilvl w:val="0"/>
          <w:numId w:val="34"/>
        </w:numPr>
        <w:ind w:left="284" w:hanging="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Oświadczenie </w:t>
      </w:r>
      <w:r w:rsidRPr="004A524E">
        <w:rPr>
          <w:rFonts w:asciiTheme="majorHAnsi" w:hAnsiTheme="majorHAnsi" w:cstheme="majorHAnsi"/>
          <w:b/>
          <w:bCs/>
          <w:color w:val="000000" w:themeColor="text1"/>
          <w:sz w:val="20"/>
          <w:szCs w:val="20"/>
        </w:rPr>
        <w:t>składają odrębnie</w:t>
      </w:r>
      <w:r w:rsidRPr="004A524E">
        <w:rPr>
          <w:rFonts w:asciiTheme="majorHAnsi" w:hAnsiTheme="majorHAnsi" w:cstheme="majorHAnsi"/>
          <w:color w:val="000000" w:themeColor="text1"/>
          <w:sz w:val="20"/>
          <w:szCs w:val="20"/>
        </w:rPr>
        <w:t>:</w:t>
      </w:r>
    </w:p>
    <w:p w14:paraId="56500044" w14:textId="77777777" w:rsidR="00A91880" w:rsidRPr="004A524E" w:rsidRDefault="00A91880" w:rsidP="00AA0221">
      <w:pPr>
        <w:numPr>
          <w:ilvl w:val="1"/>
          <w:numId w:val="34"/>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wykonawca</w:t>
      </w:r>
      <w:r w:rsidRPr="004A524E">
        <w:rPr>
          <w:rFonts w:asciiTheme="majorHAnsi" w:hAnsiTheme="majorHAnsi" w:cstheme="majorHAnsi"/>
          <w:color w:val="000000" w:themeColor="text1"/>
          <w:sz w:val="20"/>
          <w:szCs w:val="20"/>
        </w:rPr>
        <w:t>/</w:t>
      </w:r>
      <w:r w:rsidRPr="004A524E">
        <w:rPr>
          <w:rFonts w:asciiTheme="majorHAnsi" w:hAnsiTheme="majorHAnsi" w:cstheme="majorHAnsi"/>
          <w:b/>
          <w:bCs/>
          <w:color w:val="000000" w:themeColor="text1"/>
          <w:sz w:val="20"/>
          <w:szCs w:val="20"/>
        </w:rPr>
        <w:t>każdy spośród wykonawców</w:t>
      </w:r>
      <w:r w:rsidRPr="004A524E">
        <w:rPr>
          <w:rFonts w:asciiTheme="majorHAnsi" w:hAnsiTheme="majorHAnsi" w:cstheme="majorHAnsi"/>
          <w:color w:val="000000" w:themeColor="text1"/>
          <w:sz w:val="20"/>
          <w:szCs w:val="20"/>
        </w:rPr>
        <w:t xml:space="preserve">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562718C7" w14:textId="77777777" w:rsidR="00A91880" w:rsidRPr="004A524E" w:rsidRDefault="00A91880" w:rsidP="00AA0221">
      <w:pPr>
        <w:numPr>
          <w:ilvl w:val="1"/>
          <w:numId w:val="34"/>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podmiot, na którego potencjał</w:t>
      </w:r>
      <w:r w:rsidRPr="004A524E">
        <w:rPr>
          <w:rFonts w:asciiTheme="majorHAnsi" w:hAnsiTheme="majorHAnsi" w:cstheme="majorHAnsi"/>
          <w:color w:val="000000" w:themeColor="text1"/>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r w:rsidRPr="004A524E">
        <w:rPr>
          <w:rFonts w:asciiTheme="majorHAnsi" w:hAnsiTheme="majorHAnsi" w:cstheme="majorHAnsi"/>
          <w:i/>
          <w:iCs/>
          <w:color w:val="000000" w:themeColor="text1"/>
          <w:sz w:val="20"/>
          <w:szCs w:val="20"/>
        </w:rPr>
        <w:t>(jeśli dotyczy)</w:t>
      </w:r>
      <w:r w:rsidRPr="004A524E">
        <w:rPr>
          <w:rFonts w:asciiTheme="majorHAnsi" w:hAnsiTheme="majorHAnsi" w:cstheme="majorHAnsi"/>
          <w:color w:val="000000" w:themeColor="text1"/>
          <w:sz w:val="20"/>
          <w:szCs w:val="20"/>
        </w:rPr>
        <w:t>;</w:t>
      </w:r>
    </w:p>
    <w:p w14:paraId="34EE6F99" w14:textId="77777777" w:rsidR="00A91880" w:rsidRPr="004A524E" w:rsidRDefault="00A91880" w:rsidP="00A91880">
      <w:pPr>
        <w:ind w:left="709"/>
        <w:contextualSpacing/>
        <w:jc w:val="both"/>
        <w:rPr>
          <w:rFonts w:asciiTheme="majorHAnsi" w:hAnsiTheme="majorHAnsi" w:cstheme="majorHAnsi"/>
          <w:color w:val="000000" w:themeColor="text1"/>
          <w:sz w:val="10"/>
          <w:szCs w:val="10"/>
        </w:rPr>
      </w:pPr>
    </w:p>
    <w:p w14:paraId="3A3C0A3D" w14:textId="77777777" w:rsidR="00A91880" w:rsidRPr="004A524E" w:rsidRDefault="00A91880" w:rsidP="00A91880">
      <w:pPr>
        <w:shd w:val="clear" w:color="auto" w:fill="FBD4B4" w:themeFill="accent6" w:themeFillTint="66"/>
        <w:ind w:left="-142"/>
        <w:jc w:val="both"/>
        <w:rPr>
          <w:rFonts w:asciiTheme="majorHAnsi" w:hAnsiTheme="majorHAnsi" w:cstheme="majorHAnsi"/>
          <w:b/>
          <w:bCs/>
          <w:color w:val="000000" w:themeColor="text1"/>
        </w:rPr>
      </w:pPr>
      <w:r w:rsidRPr="004A524E">
        <w:rPr>
          <w:rFonts w:asciiTheme="majorHAnsi" w:hAnsiTheme="majorHAnsi" w:cstheme="majorHAnsi"/>
          <w:b/>
          <w:bCs/>
          <w:color w:val="000000" w:themeColor="text1"/>
        </w:rPr>
        <w:t>Ad. 1.b) - pełnomocnictwo</w:t>
      </w:r>
    </w:p>
    <w:p w14:paraId="2C618ED8"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Gdy umocowanie osoby składającej ofertę nie wynika z dokumentów rejestrowych, wykonawca, który składa ofertę za pośrednictwem pełnomocnika, powinien dołączyć do oferty dokument pełnomocnictwa obejmujący </w:t>
      </w:r>
      <w:r w:rsidRPr="004A524E">
        <w:rPr>
          <w:rFonts w:asciiTheme="majorHAnsi" w:hAnsiTheme="majorHAnsi" w:cstheme="majorHAnsi"/>
          <w:color w:val="000000" w:themeColor="text1"/>
          <w:sz w:val="20"/>
          <w:szCs w:val="20"/>
          <w:lang w:val="pl-PL"/>
        </w:rPr>
        <w:lastRenderedPageBreak/>
        <w:t>swym zakresem umocowanie do złożenia oferty lub do złożenia oferty i innych czynności lub inny dokument potwierdzający umocowanie do reprezentowania wykonawcy.</w:t>
      </w:r>
    </w:p>
    <w:p w14:paraId="35B1AF4A"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W przypadku wykonawców </w:t>
      </w:r>
      <w:r w:rsidRPr="004A524E">
        <w:rPr>
          <w:rFonts w:asciiTheme="majorHAnsi" w:hAnsiTheme="majorHAnsi" w:cstheme="majorHAnsi"/>
          <w:color w:val="000000" w:themeColor="text1"/>
          <w:sz w:val="20"/>
          <w:szCs w:val="20"/>
          <w:u w:val="single"/>
          <w:lang w:val="pl-PL"/>
        </w:rPr>
        <w:t>ubiegających się wspólnie</w:t>
      </w:r>
      <w:r w:rsidRPr="004A524E">
        <w:rPr>
          <w:rFonts w:asciiTheme="majorHAnsi" w:hAnsiTheme="majorHAnsi" w:cstheme="majorHAnsi"/>
          <w:color w:val="000000" w:themeColor="text1"/>
          <w:sz w:val="20"/>
          <w:szCs w:val="20"/>
          <w:lang w:val="pl-PL"/>
        </w:rPr>
        <w:t xml:space="preserve"> o udzielenie zamówienia wykonawcy zobowiązani są do ustanowienia pełnomocnika. Dokument pełnomocnictwa </w:t>
      </w:r>
      <w:bookmarkStart w:id="32" w:name="_Hlk69731709"/>
      <w:r w:rsidRPr="004A524E">
        <w:rPr>
          <w:rFonts w:asciiTheme="majorHAnsi" w:hAnsiTheme="majorHAnsi" w:cstheme="majorHAnsi"/>
          <w:color w:val="000000" w:themeColor="text1"/>
          <w:sz w:val="20"/>
          <w:szCs w:val="20"/>
          <w:lang w:val="pl-PL"/>
        </w:rPr>
        <w:t xml:space="preserve">(lub inny dokument potwierdzający umocowanie do reprezentowania) </w:t>
      </w:r>
      <w:bookmarkEnd w:id="32"/>
      <w:r w:rsidRPr="004A524E">
        <w:rPr>
          <w:rFonts w:asciiTheme="majorHAnsi" w:hAnsiTheme="majorHAnsi" w:cstheme="majorHAnsi"/>
          <w:color w:val="000000" w:themeColor="text1"/>
          <w:sz w:val="20"/>
          <w:szCs w:val="20"/>
          <w:lang w:val="pl-PL"/>
        </w:rPr>
        <w:t xml:space="preserve">z treści którego będzie wynikało umocowanie do reprezentowania </w:t>
      </w:r>
      <w:r w:rsidRPr="004A524E">
        <w:rPr>
          <w:rFonts w:asciiTheme="majorHAnsi" w:hAnsiTheme="majorHAnsi" w:cstheme="majorHAnsi"/>
          <w:color w:val="000000" w:themeColor="text1"/>
          <w:sz w:val="20"/>
          <w:szCs w:val="20"/>
          <w:lang w:val="pl-PL"/>
        </w:rPr>
        <w:br/>
        <w:t xml:space="preserve">w postępowaniu o udzielenie zamówienia tych wykonawców należy załączyć do oferty. </w:t>
      </w:r>
    </w:p>
    <w:p w14:paraId="7C9E73E9"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Pełnomocnictwo (lub inny dokument potwierdzający umocowanie do reprezentowania) powinno być załączone do oferty i </w:t>
      </w:r>
      <w:r w:rsidRPr="004A524E">
        <w:rPr>
          <w:rFonts w:asciiTheme="majorHAnsi" w:hAnsiTheme="majorHAnsi" w:cstheme="majorHAnsi"/>
          <w:color w:val="000000" w:themeColor="text1"/>
          <w:sz w:val="20"/>
          <w:szCs w:val="20"/>
          <w:u w:val="single"/>
          <w:lang w:val="pl-PL"/>
        </w:rPr>
        <w:t>powinno zawierać w szczególności</w:t>
      </w:r>
      <w:r w:rsidRPr="004A524E">
        <w:rPr>
          <w:rFonts w:asciiTheme="majorHAnsi" w:hAnsiTheme="majorHAnsi" w:cstheme="majorHAnsi"/>
          <w:color w:val="000000" w:themeColor="text1"/>
          <w:sz w:val="20"/>
          <w:szCs w:val="20"/>
          <w:lang w:val="pl-PL"/>
        </w:rPr>
        <w:t xml:space="preserve"> wskazanie: </w:t>
      </w:r>
    </w:p>
    <w:p w14:paraId="65D19D2A" w14:textId="77777777" w:rsidR="00A91880" w:rsidRPr="004A524E" w:rsidRDefault="00A91880" w:rsidP="00AA0221">
      <w:pPr>
        <w:numPr>
          <w:ilvl w:val="0"/>
          <w:numId w:val="19"/>
        </w:numPr>
        <w:ind w:left="709"/>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postępowania o zamówienie publiczne, którego dotyczy, </w:t>
      </w:r>
    </w:p>
    <w:p w14:paraId="35874746" w14:textId="77777777" w:rsidR="00A91880" w:rsidRPr="004A524E" w:rsidRDefault="00A91880" w:rsidP="00AA0221">
      <w:pPr>
        <w:numPr>
          <w:ilvl w:val="0"/>
          <w:numId w:val="19"/>
        </w:numPr>
        <w:ind w:left="709"/>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wszystkich wykonawców ubiegających się wspólnie o udzielenie zamówienia wymienionych</w:t>
      </w:r>
      <w:r w:rsidRPr="004A524E">
        <w:rPr>
          <w:rFonts w:asciiTheme="majorHAnsi" w:hAnsiTheme="majorHAnsi" w:cstheme="majorHAnsi"/>
          <w:color w:val="000000" w:themeColor="text1"/>
          <w:sz w:val="20"/>
          <w:szCs w:val="20"/>
          <w:lang w:val="pl-PL"/>
        </w:rPr>
        <w:br/>
        <w:t xml:space="preserve">z nazwy z określeniem adresu siedziby, </w:t>
      </w:r>
    </w:p>
    <w:p w14:paraId="21C61B4D" w14:textId="77777777" w:rsidR="00A91880" w:rsidRPr="004A524E" w:rsidRDefault="00A91880" w:rsidP="00AA0221">
      <w:pPr>
        <w:numPr>
          <w:ilvl w:val="0"/>
          <w:numId w:val="19"/>
        </w:numPr>
        <w:ind w:left="709"/>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ustanowionego pełnomocnika oraz zakresu jego umocowania. </w:t>
      </w:r>
    </w:p>
    <w:p w14:paraId="48122EC4"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b/>
          <w:bCs/>
          <w:color w:val="000000" w:themeColor="text1"/>
          <w:sz w:val="20"/>
          <w:szCs w:val="20"/>
          <w:lang w:val="pl-PL"/>
        </w:rPr>
        <w:t xml:space="preserve">Wymagana forma: </w:t>
      </w:r>
    </w:p>
    <w:p w14:paraId="7C98EE37" w14:textId="77777777" w:rsidR="00A91880" w:rsidRPr="004A524E" w:rsidRDefault="00A91880" w:rsidP="00A91880">
      <w:p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Pełnomocnictwo (lub inny dokument potwierdzający umocowanie do reprezentowania) powinno zostać złożone w formie elektronicznej lub w postaci elektronicznej opatrzonej podpisem zaufanym, lub podpisem osobistym. </w:t>
      </w:r>
    </w:p>
    <w:p w14:paraId="11F7AC18" w14:textId="77777777" w:rsidR="00A91880" w:rsidRPr="004A524E" w:rsidRDefault="00A91880" w:rsidP="00A91880">
      <w:p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Dopuszcza się również przedłożenie elektronicznej kopii dokumentu poświadczonej za zgodność</w:t>
      </w:r>
      <w:r w:rsidRPr="004A524E">
        <w:rPr>
          <w:rFonts w:asciiTheme="majorHAnsi" w:hAnsiTheme="majorHAnsi" w:cstheme="majorHAnsi"/>
          <w:color w:val="000000" w:themeColor="text1"/>
          <w:sz w:val="20"/>
          <w:szCs w:val="20"/>
          <w:lang w:val="pl-PL"/>
        </w:rPr>
        <w:br/>
        <w:t>z oryginałem przez notariusza, tj. podpisanej kwalifikowanym podpisem elektronicznym osoby posiadającej uprawnienia notariusza.</w:t>
      </w:r>
    </w:p>
    <w:p w14:paraId="6591CEC9" w14:textId="77777777" w:rsidR="00A91880" w:rsidRPr="004A524E" w:rsidRDefault="00A91880" w:rsidP="00A91880">
      <w:pPr>
        <w:ind w:left="284"/>
        <w:jc w:val="both"/>
        <w:rPr>
          <w:rFonts w:asciiTheme="majorHAnsi" w:hAnsiTheme="majorHAnsi" w:cstheme="majorHAnsi"/>
          <w:color w:val="000000" w:themeColor="text1"/>
          <w:sz w:val="20"/>
          <w:szCs w:val="20"/>
          <w:lang w:val="pl-PL"/>
        </w:rPr>
      </w:pPr>
    </w:p>
    <w:p w14:paraId="25B6EC75" w14:textId="77777777" w:rsidR="00A91880" w:rsidRPr="004A524E" w:rsidRDefault="00A91880" w:rsidP="00A91880">
      <w:pPr>
        <w:shd w:val="clear" w:color="auto" w:fill="FBD4B4" w:themeFill="accent6" w:themeFillTint="66"/>
        <w:jc w:val="both"/>
        <w:rPr>
          <w:rFonts w:asciiTheme="majorHAnsi" w:hAnsiTheme="majorHAnsi" w:cstheme="majorHAnsi"/>
          <w:i/>
          <w:iCs/>
          <w:color w:val="000000" w:themeColor="text1"/>
          <w:sz w:val="18"/>
          <w:szCs w:val="18"/>
        </w:rPr>
      </w:pPr>
      <w:r w:rsidRPr="004A524E">
        <w:rPr>
          <w:rFonts w:asciiTheme="majorHAnsi" w:hAnsiTheme="majorHAnsi" w:cstheme="majorHAnsi"/>
          <w:b/>
          <w:bCs/>
          <w:color w:val="000000" w:themeColor="text1"/>
        </w:rPr>
        <w:t xml:space="preserve">Ad. 1.c) – oświadczenie wykonawców wspólnie ubiegających się </w:t>
      </w:r>
      <w:bookmarkStart w:id="33" w:name="_Hlk70865352"/>
      <w:r w:rsidRPr="004A524E">
        <w:rPr>
          <w:rFonts w:asciiTheme="majorHAnsi" w:hAnsiTheme="majorHAnsi" w:cstheme="majorHAnsi"/>
          <w:i/>
          <w:iCs/>
          <w:color w:val="000000" w:themeColor="text1"/>
          <w:sz w:val="18"/>
          <w:szCs w:val="18"/>
        </w:rPr>
        <w:t>(jeśli dotyczy)</w:t>
      </w:r>
      <w:bookmarkEnd w:id="33"/>
    </w:p>
    <w:p w14:paraId="759A0C82" w14:textId="77777777" w:rsidR="00A91880" w:rsidRPr="004A524E" w:rsidRDefault="00A91880" w:rsidP="00AA0221">
      <w:pPr>
        <w:numPr>
          <w:ilvl w:val="0"/>
          <w:numId w:val="34"/>
        </w:numPr>
        <w:ind w:left="284"/>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Wykonawcy wspólnie ubiegający się o udzielenie zamówienia, spośród których tylko jeden spełnia warunek dotyczący wykształcenia, kwalifikacji zawodowych lub doświadczenia, mogą polegać na zdolnościach tych </w:t>
      </w:r>
      <w:r w:rsidRPr="004A524E">
        <w:rPr>
          <w:rFonts w:asciiTheme="majorHAnsi" w:hAnsiTheme="majorHAnsi" w:cstheme="majorHAnsi"/>
          <w:color w:val="000000" w:themeColor="text1"/>
          <w:sz w:val="20"/>
          <w:szCs w:val="20"/>
        </w:rPr>
        <w:b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31DEC66C" w14:textId="77777777" w:rsidR="00A91880" w:rsidRPr="004A524E" w:rsidRDefault="00A91880" w:rsidP="00A91880">
      <w:pPr>
        <w:ind w:left="284"/>
        <w:contextualSpacing/>
        <w:jc w:val="both"/>
        <w:rPr>
          <w:rFonts w:asciiTheme="majorHAnsi" w:hAnsiTheme="majorHAnsi" w:cstheme="majorHAnsi"/>
          <w:color w:val="000000" w:themeColor="text1"/>
          <w:sz w:val="10"/>
          <w:szCs w:val="10"/>
        </w:rPr>
      </w:pPr>
    </w:p>
    <w:p w14:paraId="4A6EE5FD" w14:textId="77777777" w:rsidR="00A91880" w:rsidRPr="004A524E" w:rsidRDefault="00A91880" w:rsidP="00AA0221">
      <w:pPr>
        <w:numPr>
          <w:ilvl w:val="0"/>
          <w:numId w:val="34"/>
        </w:numPr>
        <w:ind w:left="284"/>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Wymagana forma:</w:t>
      </w:r>
    </w:p>
    <w:p w14:paraId="1B7A0310" w14:textId="77777777" w:rsidR="00A91880" w:rsidRPr="004A524E" w:rsidRDefault="00A91880" w:rsidP="00A91880">
      <w:pPr>
        <w:ind w:left="284"/>
        <w:contextualSpacing/>
        <w:jc w:val="both"/>
        <w:rPr>
          <w:rFonts w:asciiTheme="majorHAnsi" w:hAnsiTheme="majorHAnsi" w:cstheme="majorHAnsi"/>
          <w:color w:val="000000" w:themeColor="text1"/>
        </w:rPr>
      </w:pPr>
      <w:r w:rsidRPr="004A524E">
        <w:rPr>
          <w:rFonts w:asciiTheme="majorHAnsi" w:hAnsiTheme="majorHAnsi" w:cstheme="majorHAnsi"/>
          <w:color w:val="000000" w:themeColor="text1"/>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4A524E">
        <w:rPr>
          <w:rFonts w:asciiTheme="majorHAnsi" w:hAnsiTheme="majorHAnsi" w:cstheme="majorHAnsi"/>
          <w:color w:val="000000" w:themeColor="text1"/>
        </w:rPr>
        <w:t>.</w:t>
      </w:r>
    </w:p>
    <w:p w14:paraId="32D442B9" w14:textId="77777777" w:rsidR="00A91880" w:rsidRPr="004A524E" w:rsidRDefault="00A91880" w:rsidP="00A91880">
      <w:pPr>
        <w:ind w:left="1009"/>
        <w:contextualSpacing/>
        <w:jc w:val="both"/>
        <w:rPr>
          <w:rFonts w:asciiTheme="majorHAnsi" w:hAnsiTheme="majorHAnsi" w:cstheme="majorHAnsi"/>
          <w:color w:val="000000" w:themeColor="text1"/>
          <w:sz w:val="20"/>
          <w:szCs w:val="20"/>
        </w:rPr>
      </w:pPr>
    </w:p>
    <w:p w14:paraId="141078BE" w14:textId="77777777" w:rsidR="00A91880" w:rsidRPr="004A524E" w:rsidRDefault="00A91880" w:rsidP="00A91880">
      <w:pPr>
        <w:shd w:val="clear" w:color="auto" w:fill="FBD4B4" w:themeFill="accent6" w:themeFillTint="66"/>
        <w:jc w:val="both"/>
        <w:rPr>
          <w:rFonts w:asciiTheme="majorHAnsi" w:hAnsiTheme="majorHAnsi" w:cstheme="majorHAnsi"/>
          <w:b/>
          <w:bCs/>
          <w:color w:val="000000" w:themeColor="text1"/>
        </w:rPr>
      </w:pPr>
      <w:r w:rsidRPr="004A524E">
        <w:rPr>
          <w:rFonts w:asciiTheme="majorHAnsi" w:hAnsiTheme="majorHAnsi" w:cstheme="majorHAnsi"/>
          <w:b/>
          <w:bCs/>
          <w:color w:val="000000" w:themeColor="text1"/>
        </w:rPr>
        <w:t xml:space="preserve">Ad.1.d) – zobowiązanie podmiotu udostępniającego zasoby </w:t>
      </w:r>
      <w:r w:rsidRPr="004A524E">
        <w:rPr>
          <w:rFonts w:asciiTheme="majorHAnsi" w:hAnsiTheme="majorHAnsi" w:cstheme="majorHAnsi"/>
          <w:i/>
          <w:iCs/>
          <w:color w:val="000000" w:themeColor="text1"/>
          <w:sz w:val="18"/>
          <w:szCs w:val="18"/>
        </w:rPr>
        <w:t>(jeśli dotyczy)</w:t>
      </w:r>
    </w:p>
    <w:p w14:paraId="56F4DA14"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Zobowiązanie podmiotu</w:t>
      </w:r>
      <w:r w:rsidRPr="004A524E">
        <w:rPr>
          <w:rFonts w:asciiTheme="majorHAnsi" w:hAnsiTheme="majorHAnsi" w:cstheme="majorHAnsi"/>
          <w:color w:val="000000" w:themeColor="text1"/>
          <w:sz w:val="20"/>
          <w:szCs w:val="20"/>
        </w:rPr>
        <w:t xml:space="preserve"> udostępniającego zasoby (</w:t>
      </w:r>
      <w:r w:rsidRPr="004A524E">
        <w:rPr>
          <w:rFonts w:asciiTheme="majorHAnsi" w:hAnsiTheme="majorHAnsi" w:cstheme="majorHAnsi"/>
          <w:i/>
          <w:iCs/>
          <w:color w:val="000000" w:themeColor="text1"/>
          <w:sz w:val="20"/>
          <w:szCs w:val="20"/>
        </w:rPr>
        <w:t>jeśli dotyczy</w:t>
      </w:r>
      <w:r w:rsidRPr="004A524E">
        <w:rPr>
          <w:rFonts w:asciiTheme="majorHAnsi" w:hAnsiTheme="majorHAnsi" w:cstheme="majorHAnsi"/>
          <w:color w:val="000000" w:themeColor="text1"/>
          <w:sz w:val="20"/>
          <w:szCs w:val="20"/>
        </w:rPr>
        <w:t>), które musi potwierdzać, że stosunek łączący Wykonawcę z podmiotami udostępniającymi zasoby gwarantuje rzeczywisty dostęp do tych zasobów oraz określać w szczególności:</w:t>
      </w:r>
    </w:p>
    <w:p w14:paraId="0A5F0EEE" w14:textId="77777777" w:rsidR="00A91880" w:rsidRPr="004A524E" w:rsidRDefault="00A91880" w:rsidP="00AA0221">
      <w:pPr>
        <w:numPr>
          <w:ilvl w:val="1"/>
          <w:numId w:val="13"/>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zakres dostępnych wykonawcy zasobów podmiotu udostępniającego zasoby,</w:t>
      </w:r>
    </w:p>
    <w:p w14:paraId="7BCC75E2" w14:textId="77777777" w:rsidR="00A91880" w:rsidRPr="004A524E" w:rsidRDefault="00A91880" w:rsidP="00AA0221">
      <w:pPr>
        <w:numPr>
          <w:ilvl w:val="1"/>
          <w:numId w:val="13"/>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sposób i okres udostępnienia wykonawcy i wykorzystania przez niego zasobów podmiotu udostępniającego te zasoby przy wykonywaniu zamówienia;</w:t>
      </w:r>
    </w:p>
    <w:p w14:paraId="6DD34C7F" w14:textId="77777777" w:rsidR="00A91880" w:rsidRPr="004A524E" w:rsidRDefault="00A91880" w:rsidP="00AA0221">
      <w:pPr>
        <w:numPr>
          <w:ilvl w:val="1"/>
          <w:numId w:val="13"/>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czy i w jakim zakresie podmiot udostępniający zasoby, na zdolnościach którego wykonawca polega </w:t>
      </w:r>
      <w:r w:rsidRPr="004A524E">
        <w:rPr>
          <w:rFonts w:asciiTheme="majorHAnsi" w:hAnsiTheme="majorHAnsi" w:cstheme="majorHAnsi"/>
          <w:color w:val="000000" w:themeColor="text1"/>
          <w:sz w:val="20"/>
          <w:szCs w:val="20"/>
        </w:rPr>
        <w:br/>
        <w:t>w odniesieniu do warunków udziału w postępowaniu dotyczących wykształcenia, kwalifikacji zawodowych lub doświadczenia, zrealizuje roboty budowlane lub usługi, których wskazane zdolności dotyczą.</w:t>
      </w:r>
    </w:p>
    <w:p w14:paraId="5E2A8578" w14:textId="77777777" w:rsidR="00A91880" w:rsidRPr="004A524E" w:rsidRDefault="00A91880" w:rsidP="00AA0221">
      <w:pPr>
        <w:numPr>
          <w:ilvl w:val="0"/>
          <w:numId w:val="34"/>
        </w:numPr>
        <w:ind w:left="284"/>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Wymagana forma:</w:t>
      </w:r>
    </w:p>
    <w:p w14:paraId="204F24A3" w14:textId="77777777" w:rsidR="00A91880" w:rsidRPr="004A524E" w:rsidRDefault="00A91880" w:rsidP="00A91880">
      <w:pPr>
        <w:ind w:left="284"/>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Zobowiązanie musi być złożone w formie elektronicznej lub w postaci elektronicznej opatrzonej podpisem zaufanym, lub podpisem osobistym osoby upoważnionej do reprezentowania podmiotu udostępniającego zasoby zgodnie z formą reprezentacji określoną w dokumencie rejestrowym właściwym dla formy organizacyjnej lub innym dokumencie tego podmiotu.</w:t>
      </w:r>
    </w:p>
    <w:p w14:paraId="173D451A" w14:textId="77777777" w:rsidR="00A91880" w:rsidRPr="004A524E" w:rsidRDefault="00A91880" w:rsidP="00A91880">
      <w:pPr>
        <w:ind w:left="284"/>
        <w:contextualSpacing/>
        <w:jc w:val="both"/>
        <w:rPr>
          <w:rFonts w:asciiTheme="majorHAnsi" w:hAnsiTheme="majorHAnsi" w:cstheme="majorHAnsi"/>
          <w:color w:val="000000" w:themeColor="text1"/>
          <w:sz w:val="20"/>
          <w:szCs w:val="20"/>
        </w:rPr>
      </w:pPr>
    </w:p>
    <w:p w14:paraId="0480F562" w14:textId="38DFED91" w:rsidR="00A91880" w:rsidRPr="004A524E" w:rsidRDefault="00A91880" w:rsidP="00A91880">
      <w:pPr>
        <w:shd w:val="clear" w:color="auto" w:fill="FBD4B4" w:themeFill="accent6" w:themeFillTint="66"/>
        <w:contextualSpacing/>
        <w:jc w:val="both"/>
        <w:rPr>
          <w:rFonts w:asciiTheme="majorHAnsi" w:hAnsiTheme="majorHAnsi" w:cstheme="majorHAnsi"/>
          <w:b/>
          <w:bCs/>
          <w:color w:val="000000" w:themeColor="text1"/>
        </w:rPr>
      </w:pPr>
      <w:r w:rsidRPr="004A524E">
        <w:rPr>
          <w:rFonts w:asciiTheme="majorHAnsi" w:hAnsiTheme="majorHAnsi" w:cstheme="majorHAnsi"/>
          <w:b/>
          <w:bCs/>
          <w:color w:val="000000" w:themeColor="text1"/>
        </w:rPr>
        <w:t>Ad.1.</w:t>
      </w:r>
      <w:r w:rsidR="00D97C19" w:rsidRPr="004A524E">
        <w:rPr>
          <w:rFonts w:asciiTheme="majorHAnsi" w:hAnsiTheme="majorHAnsi" w:cstheme="majorHAnsi"/>
          <w:b/>
          <w:bCs/>
          <w:color w:val="000000" w:themeColor="text1"/>
        </w:rPr>
        <w:t>e</w:t>
      </w:r>
      <w:r w:rsidRPr="004A524E">
        <w:rPr>
          <w:rFonts w:asciiTheme="majorHAnsi" w:hAnsiTheme="majorHAnsi" w:cstheme="majorHAnsi"/>
          <w:b/>
          <w:bCs/>
          <w:color w:val="000000" w:themeColor="text1"/>
        </w:rPr>
        <w:t xml:space="preserve">) – zastrzeżenie tajemnicy przedsiębiorstwa </w:t>
      </w:r>
      <w:r w:rsidRPr="004A524E">
        <w:rPr>
          <w:rFonts w:asciiTheme="majorHAnsi" w:hAnsiTheme="majorHAnsi" w:cstheme="majorHAnsi"/>
          <w:i/>
          <w:iCs/>
          <w:color w:val="000000" w:themeColor="text1"/>
          <w:sz w:val="18"/>
          <w:szCs w:val="18"/>
        </w:rPr>
        <w:t>(jeśli dotyczy)</w:t>
      </w:r>
    </w:p>
    <w:p w14:paraId="62525F6E" w14:textId="77777777" w:rsidR="00A91880" w:rsidRPr="004A524E" w:rsidRDefault="00A91880" w:rsidP="00AA0221">
      <w:pPr>
        <w:numPr>
          <w:ilvl w:val="0"/>
          <w:numId w:val="34"/>
        </w:numPr>
        <w:ind w:left="284"/>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w:t>
      </w:r>
      <w:r w:rsidRPr="004A524E">
        <w:rPr>
          <w:rFonts w:asciiTheme="majorHAnsi" w:hAnsiTheme="majorHAnsi" w:cstheme="majorHAnsi"/>
          <w:color w:val="000000" w:themeColor="text1"/>
          <w:sz w:val="20"/>
          <w:szCs w:val="20"/>
        </w:rPr>
        <w:lastRenderedPageBreak/>
        <w:t>przepisów ustawy z 16 kwietnia 1993 r. o zwalczaniu nieuczciwej konkurencji. Więcej w Rozdziale XIV ust. 12-14 SWZ.</w:t>
      </w:r>
    </w:p>
    <w:p w14:paraId="0D23ECF6" w14:textId="77777777" w:rsidR="00A91880" w:rsidRPr="004A524E" w:rsidRDefault="00A91880" w:rsidP="00AA0221">
      <w:pPr>
        <w:numPr>
          <w:ilvl w:val="0"/>
          <w:numId w:val="34"/>
        </w:numPr>
        <w:ind w:left="284"/>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Wymagana forma:</w:t>
      </w:r>
    </w:p>
    <w:p w14:paraId="36463F5B" w14:textId="77777777" w:rsidR="00A91880" w:rsidRPr="004A524E" w:rsidRDefault="00A91880" w:rsidP="00A91880">
      <w:pPr>
        <w:ind w:left="284"/>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FF9636B" w14:textId="77777777" w:rsidR="00A91880" w:rsidRPr="004A524E" w:rsidRDefault="00A91880" w:rsidP="00A91880">
      <w:pPr>
        <w:ind w:left="284"/>
        <w:contextualSpacing/>
        <w:jc w:val="both"/>
        <w:rPr>
          <w:rFonts w:asciiTheme="majorHAnsi" w:hAnsiTheme="majorHAnsi" w:cstheme="majorHAnsi"/>
          <w:color w:val="000000" w:themeColor="text1"/>
          <w:sz w:val="16"/>
          <w:szCs w:val="16"/>
        </w:rPr>
      </w:pPr>
    </w:p>
    <w:p w14:paraId="5D67E626" w14:textId="77777777" w:rsidR="00A91880" w:rsidRPr="004A524E" w:rsidRDefault="00A91880" w:rsidP="00AA0221">
      <w:pPr>
        <w:numPr>
          <w:ilvl w:val="0"/>
          <w:numId w:val="35"/>
        </w:numPr>
        <w:shd w:val="clear" w:color="auto" w:fill="D2FA90"/>
        <w:spacing w:line="360" w:lineRule="auto"/>
        <w:ind w:hanging="720"/>
        <w:contextualSpacing/>
        <w:jc w:val="both"/>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rPr>
        <w:t>Dokumenty składane na wezwanie Zamawiającego</w:t>
      </w:r>
    </w:p>
    <w:p w14:paraId="75F51751" w14:textId="77777777" w:rsidR="00A91880" w:rsidRPr="004A524E" w:rsidRDefault="00A91880" w:rsidP="00A91880">
      <w:pPr>
        <w:ind w:left="284"/>
        <w:contextualSpacing/>
        <w:jc w:val="both"/>
        <w:rPr>
          <w:rFonts w:asciiTheme="majorHAnsi" w:hAnsiTheme="majorHAnsi" w:cstheme="majorHAnsi"/>
          <w:color w:val="000000" w:themeColor="text1"/>
          <w:sz w:val="10"/>
          <w:szCs w:val="10"/>
        </w:rPr>
      </w:pPr>
    </w:p>
    <w:p w14:paraId="568C849F" w14:textId="77777777" w:rsidR="00A91880" w:rsidRPr="004A524E" w:rsidRDefault="00A91880" w:rsidP="00AA0221">
      <w:pPr>
        <w:numPr>
          <w:ilvl w:val="3"/>
          <w:numId w:val="34"/>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postępowaniu o udzielenie zamówienia Zamawiający żąda złożenia podmiotowych środków dowodowych na potwierdzenie:</w:t>
      </w:r>
    </w:p>
    <w:p w14:paraId="67C8ADE3" w14:textId="77777777" w:rsidR="00A91880" w:rsidRPr="004A524E" w:rsidRDefault="00A91880" w:rsidP="00A91880">
      <w:p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 braku podstaw wykluczenia:</w:t>
      </w:r>
    </w:p>
    <w:p w14:paraId="18C3CD69" w14:textId="77777777" w:rsidR="00A91880" w:rsidRPr="004A524E" w:rsidRDefault="00A91880" w:rsidP="00A91880">
      <w:p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 spełniania warunków udziału w postępowaniu,</w:t>
      </w:r>
    </w:p>
    <w:p w14:paraId="2AABF6DC" w14:textId="77777777" w:rsidR="00A91880" w:rsidRPr="004A524E" w:rsidRDefault="00A91880" w:rsidP="00A9188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formie określonej w Rozporządzeniu Ministra Rozwoju, Pracy i Technologii z dnia 23 grudnia 2020 r. w sprawie podmiotowych środków dowodowych oraz innych dokumentów lub oświadczeń, jakich może żądać zamawiający od wykonawcy (Dz. U. z 2020 r. poz. 2415).</w:t>
      </w:r>
    </w:p>
    <w:p w14:paraId="222A14DD" w14:textId="77777777" w:rsidR="00A91880" w:rsidRPr="004A524E" w:rsidRDefault="00A91880" w:rsidP="00AA0221">
      <w:pPr>
        <w:numPr>
          <w:ilvl w:val="3"/>
          <w:numId w:val="34"/>
        </w:numPr>
        <w:ind w:left="426" w:right="98"/>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zgodnie z art. 274 ust. 1 PZP, wzywa wykonawcę, którego oferta została najwyżej oceniona, do złożenia w wyznaczonym terminie, nie krótszym niż </w:t>
      </w:r>
      <w:r w:rsidRPr="004A524E">
        <w:rPr>
          <w:rFonts w:asciiTheme="majorHAnsi" w:hAnsiTheme="majorHAnsi" w:cstheme="majorHAnsi"/>
          <w:b/>
          <w:bCs/>
          <w:color w:val="000000" w:themeColor="text1"/>
          <w:sz w:val="20"/>
          <w:szCs w:val="20"/>
        </w:rPr>
        <w:t>5 dni</w:t>
      </w:r>
      <w:r w:rsidRPr="004A524E">
        <w:rPr>
          <w:rFonts w:asciiTheme="majorHAnsi" w:hAnsiTheme="majorHAnsi" w:cstheme="majorHAnsi"/>
          <w:color w:val="000000" w:themeColor="text1"/>
          <w:sz w:val="20"/>
          <w:szCs w:val="20"/>
        </w:rPr>
        <w:t xml:space="preserve"> od dnia wezwania, podmiotowych środków dowodowych, potwierdzających:</w:t>
      </w:r>
    </w:p>
    <w:p w14:paraId="436F2BF1" w14:textId="77777777" w:rsidR="00A91880" w:rsidRPr="004A524E" w:rsidRDefault="00A91880" w:rsidP="00A91880">
      <w:pPr>
        <w:ind w:left="426"/>
        <w:contextualSpacing/>
        <w:jc w:val="both"/>
        <w:rPr>
          <w:rFonts w:asciiTheme="majorHAnsi" w:hAnsiTheme="majorHAnsi" w:cstheme="majorHAnsi"/>
          <w:color w:val="000000" w:themeColor="text1"/>
          <w:sz w:val="10"/>
          <w:szCs w:val="10"/>
        </w:rPr>
      </w:pPr>
    </w:p>
    <w:p w14:paraId="1AF5853C" w14:textId="77777777" w:rsidR="00A91880" w:rsidRPr="004A524E" w:rsidRDefault="00A91880" w:rsidP="00AA0221">
      <w:pPr>
        <w:numPr>
          <w:ilvl w:val="0"/>
          <w:numId w:val="20"/>
        </w:numPr>
        <w:ind w:left="426"/>
        <w:contextualSpacing/>
        <w:jc w:val="both"/>
        <w:rPr>
          <w:rFonts w:asciiTheme="majorHAnsi" w:hAnsiTheme="majorHAnsi" w:cstheme="majorHAnsi"/>
          <w:color w:val="000000" w:themeColor="text1"/>
          <w:sz w:val="24"/>
          <w:szCs w:val="24"/>
          <w:u w:val="single"/>
        </w:rPr>
      </w:pPr>
      <w:r w:rsidRPr="004A524E">
        <w:rPr>
          <w:rFonts w:asciiTheme="majorHAnsi" w:hAnsiTheme="majorHAnsi" w:cstheme="majorHAnsi"/>
          <w:b/>
          <w:bCs/>
          <w:color w:val="000000" w:themeColor="text1"/>
          <w:sz w:val="24"/>
          <w:szCs w:val="24"/>
          <w:u w:val="single"/>
        </w:rPr>
        <w:t>brak podstaw do wykluczenia</w:t>
      </w:r>
    </w:p>
    <w:p w14:paraId="5805099D" w14:textId="77777777" w:rsidR="00A91880" w:rsidRPr="004A524E" w:rsidRDefault="00A91880" w:rsidP="00A91880">
      <w:pPr>
        <w:ind w:left="426"/>
        <w:contextualSpacing/>
        <w:jc w:val="both"/>
        <w:rPr>
          <w:rFonts w:asciiTheme="majorHAnsi" w:hAnsiTheme="majorHAnsi" w:cstheme="majorHAnsi"/>
          <w:color w:val="000000" w:themeColor="text1"/>
          <w:sz w:val="14"/>
          <w:szCs w:val="14"/>
        </w:rPr>
      </w:pPr>
    </w:p>
    <w:p w14:paraId="544EBC6D" w14:textId="77777777" w:rsidR="00A91880" w:rsidRPr="004A524E" w:rsidRDefault="00A91880" w:rsidP="00AA0221">
      <w:pPr>
        <w:numPr>
          <w:ilvl w:val="2"/>
          <w:numId w:val="13"/>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u w:val="single"/>
          <w:shd w:val="clear" w:color="auto" w:fill="D2FA90"/>
        </w:rPr>
        <w:t>oświadczenia wykonawcy</w:t>
      </w:r>
      <w:r w:rsidRPr="004A524E">
        <w:rPr>
          <w:rFonts w:asciiTheme="majorHAnsi" w:hAnsiTheme="majorHAnsi" w:cstheme="majorHAnsi"/>
          <w:color w:val="000000" w:themeColor="text1"/>
        </w:rPr>
        <w:t xml:space="preserve">, </w:t>
      </w:r>
      <w:r w:rsidRPr="004A524E">
        <w:rPr>
          <w:rFonts w:asciiTheme="majorHAnsi" w:hAnsiTheme="majorHAnsi" w:cstheme="majorHAnsi"/>
          <w:color w:val="000000" w:themeColor="text1"/>
          <w:sz w:val="20"/>
          <w:szCs w:val="20"/>
        </w:rPr>
        <w:t xml:space="preserve">w zakresie art. 108 ust. 1 pkt 5 ustawy, o braku przynależności do tej samej grupy kapitałowej w rozumieniu ustawy z dnia 16 lutego 2007 r. o ochronie konkurencji </w:t>
      </w:r>
      <w:r w:rsidRPr="004A524E">
        <w:rPr>
          <w:rFonts w:asciiTheme="majorHAnsi" w:hAnsiTheme="majorHAnsi" w:cstheme="majorHAnsi"/>
          <w:color w:val="000000" w:themeColor="text1"/>
          <w:sz w:val="20"/>
          <w:szCs w:val="20"/>
        </w:rPr>
        <w:b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4A524E">
        <w:rPr>
          <w:rFonts w:asciiTheme="majorHAnsi" w:hAnsiTheme="majorHAnsi" w:cstheme="majorHAnsi"/>
          <w:b/>
          <w:bCs/>
          <w:color w:val="000000" w:themeColor="text1"/>
          <w:sz w:val="20"/>
          <w:szCs w:val="20"/>
        </w:rPr>
        <w:t>załącznik nr 4 do SWZ</w:t>
      </w:r>
      <w:r w:rsidRPr="004A524E">
        <w:rPr>
          <w:rFonts w:asciiTheme="majorHAnsi" w:hAnsiTheme="majorHAnsi" w:cstheme="majorHAnsi"/>
          <w:color w:val="000000" w:themeColor="text1"/>
          <w:sz w:val="20"/>
          <w:szCs w:val="20"/>
        </w:rPr>
        <w:t>;</w:t>
      </w:r>
    </w:p>
    <w:p w14:paraId="6B9F8D1E" w14:textId="77777777" w:rsidR="00A91880" w:rsidRPr="004A524E" w:rsidRDefault="00A91880" w:rsidP="00AA0221">
      <w:pPr>
        <w:numPr>
          <w:ilvl w:val="2"/>
          <w:numId w:val="13"/>
        </w:numPr>
        <w:ind w:left="709"/>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b/>
          <w:bCs/>
          <w:color w:val="000000" w:themeColor="text1"/>
          <w:u w:val="single"/>
          <w:shd w:val="clear" w:color="auto" w:fill="D2FA90"/>
          <w:lang w:val="pl-PL"/>
        </w:rPr>
        <w:t>odpisu lub informacji z Krajowego Rejestru Sądowego lub z Centralnej Ewidencji i Informacji o Działalności Gospodarczej</w:t>
      </w:r>
      <w:r w:rsidRPr="004A524E">
        <w:rPr>
          <w:rFonts w:asciiTheme="majorHAnsi" w:hAnsiTheme="majorHAnsi" w:cstheme="majorHAnsi"/>
          <w:color w:val="000000" w:themeColor="text1"/>
          <w:lang w:val="pl-PL"/>
        </w:rPr>
        <w:t xml:space="preserve">, </w:t>
      </w:r>
      <w:r w:rsidRPr="004A524E">
        <w:rPr>
          <w:rFonts w:asciiTheme="majorHAnsi" w:hAnsiTheme="majorHAnsi" w:cstheme="majorHAnsi"/>
          <w:color w:val="000000" w:themeColor="text1"/>
          <w:sz w:val="20"/>
          <w:szCs w:val="20"/>
          <w:lang w:val="pl-PL"/>
        </w:rPr>
        <w:t xml:space="preserve">w zakresie art. 109 ust. 1 pkt 4 ustawy, sporządzonych nie wcześniej niż 3 miesiące przed jej złożeniem, jeżeli odrębne przepisy wymagają wpisu do rejestru lub ewidencji; </w:t>
      </w:r>
    </w:p>
    <w:p w14:paraId="62F5AAD6" w14:textId="77777777" w:rsidR="00A91880" w:rsidRPr="004A524E" w:rsidRDefault="00A91880" w:rsidP="00AA0221">
      <w:pPr>
        <w:numPr>
          <w:ilvl w:val="0"/>
          <w:numId w:val="36"/>
        </w:numPr>
        <w:ind w:left="993"/>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Jeżeli </w:t>
      </w:r>
      <w:r w:rsidRPr="004A524E">
        <w:rPr>
          <w:rFonts w:asciiTheme="majorHAnsi" w:hAnsiTheme="majorHAnsi" w:cstheme="majorHAnsi"/>
          <w:color w:val="000000" w:themeColor="text1"/>
          <w:sz w:val="20"/>
          <w:szCs w:val="20"/>
          <w:u w:val="single"/>
          <w:lang w:val="pl-PL"/>
        </w:rPr>
        <w:t>wykonawca ma siedzibę lub miejsce zamieszkania poza granicami Rzeczypospolitej Polskiej,</w:t>
      </w:r>
      <w:r w:rsidRPr="004A524E">
        <w:rPr>
          <w:rFonts w:asciiTheme="majorHAnsi" w:hAnsiTheme="majorHAnsi" w:cstheme="majorHAnsi"/>
          <w:color w:val="000000" w:themeColor="text1"/>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Pr="004A524E">
        <w:rPr>
          <w:rFonts w:asciiTheme="majorHAnsi" w:hAnsiTheme="majorHAnsi" w:cstheme="majorHAnsi"/>
          <w:color w:val="000000" w:themeColor="text1"/>
          <w:sz w:val="20"/>
          <w:szCs w:val="20"/>
          <w:lang w:val="pl-PL"/>
        </w:rPr>
        <w:br/>
        <w:t xml:space="preserve">z wierzycielami, jego działalność gospodarcza nie jest zawieszona ani nie znajduje się on w innej tego rodzaju sytuacji wynikającej z podobnej procedury przewidzianej w przepisach miejsca wszczęcia tej procedury. </w:t>
      </w:r>
    </w:p>
    <w:p w14:paraId="05A7C629" w14:textId="77777777" w:rsidR="00A91880" w:rsidRPr="004A524E" w:rsidRDefault="00A91880" w:rsidP="00AA0221">
      <w:pPr>
        <w:numPr>
          <w:ilvl w:val="0"/>
          <w:numId w:val="36"/>
        </w:numPr>
        <w:ind w:left="993"/>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1069D463" w14:textId="77777777" w:rsidR="00A91880" w:rsidRPr="004A524E" w:rsidRDefault="00A91880" w:rsidP="00AA0221">
      <w:pPr>
        <w:numPr>
          <w:ilvl w:val="0"/>
          <w:numId w:val="36"/>
        </w:numPr>
        <w:ind w:left="993"/>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Dokumenty/oświadczenia, o których mowa w ww. a) i b) powinny być wystawione nie wcześniej niż 3 miesiące przed upływem terminu składania ofert. </w:t>
      </w:r>
    </w:p>
    <w:p w14:paraId="47058400" w14:textId="77777777" w:rsidR="00A91880" w:rsidRPr="004A524E" w:rsidRDefault="00A91880" w:rsidP="00A91880">
      <w:pPr>
        <w:ind w:left="993"/>
        <w:contextualSpacing/>
        <w:jc w:val="both"/>
        <w:rPr>
          <w:rFonts w:asciiTheme="majorHAnsi" w:hAnsiTheme="majorHAnsi" w:cstheme="majorHAnsi"/>
          <w:color w:val="000000" w:themeColor="text1"/>
          <w:sz w:val="20"/>
          <w:szCs w:val="20"/>
          <w:lang w:val="pl-PL"/>
        </w:rPr>
      </w:pPr>
    </w:p>
    <w:p w14:paraId="39A5CA05" w14:textId="77777777" w:rsidR="00A91880" w:rsidRPr="004A524E" w:rsidRDefault="00A91880" w:rsidP="00A91880">
      <w:pPr>
        <w:shd w:val="clear" w:color="auto" w:fill="D9D9D9" w:themeFill="background1" w:themeFillShade="D9"/>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W przypadku, gdy Wykonawca </w:t>
      </w:r>
      <w:r w:rsidRPr="004A524E">
        <w:rPr>
          <w:rFonts w:asciiTheme="majorHAnsi" w:hAnsiTheme="majorHAnsi" w:cstheme="majorHAnsi"/>
          <w:b/>
          <w:bCs/>
          <w:color w:val="000000" w:themeColor="text1"/>
          <w:sz w:val="20"/>
          <w:szCs w:val="20"/>
          <w:u w:val="single"/>
          <w:lang w:val="pl-PL"/>
        </w:rPr>
        <w:t>korzysta z zasobów podmiotu udostępniającego zasoby</w:t>
      </w:r>
      <w:r w:rsidRPr="004A524E">
        <w:rPr>
          <w:rFonts w:asciiTheme="majorHAnsi" w:hAnsiTheme="majorHAnsi" w:cstheme="majorHAnsi"/>
          <w:color w:val="000000" w:themeColor="text1"/>
          <w:sz w:val="20"/>
          <w:szCs w:val="20"/>
          <w:lang w:val="pl-PL"/>
        </w:rPr>
        <w:t>, podmiotowe środki dowodowe określone w pkt 1) i 2) składa również podmiot udostępniający zasoby.</w:t>
      </w:r>
    </w:p>
    <w:p w14:paraId="2843E960" w14:textId="77777777" w:rsidR="00A91880" w:rsidRPr="004A524E" w:rsidRDefault="00A91880" w:rsidP="00A91880">
      <w:pPr>
        <w:jc w:val="both"/>
        <w:rPr>
          <w:rFonts w:asciiTheme="majorHAnsi" w:hAnsiTheme="majorHAnsi" w:cstheme="majorHAnsi"/>
          <w:color w:val="000000" w:themeColor="text1"/>
          <w:sz w:val="10"/>
          <w:szCs w:val="10"/>
          <w:lang w:val="pl-PL"/>
        </w:rPr>
      </w:pPr>
    </w:p>
    <w:p w14:paraId="505CCD42" w14:textId="77777777" w:rsidR="00A91880" w:rsidRPr="004A524E" w:rsidRDefault="00A91880" w:rsidP="00A91880">
      <w:pPr>
        <w:ind w:left="567"/>
        <w:jc w:val="both"/>
        <w:rPr>
          <w:rFonts w:asciiTheme="majorHAnsi" w:hAnsiTheme="majorHAnsi" w:cstheme="majorHAnsi"/>
          <w:color w:val="000000" w:themeColor="text1"/>
          <w:sz w:val="10"/>
          <w:szCs w:val="10"/>
        </w:rPr>
      </w:pPr>
    </w:p>
    <w:p w14:paraId="133B3E76" w14:textId="77777777" w:rsidR="00A91880" w:rsidRPr="004A524E" w:rsidRDefault="00A91880" w:rsidP="00A91880">
      <w:pPr>
        <w:ind w:left="142"/>
        <w:jc w:val="both"/>
        <w:rPr>
          <w:rFonts w:asciiTheme="majorHAnsi" w:hAnsiTheme="majorHAnsi" w:cstheme="majorHAnsi"/>
          <w:b/>
          <w:bCs/>
          <w:color w:val="000000" w:themeColor="text1"/>
          <w:sz w:val="24"/>
          <w:szCs w:val="24"/>
          <w:u w:val="single"/>
          <w:lang w:val="pl-PL"/>
        </w:rPr>
      </w:pPr>
      <w:r w:rsidRPr="004A524E">
        <w:rPr>
          <w:rFonts w:asciiTheme="majorHAnsi" w:hAnsiTheme="majorHAnsi" w:cstheme="majorHAnsi"/>
          <w:color w:val="000000" w:themeColor="text1"/>
          <w:lang w:val="pl-PL"/>
        </w:rPr>
        <w:lastRenderedPageBreak/>
        <w:t xml:space="preserve">- </w:t>
      </w:r>
      <w:r w:rsidRPr="004A524E">
        <w:rPr>
          <w:rFonts w:asciiTheme="majorHAnsi" w:hAnsiTheme="majorHAnsi" w:cstheme="majorHAnsi"/>
          <w:b/>
          <w:bCs/>
          <w:color w:val="000000" w:themeColor="text1"/>
          <w:sz w:val="24"/>
          <w:szCs w:val="24"/>
          <w:u w:val="single"/>
          <w:lang w:val="pl-PL"/>
        </w:rPr>
        <w:t>spełnienie warunków udziału w postępowaniu:</w:t>
      </w:r>
    </w:p>
    <w:p w14:paraId="62D7F468" w14:textId="77777777" w:rsidR="00A91880" w:rsidRPr="004A524E" w:rsidRDefault="00A91880" w:rsidP="00A91880">
      <w:pPr>
        <w:ind w:left="142"/>
        <w:jc w:val="both"/>
        <w:rPr>
          <w:rFonts w:asciiTheme="majorHAnsi" w:hAnsiTheme="majorHAnsi" w:cstheme="majorHAnsi"/>
          <w:color w:val="000000" w:themeColor="text1"/>
          <w:lang w:val="pl-PL"/>
        </w:rPr>
      </w:pPr>
    </w:p>
    <w:p w14:paraId="11C814D3" w14:textId="1DB48ABA" w:rsidR="00A91880" w:rsidRPr="004A524E" w:rsidRDefault="00A91880" w:rsidP="00AA0221">
      <w:pPr>
        <w:numPr>
          <w:ilvl w:val="0"/>
          <w:numId w:val="37"/>
        </w:numPr>
        <w:spacing w:line="240" w:lineRule="auto"/>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highlight w:val="yellow"/>
          <w:u w:val="single"/>
        </w:rPr>
        <w:t>zezwolenie</w:t>
      </w:r>
      <w:r w:rsidRPr="004A524E">
        <w:rPr>
          <w:rFonts w:asciiTheme="majorHAnsi" w:hAnsiTheme="majorHAnsi" w:cstheme="majorHAnsi"/>
          <w:color w:val="000000" w:themeColor="text1"/>
          <w:sz w:val="20"/>
          <w:szCs w:val="20"/>
        </w:rPr>
        <w:t xml:space="preserve"> na odzysk lub unieszkodliwianie oraz transport </w:t>
      </w:r>
      <w:r w:rsidR="00C43D1A" w:rsidRPr="004A524E">
        <w:rPr>
          <w:rFonts w:asciiTheme="majorHAnsi" w:hAnsiTheme="majorHAnsi" w:cstheme="majorHAnsi"/>
          <w:color w:val="000000" w:themeColor="text1"/>
          <w:sz w:val="20"/>
          <w:szCs w:val="20"/>
        </w:rPr>
        <w:t xml:space="preserve">co najmniej w zakresie kodów objętych zamówieniem </w:t>
      </w:r>
      <w:r w:rsidRPr="004A524E">
        <w:rPr>
          <w:rFonts w:asciiTheme="majorHAnsi" w:hAnsiTheme="majorHAnsi" w:cstheme="majorHAnsi"/>
          <w:color w:val="000000" w:themeColor="text1"/>
          <w:sz w:val="20"/>
          <w:szCs w:val="20"/>
        </w:rPr>
        <w:t>wydane na podstawie Ustawy o odpadach przez właściwy organ</w:t>
      </w:r>
      <w:r w:rsidR="00A442D1" w:rsidRPr="004A524E">
        <w:rPr>
          <w:rFonts w:asciiTheme="majorHAnsi" w:hAnsiTheme="majorHAnsi" w:cstheme="majorHAnsi"/>
          <w:color w:val="000000" w:themeColor="text1"/>
          <w:sz w:val="20"/>
          <w:szCs w:val="20"/>
        </w:rPr>
        <w:t xml:space="preserve"> i</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highlight w:val="yellow"/>
        </w:rPr>
        <w:t>wpis do rejestru BDO</w:t>
      </w:r>
      <w:r w:rsidRPr="004A524E">
        <w:rPr>
          <w:rFonts w:asciiTheme="majorHAnsi" w:hAnsiTheme="majorHAnsi" w:cstheme="majorHAnsi"/>
          <w:color w:val="000000" w:themeColor="text1"/>
          <w:sz w:val="20"/>
          <w:szCs w:val="20"/>
        </w:rPr>
        <w:t>,</w:t>
      </w:r>
    </w:p>
    <w:p w14:paraId="43D38A5D" w14:textId="77777777" w:rsidR="00A91880" w:rsidRPr="004A524E" w:rsidRDefault="00A91880" w:rsidP="00AA0221">
      <w:pPr>
        <w:numPr>
          <w:ilvl w:val="0"/>
          <w:numId w:val="37"/>
        </w:numPr>
        <w:spacing w:line="240" w:lineRule="auto"/>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highlight w:val="yellow"/>
          <w:u w:val="single"/>
        </w:rPr>
        <w:t>wykaz wykonanych usług,</w:t>
      </w:r>
      <w:r w:rsidRPr="004A524E">
        <w:rPr>
          <w:rFonts w:asciiTheme="majorHAnsi" w:hAnsiTheme="majorHAnsi" w:cstheme="majorHAnsi"/>
          <w:color w:val="000000" w:themeColor="text1"/>
          <w:sz w:val="20"/>
          <w:szCs w:val="20"/>
        </w:rPr>
        <w:t xml:space="preserve"> w okresie ostatnich 3 lat przed upływem terminu składania ofert</w:t>
      </w:r>
      <w:r w:rsidRPr="004A524E">
        <w:rPr>
          <w:rFonts w:asciiTheme="majorHAnsi" w:hAnsiTheme="majorHAnsi" w:cstheme="majorHAnsi"/>
          <w:snapToGrid w:val="0"/>
          <w:color w:val="000000" w:themeColor="text1"/>
          <w:sz w:val="20"/>
          <w:szCs w:val="20"/>
        </w:rPr>
        <w:t>, a jeżeli okres prowadzenia działalności jest krótszy, to w tym okresie, co najmniej</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snapToGrid w:val="0"/>
          <w:color w:val="000000" w:themeColor="text1"/>
          <w:sz w:val="20"/>
          <w:szCs w:val="20"/>
        </w:rPr>
        <w:t xml:space="preserve">dwie usługi odpowiadające swoim rodzajem dostawie stanowiącej przedmiot zamówienia, </w:t>
      </w:r>
      <w:r w:rsidRPr="004A524E">
        <w:rPr>
          <w:rFonts w:asciiTheme="majorHAnsi" w:hAnsiTheme="majorHAnsi" w:cstheme="majorHAnsi"/>
          <w:color w:val="000000" w:themeColor="text1"/>
          <w:sz w:val="20"/>
          <w:szCs w:val="20"/>
        </w:rPr>
        <w:t xml:space="preserve">której przedmiotem był transport i zagospodarowanie osadów ściekowych w ilości minimum 200 ton każda; </w:t>
      </w:r>
      <w:r w:rsidRPr="004A524E">
        <w:rPr>
          <w:rFonts w:asciiTheme="majorHAnsi" w:hAnsiTheme="majorHAnsi" w:cstheme="majorHAnsi"/>
          <w:snapToGrid w:val="0"/>
          <w:color w:val="000000" w:themeColor="text1"/>
          <w:sz w:val="20"/>
          <w:szCs w:val="20"/>
        </w:rPr>
        <w:t xml:space="preserve">z podaniem jej wartości, przedmiotu, daty wykonania i podmiotów, na rzecz których usługi zostały wykonane </w:t>
      </w:r>
      <w:r w:rsidRPr="004A524E">
        <w:rPr>
          <w:rFonts w:asciiTheme="majorHAnsi" w:hAnsiTheme="majorHAnsi" w:cstheme="majorHAnsi"/>
          <w:color w:val="000000" w:themeColor="text1"/>
          <w:sz w:val="20"/>
          <w:szCs w:val="20"/>
        </w:rPr>
        <w:t xml:space="preserve">oraz załączy dowody potwierdzające, że usługi te zostały wykonane należycie lub są wykonywane należycie – </w:t>
      </w:r>
      <w:r w:rsidRPr="004A524E">
        <w:rPr>
          <w:rFonts w:asciiTheme="majorHAnsi" w:hAnsiTheme="majorHAnsi" w:cstheme="majorHAnsi"/>
          <w:color w:val="000000" w:themeColor="text1"/>
          <w:sz w:val="20"/>
          <w:szCs w:val="20"/>
          <w:u w:val="single"/>
        </w:rPr>
        <w:t>wg załącznika nr 5 do SIWZ.</w:t>
      </w:r>
    </w:p>
    <w:p w14:paraId="256FF5F7" w14:textId="77777777" w:rsidR="00A91880" w:rsidRPr="004A524E" w:rsidRDefault="00A91880" w:rsidP="00A91880">
      <w:pPr>
        <w:ind w:left="567"/>
        <w:jc w:val="both"/>
        <w:rPr>
          <w:rFonts w:asciiTheme="majorHAnsi" w:hAnsiTheme="majorHAnsi" w:cstheme="majorHAnsi"/>
          <w:color w:val="000000" w:themeColor="text1"/>
          <w:sz w:val="10"/>
          <w:szCs w:val="10"/>
        </w:rPr>
      </w:pPr>
    </w:p>
    <w:p w14:paraId="533BD8F3" w14:textId="77777777" w:rsidR="00A91880" w:rsidRPr="004A524E" w:rsidRDefault="00A91880" w:rsidP="00AA0221">
      <w:pPr>
        <w:numPr>
          <w:ilvl w:val="3"/>
          <w:numId w:val="34"/>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39FEC269" w14:textId="77777777" w:rsidR="00A91880" w:rsidRPr="004A524E" w:rsidRDefault="00A91880" w:rsidP="00AA0221">
      <w:pPr>
        <w:numPr>
          <w:ilvl w:val="3"/>
          <w:numId w:val="34"/>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Jeżeli zachodzą uzasadnione podstawy do uznania, że złożone uprzednio podmiotowe środki dowodowe </w:t>
      </w:r>
      <w:r w:rsidRPr="004A524E">
        <w:rPr>
          <w:rFonts w:asciiTheme="majorHAnsi" w:hAnsiTheme="majorHAnsi" w:cstheme="majorHAnsi"/>
          <w:color w:val="000000" w:themeColor="text1"/>
          <w:sz w:val="20"/>
          <w:szCs w:val="20"/>
          <w:u w:val="single"/>
        </w:rPr>
        <w:t>nie są już aktualne</w:t>
      </w:r>
      <w:r w:rsidRPr="004A524E">
        <w:rPr>
          <w:rFonts w:asciiTheme="majorHAnsi" w:hAnsiTheme="majorHAnsi" w:cstheme="majorHAnsi"/>
          <w:color w:val="000000" w:themeColor="text1"/>
          <w:sz w:val="20"/>
          <w:szCs w:val="20"/>
        </w:rPr>
        <w:t>, zamawiający może w każdym czasie wezwać wykonawcę lub wykonawców do złożenia wszystkich lub niektórych podmiotowych środków dowodowych, aktualnych na dzień ich złożenia.</w:t>
      </w:r>
    </w:p>
    <w:p w14:paraId="7D7511B4" w14:textId="77777777" w:rsidR="00A91880" w:rsidRPr="004A524E" w:rsidRDefault="00A91880" w:rsidP="00AA0221">
      <w:pPr>
        <w:numPr>
          <w:ilvl w:val="3"/>
          <w:numId w:val="34"/>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color w:val="000000" w:themeColor="text1"/>
          <w:sz w:val="20"/>
          <w:szCs w:val="20"/>
          <w:u w:val="single"/>
        </w:rPr>
        <w:t>nie wzywa</w:t>
      </w:r>
      <w:r w:rsidRPr="004A524E">
        <w:rPr>
          <w:rFonts w:asciiTheme="majorHAnsi" w:hAnsiTheme="majorHAnsi" w:cstheme="majorHAnsi"/>
          <w:color w:val="000000" w:themeColor="text1"/>
          <w:sz w:val="20"/>
          <w:szCs w:val="20"/>
        </w:rPr>
        <w:t xml:space="preserve"> do złożenia podmiotowych środków dowodowych, jeżeli:</w:t>
      </w:r>
    </w:p>
    <w:p w14:paraId="0F35253F" w14:textId="77777777" w:rsidR="00A91880" w:rsidRPr="004A524E" w:rsidRDefault="00A91880" w:rsidP="00A91880">
      <w:pPr>
        <w:ind w:left="882" w:hanging="43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w:t>
      </w:r>
      <w:r w:rsidRPr="004A524E">
        <w:rPr>
          <w:rFonts w:asciiTheme="majorHAnsi" w:hAnsiTheme="majorHAnsi" w:cstheme="majorHAnsi"/>
          <w:color w:val="000000" w:themeColor="text1"/>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04E2A94C" w14:textId="77777777" w:rsidR="00A91880" w:rsidRPr="004A524E" w:rsidRDefault="00A91880" w:rsidP="00A91880">
      <w:pPr>
        <w:ind w:left="882" w:hanging="43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w:t>
      </w:r>
      <w:r w:rsidRPr="004A524E">
        <w:rPr>
          <w:rFonts w:asciiTheme="majorHAnsi" w:hAnsiTheme="majorHAnsi" w:cstheme="majorHAnsi"/>
          <w:color w:val="000000" w:themeColor="text1"/>
          <w:sz w:val="20"/>
          <w:szCs w:val="20"/>
        </w:rPr>
        <w:tab/>
        <w:t>podmiotowym środkiem dowodowym jest oświadczenie, którego treść odpowiada zakresowi oświadczenia, o którym mowa w art. 125 ust. 1.</w:t>
      </w:r>
    </w:p>
    <w:p w14:paraId="0685800F" w14:textId="77777777" w:rsidR="00A91880" w:rsidRPr="004A524E" w:rsidRDefault="00A91880" w:rsidP="00AA0221">
      <w:pPr>
        <w:numPr>
          <w:ilvl w:val="3"/>
          <w:numId w:val="34"/>
        </w:numPr>
        <w:pBdr>
          <w:top w:val="nil"/>
          <w:left w:val="nil"/>
          <w:bottom w:val="nil"/>
          <w:right w:val="nil"/>
          <w:between w:val="nil"/>
        </w:pBd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nie jest zobowiązany do złożenia podmiotowych środków dowodowych, które zamawiający posiada, jeżeli Wykonawca wskaże te środki oraz potwierdzi ich prawidłowość i aktualność. </w:t>
      </w:r>
    </w:p>
    <w:p w14:paraId="4A8E82CF" w14:textId="77777777" w:rsidR="00A91880" w:rsidRPr="004A524E" w:rsidRDefault="00A91880" w:rsidP="00AA0221">
      <w:pPr>
        <w:numPr>
          <w:ilvl w:val="3"/>
          <w:numId w:val="34"/>
        </w:numPr>
        <w:pBdr>
          <w:top w:val="nil"/>
          <w:left w:val="nil"/>
          <w:bottom w:val="nil"/>
          <w:right w:val="nil"/>
          <w:between w:val="nil"/>
        </w:pBd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Podmiotowe środki dowodowe sporządzone w języku obcym muszą być złożone wraz z tłumaczeniem na język polski.</w:t>
      </w:r>
    </w:p>
    <w:p w14:paraId="583D245A" w14:textId="5349802A" w:rsidR="00A91880" w:rsidRPr="004A524E" w:rsidRDefault="00A91880" w:rsidP="00AA0221">
      <w:pPr>
        <w:numPr>
          <w:ilvl w:val="3"/>
          <w:numId w:val="34"/>
        </w:numPr>
        <w:pBdr>
          <w:top w:val="nil"/>
          <w:left w:val="nil"/>
          <w:bottom w:val="nil"/>
          <w:right w:val="nil"/>
          <w:between w:val="nil"/>
        </w:pBd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Podmiotowe środki dowodowe oraz inne dokumenty lub oświadczenia należy przekazać Zamawiającemu </w:t>
      </w:r>
      <w:r w:rsidRPr="004A524E">
        <w:rPr>
          <w:rFonts w:asciiTheme="majorHAnsi" w:hAnsiTheme="majorHAnsi" w:cstheme="majorHAnsi"/>
          <w:b/>
          <w:bCs/>
          <w:color w:val="000000" w:themeColor="text1"/>
          <w:sz w:val="20"/>
          <w:szCs w:val="20"/>
        </w:rPr>
        <w:t>przy użyciu środków komunikacji elektronicznej</w:t>
      </w:r>
      <w:r w:rsidRPr="004A524E">
        <w:rPr>
          <w:rFonts w:asciiTheme="majorHAnsi" w:hAnsiTheme="majorHAnsi" w:cstheme="majorHAnsi"/>
          <w:color w:val="000000" w:themeColor="text1"/>
          <w:sz w:val="20"/>
          <w:szCs w:val="20"/>
        </w:rPr>
        <w:t xml:space="preserve"> określonych w Rozdziale XII SWZ, 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69313DC" w14:textId="77777777" w:rsidR="00A24A97" w:rsidRPr="004A524E" w:rsidRDefault="00A24A97" w:rsidP="00A24A97">
      <w:pPr>
        <w:numPr>
          <w:ilvl w:val="3"/>
          <w:numId w:val="42"/>
        </w:numPr>
        <w:pBdr>
          <w:top w:val="nil"/>
          <w:left w:val="nil"/>
          <w:bottom w:val="nil"/>
          <w:right w:val="nil"/>
          <w:between w:val="nil"/>
        </w:pBdr>
        <w:contextualSpacing/>
        <w:jc w:val="both"/>
        <w:rPr>
          <w:rFonts w:asciiTheme="majorHAnsi" w:hAnsiTheme="majorHAnsi" w:cstheme="majorHAnsi"/>
          <w:color w:val="000000" w:themeColor="text1"/>
          <w:sz w:val="20"/>
          <w:szCs w:val="20"/>
          <w:highlight w:val="lightGray"/>
        </w:rPr>
      </w:pPr>
      <w:r w:rsidRPr="004A524E">
        <w:rPr>
          <w:rFonts w:asciiTheme="majorHAnsi" w:hAnsiTheme="majorHAnsi" w:cstheme="majorHAnsi"/>
          <w:color w:val="000000" w:themeColor="text1"/>
          <w:sz w:val="20"/>
          <w:szCs w:val="20"/>
          <w:highlight w:val="lightGray"/>
        </w:rPr>
        <w:t>Podmiotowe środki dowodowe przekazuje się wg następujących zasad:</w:t>
      </w:r>
    </w:p>
    <w:p w14:paraId="136DBD8F" w14:textId="77777777" w:rsidR="00A24A97" w:rsidRPr="004A524E" w:rsidRDefault="00A24A97" w:rsidP="00A24A97">
      <w:pPr>
        <w:numPr>
          <w:ilvl w:val="0"/>
          <w:numId w:val="40"/>
        </w:numPr>
        <w:autoSpaceDE w:val="0"/>
        <w:autoSpaceDN w:val="0"/>
        <w:adjustRightInd w:val="0"/>
        <w:spacing w:before="20" w:after="40"/>
        <w:ind w:left="709" w:hanging="284"/>
        <w:contextualSpacing/>
        <w:jc w:val="both"/>
        <w:rPr>
          <w:rFonts w:asciiTheme="majorHAnsi" w:eastAsia="SimSun" w:hAnsiTheme="majorHAnsi" w:cstheme="majorHAnsi"/>
          <w:color w:val="000000" w:themeColor="text1"/>
          <w:sz w:val="20"/>
          <w:szCs w:val="20"/>
          <w:shd w:val="clear" w:color="auto" w:fill="FFFFFF"/>
          <w:lang w:val="pl-PL" w:eastAsia="zh-CN"/>
        </w:rPr>
      </w:pPr>
      <w:r w:rsidRPr="004A524E">
        <w:rPr>
          <w:rFonts w:asciiTheme="majorHAnsi" w:eastAsia="SimSun" w:hAnsiTheme="majorHAnsi" w:cstheme="majorHAnsi"/>
          <w:color w:val="000000" w:themeColor="text1"/>
          <w:sz w:val="20"/>
          <w:szCs w:val="20"/>
          <w:lang w:val="pl-PL" w:eastAsia="zh-CN"/>
        </w:rPr>
        <w:t xml:space="preserve">w przypadku, gdy zostały wystawione jako dokument elektroniczny przez upoważnione podmioty inne niż Wykonawca, Wykonawca wspólnie ubiegający się o udzielenie zamówienia, podmiot udostępniający zasoby </w:t>
      </w:r>
      <w:r w:rsidRPr="004A524E">
        <w:rPr>
          <w:rFonts w:asciiTheme="majorHAnsi" w:eastAsia="SimSun" w:hAnsiTheme="majorHAnsi" w:cstheme="majorHAnsi"/>
          <w:b/>
          <w:bCs/>
          <w:color w:val="000000" w:themeColor="text1"/>
          <w:sz w:val="20"/>
          <w:szCs w:val="20"/>
          <w:lang w:val="pl-PL" w:eastAsia="zh-CN"/>
        </w:rPr>
        <w:t>- przekazuje się ten dokument elektroniczny;</w:t>
      </w:r>
    </w:p>
    <w:p w14:paraId="740DDA3B" w14:textId="77777777" w:rsidR="00A24A97" w:rsidRPr="004A524E" w:rsidRDefault="00A24A97" w:rsidP="00A24A97">
      <w:pPr>
        <w:numPr>
          <w:ilvl w:val="0"/>
          <w:numId w:val="40"/>
        </w:numPr>
        <w:autoSpaceDE w:val="0"/>
        <w:autoSpaceDN w:val="0"/>
        <w:adjustRightInd w:val="0"/>
        <w:spacing w:before="20" w:after="40"/>
        <w:ind w:left="709" w:hanging="284"/>
        <w:contextualSpacing/>
        <w:jc w:val="both"/>
        <w:rPr>
          <w:rFonts w:asciiTheme="majorHAnsi" w:eastAsia="SimSun" w:hAnsiTheme="majorHAnsi" w:cstheme="majorHAnsi"/>
          <w:color w:val="000000" w:themeColor="text1"/>
          <w:sz w:val="20"/>
          <w:szCs w:val="20"/>
          <w:lang w:val="pl-PL" w:eastAsia="zh-CN"/>
        </w:rPr>
      </w:pPr>
      <w:r w:rsidRPr="004A524E">
        <w:rPr>
          <w:rFonts w:asciiTheme="majorHAnsi" w:eastAsia="SimSun" w:hAnsiTheme="majorHAnsi" w:cstheme="majorHAnsi"/>
          <w:color w:val="000000" w:themeColor="text1"/>
          <w:sz w:val="20"/>
          <w:szCs w:val="20"/>
          <w:lang w:val="pl-PL" w:eastAsia="zh-CN"/>
        </w:rPr>
        <w:t xml:space="preserve">w przypadku, gdy zostały wystawione jako dokument w postaci papierowej przez upoważnione podmioty inne niż Wykonawca, Wykonawca wspólnie ubiegający się o udzielenie zamówienia, podmiot udostępniający zasoby - </w:t>
      </w:r>
      <w:r w:rsidRPr="004A524E">
        <w:rPr>
          <w:rFonts w:asciiTheme="majorHAnsi" w:eastAsia="SimSun" w:hAnsiTheme="majorHAnsi" w:cstheme="majorHAnsi"/>
          <w:b/>
          <w:bCs/>
          <w:color w:val="000000" w:themeColor="text1"/>
          <w:sz w:val="20"/>
          <w:szCs w:val="20"/>
          <w:lang w:val="pl-PL" w:eastAsia="zh-CN"/>
        </w:rPr>
        <w:t>przekazuje się cyfrowe odwzorowanie tego dokumentu opatrzone kwalifikowanym podpisem elektronicznym, poświadczające zgodność cyfrowego odwzorowania z dokumentem w postaci papierowej.</w:t>
      </w:r>
      <w:r w:rsidRPr="004A524E">
        <w:rPr>
          <w:rFonts w:asciiTheme="majorHAnsi" w:eastAsia="SimSun" w:hAnsiTheme="majorHAnsi" w:cstheme="majorHAnsi"/>
          <w:color w:val="000000" w:themeColor="text1"/>
          <w:sz w:val="20"/>
          <w:szCs w:val="20"/>
          <w:lang w:val="pl-PL" w:eastAsia="zh-CN"/>
        </w:rPr>
        <w:t> </w:t>
      </w:r>
    </w:p>
    <w:p w14:paraId="527A0DFB" w14:textId="77777777" w:rsidR="00A24A97" w:rsidRPr="004A524E" w:rsidRDefault="00A24A97" w:rsidP="00A24A97">
      <w:pPr>
        <w:autoSpaceDE w:val="0"/>
        <w:autoSpaceDN w:val="0"/>
        <w:adjustRightInd w:val="0"/>
        <w:spacing w:before="20" w:after="40"/>
        <w:ind w:left="709"/>
        <w:contextualSpacing/>
        <w:jc w:val="both"/>
        <w:rPr>
          <w:rFonts w:asciiTheme="majorHAnsi" w:eastAsia="SimSun" w:hAnsiTheme="majorHAnsi" w:cstheme="majorHAnsi"/>
          <w:i/>
          <w:iCs/>
          <w:color w:val="000000" w:themeColor="text1"/>
          <w:sz w:val="20"/>
          <w:szCs w:val="20"/>
          <w:lang w:val="pl-PL" w:eastAsia="zh-CN"/>
        </w:rPr>
      </w:pPr>
      <w:r w:rsidRPr="004A524E">
        <w:rPr>
          <w:rFonts w:asciiTheme="majorHAnsi" w:eastAsia="SimSun" w:hAnsiTheme="majorHAnsi" w:cstheme="majorHAnsi"/>
          <w:i/>
          <w:iCs/>
          <w:color w:val="000000" w:themeColor="text1"/>
          <w:sz w:val="20"/>
          <w:szCs w:val="20"/>
          <w:lang w:val="pl-PL" w:eastAsia="zh-CN"/>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F773C76" w14:textId="77777777" w:rsidR="00A24A97" w:rsidRPr="004A524E" w:rsidRDefault="00A24A97" w:rsidP="00A24A97">
      <w:pPr>
        <w:numPr>
          <w:ilvl w:val="0"/>
          <w:numId w:val="40"/>
        </w:numPr>
        <w:autoSpaceDE w:val="0"/>
        <w:autoSpaceDN w:val="0"/>
        <w:adjustRightInd w:val="0"/>
        <w:spacing w:before="20" w:after="40"/>
        <w:ind w:left="709" w:hanging="284"/>
        <w:contextualSpacing/>
        <w:jc w:val="both"/>
        <w:rPr>
          <w:rFonts w:asciiTheme="majorHAnsi" w:eastAsia="SimSun" w:hAnsiTheme="majorHAnsi" w:cstheme="majorHAnsi"/>
          <w:color w:val="000000" w:themeColor="text1"/>
          <w:sz w:val="20"/>
          <w:szCs w:val="20"/>
          <w:lang w:val="pl-PL" w:eastAsia="zh-CN"/>
        </w:rPr>
      </w:pPr>
      <w:r w:rsidRPr="004A524E">
        <w:rPr>
          <w:rFonts w:asciiTheme="majorHAnsi" w:eastAsia="SimSun" w:hAnsiTheme="majorHAnsi" w:cstheme="majorHAnsi"/>
          <w:color w:val="000000" w:themeColor="text1"/>
          <w:sz w:val="20"/>
          <w:szCs w:val="20"/>
          <w:lang w:val="pl-PL" w:eastAsia="zh-CN"/>
        </w:rPr>
        <w:lastRenderedPageBreak/>
        <w:t xml:space="preserve">w przypadku, gdy nie zostały wystawione przez upoważnione podmioty inne niż Wykonawca, Wykonawca wspólnie ubiegający się o udzielenie zamówienia, podmiot udostępniający zasoby </w:t>
      </w:r>
      <w:r w:rsidRPr="004A524E">
        <w:rPr>
          <w:rFonts w:asciiTheme="majorHAnsi" w:eastAsia="SimSun" w:hAnsiTheme="majorHAnsi" w:cstheme="majorHAnsi"/>
          <w:b/>
          <w:bCs/>
          <w:color w:val="000000" w:themeColor="text1"/>
          <w:sz w:val="20"/>
          <w:szCs w:val="20"/>
          <w:lang w:val="pl-PL" w:eastAsia="zh-CN"/>
        </w:rPr>
        <w:t>- przekazuje się je w postaci elektronicznej i opatruje się kwalifikowanym podpisem elektronicznym</w:t>
      </w:r>
      <w:r w:rsidRPr="004A524E">
        <w:rPr>
          <w:rFonts w:asciiTheme="majorHAnsi" w:eastAsia="SimSun" w:hAnsiTheme="majorHAnsi" w:cstheme="majorHAnsi"/>
          <w:color w:val="000000" w:themeColor="text1"/>
          <w:sz w:val="20"/>
          <w:szCs w:val="20"/>
          <w:lang w:val="pl-PL" w:eastAsia="zh-CN"/>
        </w:rPr>
        <w:t>.</w:t>
      </w:r>
    </w:p>
    <w:p w14:paraId="0C575263" w14:textId="77777777" w:rsidR="00A24A97" w:rsidRPr="004A524E" w:rsidRDefault="00A24A97" w:rsidP="00A24A97">
      <w:pPr>
        <w:numPr>
          <w:ilvl w:val="0"/>
          <w:numId w:val="40"/>
        </w:numPr>
        <w:autoSpaceDE w:val="0"/>
        <w:autoSpaceDN w:val="0"/>
        <w:adjustRightInd w:val="0"/>
        <w:spacing w:before="20" w:after="40"/>
        <w:ind w:left="709" w:hanging="284"/>
        <w:contextualSpacing/>
        <w:jc w:val="both"/>
        <w:rPr>
          <w:rFonts w:asciiTheme="majorHAnsi" w:eastAsia="SimSun" w:hAnsiTheme="majorHAnsi" w:cstheme="majorHAnsi"/>
          <w:color w:val="000000" w:themeColor="text1"/>
          <w:sz w:val="20"/>
          <w:szCs w:val="20"/>
          <w:lang w:val="pl-PL" w:eastAsia="zh-CN"/>
        </w:rPr>
      </w:pPr>
      <w:r w:rsidRPr="004A524E">
        <w:rPr>
          <w:rFonts w:asciiTheme="majorHAnsi" w:eastAsia="SimSun" w:hAnsiTheme="majorHAnsi" w:cstheme="majorHAnsi"/>
          <w:color w:val="000000" w:themeColor="text1"/>
          <w:sz w:val="20"/>
          <w:szCs w:val="20"/>
          <w:lang w:val="pl-PL" w:eastAsia="zh-CN"/>
        </w:rPr>
        <w:t xml:space="preserve">w przypadku, gdy nie zostały </w:t>
      </w:r>
      <w:r w:rsidRPr="004A524E">
        <w:rPr>
          <w:rFonts w:asciiTheme="majorHAnsi" w:eastAsia="SimSun" w:hAnsiTheme="majorHAnsi" w:cstheme="majorHAnsi"/>
          <w:color w:val="000000" w:themeColor="text1"/>
          <w:sz w:val="20"/>
          <w:szCs w:val="20"/>
          <w:shd w:val="clear" w:color="auto" w:fill="FFFFFF"/>
          <w:lang w:val="pl-PL" w:eastAsia="zh-CN"/>
        </w:rPr>
        <w:t xml:space="preserve">wystawione </w:t>
      </w:r>
      <w:r w:rsidRPr="004A524E">
        <w:rPr>
          <w:rFonts w:asciiTheme="majorHAnsi" w:eastAsia="SimSun" w:hAnsiTheme="majorHAnsi" w:cstheme="majorHAnsi"/>
          <w:color w:val="000000" w:themeColor="text1"/>
          <w:sz w:val="20"/>
          <w:szCs w:val="20"/>
          <w:lang w:val="pl-PL" w:eastAsia="zh-CN"/>
        </w:rPr>
        <w:t>przez upoważnione podmioty inne niż Wykonawca, Wykonawca wspólnie ubiegający się o udzielenie zamówienia, podmiot udostępniający zasoby a sporządzono je</w:t>
      </w:r>
      <w:r w:rsidRPr="004A524E">
        <w:rPr>
          <w:rFonts w:asciiTheme="majorHAnsi" w:eastAsia="SimSun" w:hAnsiTheme="majorHAnsi" w:cstheme="majorHAnsi"/>
          <w:b/>
          <w:bCs/>
          <w:color w:val="000000" w:themeColor="text1"/>
          <w:sz w:val="20"/>
          <w:szCs w:val="20"/>
          <w:lang w:val="pl-PL" w:eastAsia="zh-CN"/>
        </w:rPr>
        <w:t xml:space="preserve"> </w:t>
      </w:r>
      <w:r w:rsidRPr="004A524E">
        <w:rPr>
          <w:rFonts w:asciiTheme="majorHAnsi" w:eastAsia="SimSun" w:hAnsiTheme="majorHAnsi" w:cstheme="majorHAnsi"/>
          <w:color w:val="000000" w:themeColor="text1"/>
          <w:sz w:val="20"/>
          <w:szCs w:val="20"/>
          <w:shd w:val="clear" w:color="auto" w:fill="FFFFFF"/>
          <w:lang w:val="pl-PL" w:eastAsia="zh-CN"/>
        </w:rPr>
        <w:t xml:space="preserve">jako dokument w postaci papierowej i opatrzono własnoręcznym podpisem </w:t>
      </w:r>
      <w:r w:rsidRPr="004A524E">
        <w:rPr>
          <w:rFonts w:asciiTheme="majorHAnsi" w:eastAsia="SimSun" w:hAnsiTheme="majorHAnsi" w:cstheme="majorHAnsi"/>
          <w:color w:val="000000" w:themeColor="text1"/>
          <w:sz w:val="20"/>
          <w:szCs w:val="20"/>
          <w:lang w:val="pl-PL" w:eastAsia="zh-CN"/>
        </w:rPr>
        <w:t xml:space="preserve">- </w:t>
      </w:r>
      <w:r w:rsidRPr="004A524E">
        <w:rPr>
          <w:rFonts w:asciiTheme="majorHAnsi" w:eastAsia="SimSun" w:hAnsiTheme="majorHAnsi" w:cstheme="majorHAnsi"/>
          <w:b/>
          <w:bCs/>
          <w:color w:val="000000" w:themeColor="text1"/>
          <w:sz w:val="20"/>
          <w:szCs w:val="20"/>
          <w:lang w:val="pl-PL" w:eastAsia="zh-CN"/>
        </w:rPr>
        <w:t>przekazuje się cyfrowe odwzorowanie tego dokumentu opatrzone kwalifikowanym podpisem elektronicznym, poświadczające zgodność cyfrowego odwzorowania z dokumentem w postaci papierowej.</w:t>
      </w:r>
      <w:r w:rsidRPr="004A524E">
        <w:rPr>
          <w:rFonts w:asciiTheme="majorHAnsi" w:eastAsia="SimSun" w:hAnsiTheme="majorHAnsi" w:cstheme="majorHAnsi"/>
          <w:color w:val="000000" w:themeColor="text1"/>
          <w:sz w:val="20"/>
          <w:szCs w:val="20"/>
          <w:lang w:val="pl-PL" w:eastAsia="zh-CN"/>
        </w:rPr>
        <w:t> </w:t>
      </w:r>
    </w:p>
    <w:p w14:paraId="0D005970" w14:textId="77777777" w:rsidR="00A24A97" w:rsidRPr="004A524E" w:rsidRDefault="00A24A97" w:rsidP="00A24A97">
      <w:pPr>
        <w:autoSpaceDE w:val="0"/>
        <w:autoSpaceDN w:val="0"/>
        <w:adjustRightInd w:val="0"/>
        <w:spacing w:before="20" w:after="40"/>
        <w:ind w:left="709"/>
        <w:contextualSpacing/>
        <w:jc w:val="both"/>
        <w:rPr>
          <w:rFonts w:asciiTheme="majorHAnsi" w:eastAsia="SimSun" w:hAnsiTheme="majorHAnsi" w:cstheme="majorHAnsi"/>
          <w:i/>
          <w:iCs/>
          <w:color w:val="000000" w:themeColor="text1"/>
          <w:sz w:val="20"/>
          <w:szCs w:val="20"/>
          <w:lang w:val="pl-PL" w:eastAsia="zh-CN"/>
        </w:rPr>
      </w:pPr>
      <w:r w:rsidRPr="004A524E">
        <w:rPr>
          <w:rFonts w:asciiTheme="majorHAnsi" w:eastAsia="SimSun" w:hAnsiTheme="majorHAnsi" w:cstheme="majorHAnsi"/>
          <w:i/>
          <w:iCs/>
          <w:color w:val="000000" w:themeColor="text1"/>
          <w:sz w:val="20"/>
          <w:szCs w:val="20"/>
          <w:lang w:val="pl-PL"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173DD60" w14:textId="77777777" w:rsidR="00A24A97" w:rsidRPr="004A524E" w:rsidRDefault="00A24A97" w:rsidP="00A24A97">
      <w:pPr>
        <w:numPr>
          <w:ilvl w:val="3"/>
          <w:numId w:val="42"/>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50094DA" w14:textId="77777777" w:rsidR="00A24A97" w:rsidRPr="004A524E" w:rsidRDefault="00A24A97" w:rsidP="00A24A97">
      <w:pPr>
        <w:numPr>
          <w:ilvl w:val="3"/>
          <w:numId w:val="42"/>
        </w:numPr>
        <w:ind w:left="426"/>
        <w:contextualSpacing/>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Dokumenty elektroniczne muszą spełniać łącznie następujące wymagania:</w:t>
      </w:r>
    </w:p>
    <w:p w14:paraId="725B3507" w14:textId="77777777" w:rsidR="00A24A97" w:rsidRPr="004A524E" w:rsidRDefault="00A24A97" w:rsidP="00A24A97">
      <w:pPr>
        <w:numPr>
          <w:ilvl w:val="0"/>
          <w:numId w:val="41"/>
        </w:numPr>
        <w:shd w:val="clear" w:color="auto" w:fill="FFFFFF"/>
        <w:spacing w:before="20" w:after="40"/>
        <w:ind w:left="851"/>
        <w:contextualSpacing/>
        <w:jc w:val="both"/>
        <w:rPr>
          <w:rFonts w:asciiTheme="majorHAnsi" w:hAnsiTheme="majorHAnsi"/>
          <w:color w:val="000000" w:themeColor="text1"/>
          <w:sz w:val="20"/>
          <w:szCs w:val="20"/>
        </w:rPr>
      </w:pPr>
      <w:r w:rsidRPr="004A524E">
        <w:rPr>
          <w:rFonts w:asciiTheme="majorHAnsi" w:hAnsiTheme="majorHAnsi"/>
          <w:color w:val="000000" w:themeColor="text1"/>
          <w:sz w:val="20"/>
          <w:szCs w:val="20"/>
        </w:rPr>
        <w:t>są utrwalone w sposób umożliwiający ich wielokrotne odczytanie, zapisanie i powielenie, a także przekazanie przy użyciu środków komunikacji elektronicznej lub na informatycznym nośniku danych;</w:t>
      </w:r>
    </w:p>
    <w:p w14:paraId="300E3279" w14:textId="77777777" w:rsidR="00A24A97" w:rsidRPr="004A524E" w:rsidRDefault="00A24A97" w:rsidP="00A24A97">
      <w:pPr>
        <w:numPr>
          <w:ilvl w:val="0"/>
          <w:numId w:val="41"/>
        </w:numPr>
        <w:shd w:val="clear" w:color="auto" w:fill="FFFFFF"/>
        <w:spacing w:before="20" w:after="40"/>
        <w:ind w:left="851"/>
        <w:contextualSpacing/>
        <w:jc w:val="both"/>
        <w:rPr>
          <w:rFonts w:asciiTheme="majorHAnsi" w:hAnsiTheme="majorHAnsi"/>
          <w:color w:val="000000" w:themeColor="text1"/>
          <w:sz w:val="20"/>
          <w:szCs w:val="20"/>
        </w:rPr>
      </w:pPr>
      <w:r w:rsidRPr="004A524E">
        <w:rPr>
          <w:rFonts w:asciiTheme="majorHAnsi" w:hAnsiTheme="majorHAnsi"/>
          <w:color w:val="000000" w:themeColor="text1"/>
          <w:sz w:val="20"/>
          <w:szCs w:val="20"/>
        </w:rPr>
        <w:t>umożliwiają prezentację treści w postaci elektronicznej, w szczególności przez wyświetlenie tej treści na monitorze ekranowym;</w:t>
      </w:r>
    </w:p>
    <w:p w14:paraId="2BB31936" w14:textId="77777777" w:rsidR="00A24A97" w:rsidRPr="004A524E" w:rsidRDefault="00A24A97" w:rsidP="00A24A97">
      <w:pPr>
        <w:numPr>
          <w:ilvl w:val="0"/>
          <w:numId w:val="41"/>
        </w:numPr>
        <w:shd w:val="clear" w:color="auto" w:fill="FFFFFF"/>
        <w:spacing w:before="20" w:after="40"/>
        <w:ind w:left="851"/>
        <w:contextualSpacing/>
        <w:jc w:val="both"/>
        <w:rPr>
          <w:rFonts w:asciiTheme="majorHAnsi" w:hAnsiTheme="majorHAnsi"/>
          <w:color w:val="000000" w:themeColor="text1"/>
          <w:sz w:val="20"/>
          <w:szCs w:val="20"/>
        </w:rPr>
      </w:pPr>
      <w:r w:rsidRPr="004A524E">
        <w:rPr>
          <w:rFonts w:asciiTheme="majorHAnsi" w:hAnsiTheme="majorHAnsi"/>
          <w:color w:val="000000" w:themeColor="text1"/>
          <w:sz w:val="20"/>
          <w:szCs w:val="20"/>
        </w:rPr>
        <w:t>umożliwiają prezentację treści w postaci papierowej, w szczególności za pomocą wydruku;</w:t>
      </w:r>
    </w:p>
    <w:p w14:paraId="10DAEA83" w14:textId="77777777" w:rsidR="00A24A97" w:rsidRPr="004A524E" w:rsidRDefault="00A24A97" w:rsidP="00A24A97">
      <w:pPr>
        <w:numPr>
          <w:ilvl w:val="0"/>
          <w:numId w:val="41"/>
        </w:numPr>
        <w:shd w:val="clear" w:color="auto" w:fill="FFFFFF"/>
        <w:spacing w:before="20" w:after="40"/>
        <w:ind w:left="851"/>
        <w:contextualSpacing/>
        <w:jc w:val="both"/>
        <w:rPr>
          <w:rFonts w:asciiTheme="majorHAnsi" w:hAnsiTheme="majorHAnsi"/>
          <w:color w:val="000000" w:themeColor="text1"/>
          <w:sz w:val="20"/>
          <w:szCs w:val="20"/>
        </w:rPr>
      </w:pPr>
      <w:r w:rsidRPr="004A524E">
        <w:rPr>
          <w:rFonts w:asciiTheme="majorHAnsi" w:hAnsiTheme="majorHAnsi"/>
          <w:color w:val="000000" w:themeColor="text1"/>
          <w:sz w:val="20"/>
          <w:szCs w:val="20"/>
        </w:rPr>
        <w:t>zawierają dane w układzie niepozostawiającym wątpliwości co do treści i kontekstu zapisanych informacji.</w:t>
      </w:r>
    </w:p>
    <w:p w14:paraId="3963586A" w14:textId="77777777" w:rsidR="00A24A97" w:rsidRPr="004A524E" w:rsidRDefault="00A24A97" w:rsidP="00A24A97">
      <w:pPr>
        <w:numPr>
          <w:ilvl w:val="3"/>
          <w:numId w:val="42"/>
        </w:numPr>
        <w:pBdr>
          <w:top w:val="nil"/>
          <w:left w:val="nil"/>
          <w:bottom w:val="nil"/>
          <w:right w:val="nil"/>
          <w:between w:val="nil"/>
        </w:pBd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zakresie nieuregulowanym niniejszą SWZ do oświadczeń i dokumentów składanych w postępowaniu zastosowanie mają w szczególności przepisy:</w:t>
      </w:r>
    </w:p>
    <w:p w14:paraId="3343B685" w14:textId="77777777" w:rsidR="00A24A97" w:rsidRPr="004A524E" w:rsidRDefault="00A24A97" w:rsidP="00A24A97">
      <w:pPr>
        <w:numPr>
          <w:ilvl w:val="0"/>
          <w:numId w:val="39"/>
        </w:numPr>
        <w:pBdr>
          <w:top w:val="nil"/>
          <w:left w:val="nil"/>
          <w:bottom w:val="nil"/>
          <w:right w:val="nil"/>
          <w:between w:val="nil"/>
        </w:pBdr>
        <w:ind w:left="851"/>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Rozporządzenia Ministra Rozwoju Pracy i Technologii z dnia 23 grudnia 2020 r. w sprawie podmiotowych środków dowodowych oraz innych dokumentów lub oświadczeń, jakich może żądać zamawiający od wykonawcy (Dz. U. z 2020 r. Poz. 2415).</w:t>
      </w:r>
      <w:r w:rsidRPr="004A524E">
        <w:rPr>
          <w:color w:val="000000" w:themeColor="text1"/>
        </w:rPr>
        <w:t xml:space="preserve"> </w:t>
      </w:r>
    </w:p>
    <w:p w14:paraId="45C6ACBD" w14:textId="77FBE7EC" w:rsidR="00A24A97" w:rsidRPr="004A524E" w:rsidRDefault="00A24A97" w:rsidP="00A24A97">
      <w:pPr>
        <w:numPr>
          <w:ilvl w:val="0"/>
          <w:numId w:val="39"/>
        </w:numPr>
        <w:pBdr>
          <w:top w:val="nil"/>
          <w:left w:val="nil"/>
          <w:bottom w:val="nil"/>
          <w:right w:val="nil"/>
          <w:between w:val="nil"/>
        </w:pBdr>
        <w:ind w:left="851"/>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76F67F80" w14:textId="69863C92" w:rsidR="00A91880" w:rsidRPr="004A524E" w:rsidRDefault="00A91880" w:rsidP="009E409A">
      <w:pPr>
        <w:pBdr>
          <w:top w:val="nil"/>
          <w:left w:val="nil"/>
          <w:bottom w:val="nil"/>
          <w:right w:val="nil"/>
          <w:between w:val="nil"/>
        </w:pBdr>
        <w:ind w:left="434"/>
        <w:jc w:val="both"/>
        <w:rPr>
          <w:rFonts w:asciiTheme="majorHAnsi" w:hAnsiTheme="majorHAnsi" w:cstheme="majorHAnsi"/>
          <w:color w:val="000000" w:themeColor="text1"/>
          <w:sz w:val="10"/>
          <w:szCs w:val="10"/>
        </w:rPr>
      </w:pPr>
    </w:p>
    <w:p w14:paraId="5DCE9C9B" w14:textId="77777777" w:rsidR="00A91880" w:rsidRPr="004A524E" w:rsidRDefault="00A91880" w:rsidP="009E409A">
      <w:pPr>
        <w:pBdr>
          <w:top w:val="nil"/>
          <w:left w:val="nil"/>
          <w:bottom w:val="nil"/>
          <w:right w:val="nil"/>
          <w:between w:val="nil"/>
        </w:pBdr>
        <w:ind w:left="434"/>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4A524E" w14:paraId="575AD83B" w14:textId="77777777" w:rsidTr="00D77A46">
        <w:tc>
          <w:tcPr>
            <w:tcW w:w="9493" w:type="dxa"/>
            <w:shd w:val="clear" w:color="auto" w:fill="D9D9D9" w:themeFill="background1" w:themeFillShade="D9"/>
          </w:tcPr>
          <w:p w14:paraId="5FF1B934" w14:textId="32F94103" w:rsidR="00811B45" w:rsidRPr="004A524E" w:rsidRDefault="00811B45" w:rsidP="00811B45">
            <w:pPr>
              <w:pStyle w:val="Nagwek2"/>
              <w:spacing w:before="120"/>
              <w:outlineLvl w:val="1"/>
              <w:rPr>
                <w:rFonts w:asciiTheme="majorHAnsi" w:hAnsiTheme="majorHAnsi" w:cstheme="majorHAnsi"/>
                <w:b/>
                <w:bCs/>
                <w:color w:val="000000" w:themeColor="text1"/>
                <w:sz w:val="24"/>
                <w:szCs w:val="24"/>
              </w:rPr>
            </w:pPr>
            <w:bookmarkStart w:id="34" w:name="_Toc79569703"/>
            <w:r w:rsidRPr="004A524E">
              <w:rPr>
                <w:rFonts w:asciiTheme="majorHAnsi" w:hAnsiTheme="majorHAnsi" w:cstheme="majorHAnsi"/>
                <w:b/>
                <w:bCs/>
                <w:color w:val="000000" w:themeColor="text1"/>
                <w:sz w:val="24"/>
                <w:szCs w:val="24"/>
              </w:rPr>
              <w:t>X. Poleganie na zasobach innych podmiotów</w:t>
            </w:r>
            <w:bookmarkEnd w:id="34"/>
          </w:p>
        </w:tc>
      </w:tr>
    </w:tbl>
    <w:p w14:paraId="6C142B36" w14:textId="77777777" w:rsidR="002E1951" w:rsidRPr="004A524E" w:rsidRDefault="002E1951" w:rsidP="002E1951">
      <w:pPr>
        <w:ind w:left="426" w:right="23"/>
        <w:jc w:val="both"/>
        <w:rPr>
          <w:rFonts w:asciiTheme="majorHAnsi" w:hAnsiTheme="majorHAnsi" w:cstheme="majorHAnsi"/>
          <w:color w:val="000000" w:themeColor="text1"/>
          <w:sz w:val="10"/>
          <w:szCs w:val="10"/>
        </w:rPr>
      </w:pPr>
    </w:p>
    <w:p w14:paraId="651FE240" w14:textId="77777777" w:rsidR="00A91880" w:rsidRPr="004A524E" w:rsidRDefault="00A91880" w:rsidP="00A24A97">
      <w:pPr>
        <w:numPr>
          <w:ilvl w:val="3"/>
          <w:numId w:val="43"/>
        </w:numPr>
        <w:ind w:left="426" w:right="2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celu potwierdzenia spełnienia warunków udziału w postępowaniu, wykonawca może polegać na potencjale podmiotu udostępniającego zasoby na zasadach opisanych w art. 118–123 ustawy PZP, niezależnie od charakteru prawnego łączących go z nimi stosunków prawnych. </w:t>
      </w:r>
    </w:p>
    <w:p w14:paraId="1337ABD6" w14:textId="77777777" w:rsidR="00A91880" w:rsidRPr="004A524E" w:rsidRDefault="00A91880" w:rsidP="00A24A97">
      <w:pPr>
        <w:numPr>
          <w:ilvl w:val="3"/>
          <w:numId w:val="43"/>
        </w:numPr>
        <w:ind w:left="426" w:right="23" w:hanging="45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Podmiot, na potencjał którego wykonawca powołuje się w celu wykazania spełnienia warunków udziału </w:t>
      </w:r>
      <w:r w:rsidRPr="004A524E">
        <w:rPr>
          <w:rFonts w:asciiTheme="majorHAnsi" w:hAnsiTheme="majorHAnsi" w:cstheme="majorHAnsi"/>
          <w:color w:val="000000" w:themeColor="text1"/>
          <w:sz w:val="20"/>
          <w:szCs w:val="20"/>
        </w:rPr>
        <w:br/>
        <w:t xml:space="preserve">w postępowaniu, </w:t>
      </w:r>
      <w:r w:rsidRPr="004A524E">
        <w:rPr>
          <w:rFonts w:asciiTheme="majorHAnsi" w:hAnsiTheme="majorHAnsi" w:cstheme="majorHAnsi"/>
          <w:b/>
          <w:bCs/>
          <w:color w:val="000000" w:themeColor="text1"/>
          <w:sz w:val="20"/>
          <w:szCs w:val="20"/>
        </w:rPr>
        <w:t>nie może podlegać wykluczeniu</w:t>
      </w:r>
      <w:r w:rsidRPr="004A524E">
        <w:rPr>
          <w:rFonts w:asciiTheme="majorHAnsi" w:hAnsiTheme="majorHAnsi" w:cstheme="majorHAnsi"/>
          <w:color w:val="000000" w:themeColor="text1"/>
          <w:sz w:val="20"/>
          <w:szCs w:val="20"/>
        </w:rPr>
        <w:t xml:space="preserve"> na podstawie art. 108 ust. 1 oraz art. 109 ust. 1 pkt 4, 5, 7 ustawy PZP</w:t>
      </w:r>
    </w:p>
    <w:p w14:paraId="59C7EA83" w14:textId="77777777" w:rsidR="00A91880" w:rsidRPr="004A524E" w:rsidRDefault="00A91880" w:rsidP="00A24A97">
      <w:pPr>
        <w:numPr>
          <w:ilvl w:val="3"/>
          <w:numId w:val="43"/>
        </w:numPr>
        <w:ind w:left="426"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odniesieniu do warunków dotyczących wykształcenia, kwalifikacji zawodowych lub doświadczenia, wykonawcy mogą polegać na zdolnościach podmiotów udostępniających zasoby, jeśli podmioty te wykonają świadczenie do realizacji którego te zdolności są wymagane.</w:t>
      </w:r>
    </w:p>
    <w:p w14:paraId="657C7F26" w14:textId="77777777" w:rsidR="00A91880" w:rsidRPr="004A524E" w:rsidRDefault="00A91880" w:rsidP="00A24A97">
      <w:pPr>
        <w:numPr>
          <w:ilvl w:val="3"/>
          <w:numId w:val="43"/>
        </w:numPr>
        <w:ind w:left="426"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który polega na zdolnościach lub sytuacji podmiotów udostępniających zasoby, składa, wraz z ofertą, </w:t>
      </w:r>
      <w:r w:rsidRPr="004A524E">
        <w:rPr>
          <w:rFonts w:asciiTheme="majorHAnsi" w:hAnsiTheme="majorHAnsi" w:cstheme="majorHAnsi"/>
          <w:b/>
          <w:bCs/>
          <w:color w:val="000000" w:themeColor="text1"/>
          <w:sz w:val="20"/>
          <w:szCs w:val="20"/>
        </w:rPr>
        <w:t>zobowiązanie podmiotu udostępniającego zasoby</w:t>
      </w:r>
      <w:r w:rsidRPr="004A524E">
        <w:rPr>
          <w:rFonts w:asciiTheme="majorHAnsi" w:hAnsiTheme="majorHAnsi" w:cstheme="majorHAnsi"/>
          <w:color w:val="000000" w:themeColor="text1"/>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4A524E">
        <w:rPr>
          <w:rFonts w:asciiTheme="majorHAnsi" w:hAnsiTheme="majorHAnsi" w:cstheme="majorHAnsi"/>
          <w:b/>
          <w:color w:val="000000" w:themeColor="text1"/>
          <w:sz w:val="20"/>
          <w:szCs w:val="20"/>
        </w:rPr>
        <w:t>załącznik nr 3 do SWZ.</w:t>
      </w:r>
    </w:p>
    <w:p w14:paraId="7426D3A8" w14:textId="77777777" w:rsidR="00A91880" w:rsidRPr="004A524E" w:rsidRDefault="00A91880" w:rsidP="00A24A97">
      <w:pPr>
        <w:numPr>
          <w:ilvl w:val="3"/>
          <w:numId w:val="43"/>
        </w:numPr>
        <w:ind w:left="426"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Zamawiający ocenia, czy udostępniane wykonawcy przez podmioty udostępniające zasoby zdolności techniczne lub zawodowe, pozwalają na wykazanie przez wykonawcę spełniania warunków udziału </w:t>
      </w:r>
      <w:r w:rsidRPr="004A524E">
        <w:rPr>
          <w:rFonts w:asciiTheme="majorHAnsi" w:hAnsiTheme="majorHAnsi" w:cstheme="majorHAnsi"/>
          <w:color w:val="000000" w:themeColor="text1"/>
          <w:sz w:val="20"/>
          <w:szCs w:val="20"/>
        </w:rPr>
        <w:br/>
        <w:t xml:space="preserve">w postępowaniu, a także bada, </w:t>
      </w:r>
      <w:r w:rsidRPr="004A524E">
        <w:rPr>
          <w:rFonts w:asciiTheme="majorHAnsi" w:hAnsiTheme="majorHAnsi" w:cstheme="majorHAnsi"/>
          <w:b/>
          <w:bCs/>
          <w:color w:val="000000" w:themeColor="text1"/>
          <w:sz w:val="20"/>
          <w:szCs w:val="20"/>
        </w:rPr>
        <w:t>czy nie zachodzą wobec tego podmiotu podstawy wykluczenia, które zostały przewidziane względem wykonawcy</w:t>
      </w:r>
      <w:r w:rsidRPr="004A524E">
        <w:rPr>
          <w:rFonts w:asciiTheme="majorHAnsi" w:hAnsiTheme="majorHAnsi" w:cstheme="majorHAnsi"/>
          <w:color w:val="000000" w:themeColor="text1"/>
          <w:sz w:val="20"/>
          <w:szCs w:val="20"/>
        </w:rPr>
        <w:t>.</w:t>
      </w:r>
    </w:p>
    <w:p w14:paraId="1092C1BB" w14:textId="77777777" w:rsidR="00A91880" w:rsidRPr="004A524E" w:rsidRDefault="00A91880" w:rsidP="00A24A97">
      <w:pPr>
        <w:numPr>
          <w:ilvl w:val="3"/>
          <w:numId w:val="43"/>
        </w:numPr>
        <w:ind w:left="426"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4A524E">
        <w:rPr>
          <w:rFonts w:asciiTheme="majorHAnsi" w:hAnsiTheme="majorHAnsi" w:cstheme="majorHAnsi"/>
          <w:color w:val="000000" w:themeColor="text1"/>
          <w:sz w:val="20"/>
          <w:szCs w:val="20"/>
        </w:rPr>
        <w:br/>
        <w:t>w postępowaniu.</w:t>
      </w:r>
    </w:p>
    <w:p w14:paraId="691ED369" w14:textId="77777777" w:rsidR="00A91880" w:rsidRPr="004A524E" w:rsidRDefault="00A91880" w:rsidP="00A24A97">
      <w:pPr>
        <w:numPr>
          <w:ilvl w:val="3"/>
          <w:numId w:val="43"/>
        </w:numPr>
        <w:shd w:val="clear" w:color="auto" w:fill="D9D9D9" w:themeFill="background1" w:themeFillShade="D9"/>
        <w:ind w:left="426" w:right="20"/>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rPr>
        <w:t xml:space="preserve">UWAGA: </w:t>
      </w:r>
      <w:r w:rsidRPr="004A524E">
        <w:rPr>
          <w:rFonts w:asciiTheme="majorHAnsi" w:hAnsiTheme="majorHAnsi" w:cstheme="majorHAnsi"/>
          <w:color w:val="000000" w:themeColor="text1"/>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EA150FD" w14:textId="77777777" w:rsidR="00A91880" w:rsidRPr="004A524E" w:rsidRDefault="00A91880" w:rsidP="00A24A97">
      <w:pPr>
        <w:numPr>
          <w:ilvl w:val="3"/>
          <w:numId w:val="43"/>
        </w:numPr>
        <w:shd w:val="clear" w:color="auto" w:fill="FFFFFF"/>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Inne dokumenty składane przez podmiot udostępniający zasoby:</w:t>
      </w:r>
    </w:p>
    <w:p w14:paraId="65E055E7" w14:textId="2F06E8C9" w:rsidR="00565356" w:rsidRPr="004A524E" w:rsidRDefault="00A91880" w:rsidP="00A91880">
      <w:pPr>
        <w:shd w:val="clear" w:color="auto" w:fill="FFFFFF"/>
        <w:ind w:left="426"/>
        <w:jc w:val="both"/>
        <w:rPr>
          <w:rFonts w:asciiTheme="majorHAnsi" w:hAnsiTheme="majorHAnsi" w:cstheme="majorHAnsi"/>
          <w:color w:val="000000" w:themeColor="text1"/>
        </w:rPr>
      </w:pPr>
      <w:r w:rsidRPr="004A524E">
        <w:rPr>
          <w:rFonts w:asciiTheme="majorHAnsi" w:hAnsiTheme="majorHAnsi" w:cstheme="majorHAnsi"/>
          <w:color w:val="000000" w:themeColor="text1"/>
          <w:sz w:val="20"/>
          <w:szCs w:val="20"/>
        </w:rPr>
        <w:t xml:space="preserve">Wykonawca, w przypadku polegania na zdolnościach lub sytuacji podmiotów udostępniających zasoby, przedstawia wraz z zobowiązaniem do udostępnienia zasobów </w:t>
      </w:r>
      <w:r w:rsidRPr="004A524E">
        <w:rPr>
          <w:rFonts w:asciiTheme="majorHAnsi" w:hAnsiTheme="majorHAnsi" w:cstheme="majorHAnsi"/>
          <w:b/>
          <w:bCs/>
          <w:color w:val="000000" w:themeColor="text1"/>
          <w:sz w:val="20"/>
          <w:szCs w:val="20"/>
        </w:rPr>
        <w:t>wstępne oświadczenie</w:t>
      </w:r>
      <w:r w:rsidRPr="004A524E">
        <w:rPr>
          <w:rFonts w:asciiTheme="majorHAnsi" w:hAnsiTheme="majorHAnsi" w:cstheme="majorHAnsi"/>
          <w:color w:val="000000" w:themeColor="text1"/>
          <w:sz w:val="20"/>
          <w:szCs w:val="20"/>
        </w:rPr>
        <w:t xml:space="preserve">, o którym mowa </w:t>
      </w:r>
      <w:r w:rsidRPr="004A524E">
        <w:rPr>
          <w:rFonts w:asciiTheme="majorHAnsi" w:hAnsiTheme="majorHAnsi" w:cstheme="majorHAnsi"/>
          <w:color w:val="000000" w:themeColor="text1"/>
          <w:sz w:val="20"/>
          <w:szCs w:val="20"/>
        </w:rPr>
        <w:br/>
        <w:t xml:space="preserve">w Rozdziale IX Pkt A, </w:t>
      </w:r>
      <w:proofErr w:type="spellStart"/>
      <w:r w:rsidRPr="004A524E">
        <w:rPr>
          <w:rFonts w:asciiTheme="majorHAnsi" w:hAnsiTheme="majorHAnsi" w:cstheme="majorHAnsi"/>
          <w:color w:val="000000" w:themeColor="text1"/>
          <w:sz w:val="20"/>
          <w:szCs w:val="20"/>
        </w:rPr>
        <w:t>ppkt</w:t>
      </w:r>
      <w:proofErr w:type="spellEnd"/>
      <w:r w:rsidRPr="004A524E">
        <w:rPr>
          <w:rFonts w:asciiTheme="majorHAnsi" w:hAnsiTheme="majorHAnsi" w:cstheme="majorHAnsi"/>
          <w:color w:val="000000" w:themeColor="text1"/>
          <w:sz w:val="20"/>
          <w:szCs w:val="20"/>
        </w:rPr>
        <w:t xml:space="preserve"> 1) lit. a) – wstępne oświadczenie podmiotu udostępniającego zasoby, potwierdzające brak podstaw wykluczenia tego podmiotu oraz odpowiednio spełnianie warunków udziału w postępowaniu, w zakresie, w jakim Wykonawca powołuje się na jego zasoby. Wykonawca, na wezwanie Zamawiającego, składa również dotyczące podmiotu udostępniającego zasoby, podmiotowe środki dowodowe wymienione w Rozdziale IX pkt B2, </w:t>
      </w:r>
      <w:proofErr w:type="spellStart"/>
      <w:r w:rsidRPr="004A524E">
        <w:rPr>
          <w:rFonts w:asciiTheme="majorHAnsi" w:hAnsiTheme="majorHAnsi" w:cstheme="majorHAnsi"/>
          <w:color w:val="000000" w:themeColor="text1"/>
          <w:sz w:val="20"/>
          <w:szCs w:val="20"/>
        </w:rPr>
        <w:t>ppkt</w:t>
      </w:r>
      <w:proofErr w:type="spellEnd"/>
      <w:r w:rsidRPr="004A524E">
        <w:rPr>
          <w:rFonts w:asciiTheme="majorHAnsi" w:hAnsiTheme="majorHAnsi" w:cstheme="majorHAnsi"/>
          <w:color w:val="000000" w:themeColor="text1"/>
          <w:sz w:val="20"/>
          <w:szCs w:val="20"/>
        </w:rPr>
        <w:t xml:space="preserve"> 1) i 2).</w:t>
      </w:r>
      <w:r w:rsidRPr="004A524E">
        <w:rPr>
          <w:rFonts w:asciiTheme="majorHAnsi" w:hAnsiTheme="majorHAnsi" w:cstheme="majorHAnsi"/>
          <w:color w:val="000000" w:themeColor="text1"/>
        </w:rPr>
        <w:t xml:space="preserve"> </w:t>
      </w:r>
    </w:p>
    <w:p w14:paraId="054D2B75" w14:textId="7C88E29E" w:rsidR="00A91880" w:rsidRPr="004A524E" w:rsidRDefault="00A91880" w:rsidP="00B03E37">
      <w:pPr>
        <w:shd w:val="clear" w:color="auto" w:fill="FFFFFF"/>
        <w:ind w:left="426"/>
        <w:jc w:val="both"/>
        <w:rPr>
          <w:rFonts w:asciiTheme="majorHAnsi" w:hAnsiTheme="majorHAnsi" w:cstheme="majorHAnsi"/>
          <w:color w:val="000000" w:themeColor="text1"/>
          <w:sz w:val="10"/>
          <w:szCs w:val="10"/>
        </w:rPr>
      </w:pPr>
    </w:p>
    <w:p w14:paraId="2A6AD3AA" w14:textId="77777777" w:rsidR="00A91880" w:rsidRPr="004A524E" w:rsidRDefault="00A91880" w:rsidP="00B03E37">
      <w:pPr>
        <w:shd w:val="clear" w:color="auto" w:fill="FFFFFF"/>
        <w:ind w:left="426"/>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4A524E" w14:paraId="487EDB7B" w14:textId="77777777" w:rsidTr="00E92F27">
        <w:tc>
          <w:tcPr>
            <w:tcW w:w="9493" w:type="dxa"/>
            <w:shd w:val="clear" w:color="auto" w:fill="D9D9D9" w:themeFill="background1" w:themeFillShade="D9"/>
          </w:tcPr>
          <w:p w14:paraId="1903F947" w14:textId="1F3FD780" w:rsidR="00F818B0" w:rsidRPr="004A524E" w:rsidRDefault="00F818B0" w:rsidP="00F818B0">
            <w:pPr>
              <w:pStyle w:val="Nagwek2"/>
              <w:spacing w:before="120"/>
              <w:outlineLvl w:val="1"/>
              <w:rPr>
                <w:rFonts w:asciiTheme="majorHAnsi" w:hAnsiTheme="majorHAnsi" w:cstheme="majorHAnsi"/>
                <w:b/>
                <w:bCs/>
                <w:color w:val="000000" w:themeColor="text1"/>
                <w:sz w:val="24"/>
                <w:szCs w:val="24"/>
              </w:rPr>
            </w:pPr>
            <w:bookmarkStart w:id="35" w:name="_Toc79569704"/>
            <w:r w:rsidRPr="004A524E">
              <w:rPr>
                <w:rFonts w:asciiTheme="majorHAnsi" w:hAnsiTheme="majorHAnsi" w:cstheme="majorHAnsi"/>
                <w:b/>
                <w:bCs/>
                <w:color w:val="000000" w:themeColor="text1"/>
                <w:sz w:val="24"/>
                <w:szCs w:val="24"/>
              </w:rPr>
              <w:t>XI. Informacja dla Wykonawców wspólnie ubiegających się o udzielenie zamówienia</w:t>
            </w:r>
            <w:bookmarkEnd w:id="35"/>
          </w:p>
        </w:tc>
      </w:tr>
    </w:tbl>
    <w:p w14:paraId="667B778E" w14:textId="77777777" w:rsidR="002E1951" w:rsidRPr="004A524E" w:rsidRDefault="002E1951" w:rsidP="002E1951">
      <w:pPr>
        <w:ind w:left="426"/>
        <w:jc w:val="both"/>
        <w:rPr>
          <w:rFonts w:asciiTheme="majorHAnsi" w:hAnsiTheme="majorHAnsi" w:cstheme="majorHAnsi"/>
          <w:color w:val="000000" w:themeColor="text1"/>
          <w:sz w:val="10"/>
          <w:szCs w:val="10"/>
        </w:rPr>
      </w:pPr>
    </w:p>
    <w:p w14:paraId="36077DDF" w14:textId="77777777" w:rsidR="00A91880" w:rsidRPr="004A524E" w:rsidRDefault="00A91880" w:rsidP="00AA0221">
      <w:pPr>
        <w:numPr>
          <w:ilvl w:val="0"/>
          <w:numId w:val="12"/>
        </w:numPr>
        <w:spacing w:before="24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color w:val="000000" w:themeColor="text1"/>
          <w:sz w:val="20"/>
          <w:szCs w:val="20"/>
        </w:rPr>
        <w:t xml:space="preserve">winno być załączone do oferty. </w:t>
      </w:r>
    </w:p>
    <w:p w14:paraId="58749473" w14:textId="77777777" w:rsidR="00A91880" w:rsidRPr="004A524E" w:rsidRDefault="00A91880" w:rsidP="00AA0221">
      <w:pPr>
        <w:numPr>
          <w:ilvl w:val="0"/>
          <w:numId w:val="12"/>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przypadku Wykonawców wspólnie ubiegających się o udzielenie zamówienia, </w:t>
      </w:r>
      <w:r w:rsidRPr="004A524E">
        <w:rPr>
          <w:rFonts w:asciiTheme="majorHAnsi" w:hAnsiTheme="majorHAnsi" w:cstheme="majorHAnsi"/>
          <w:b/>
          <w:bCs/>
          <w:color w:val="000000" w:themeColor="text1"/>
          <w:sz w:val="20"/>
          <w:szCs w:val="20"/>
        </w:rPr>
        <w:t>wstępne oświadczenia</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br/>
        <w:t xml:space="preserve">o których mowa w </w:t>
      </w:r>
      <w:bookmarkStart w:id="36" w:name="_Hlk66023857"/>
      <w:r w:rsidRPr="004A524E">
        <w:rPr>
          <w:rFonts w:asciiTheme="majorHAnsi" w:hAnsiTheme="majorHAnsi" w:cstheme="majorHAnsi"/>
          <w:color w:val="000000" w:themeColor="text1"/>
          <w:sz w:val="20"/>
          <w:szCs w:val="20"/>
        </w:rPr>
        <w:t xml:space="preserve">Rozdziale IX Pkt A </w:t>
      </w:r>
      <w:proofErr w:type="spellStart"/>
      <w:r w:rsidRPr="004A524E">
        <w:rPr>
          <w:rFonts w:asciiTheme="majorHAnsi" w:hAnsiTheme="majorHAnsi" w:cstheme="majorHAnsi"/>
          <w:color w:val="000000" w:themeColor="text1"/>
          <w:sz w:val="20"/>
          <w:szCs w:val="20"/>
        </w:rPr>
        <w:t>ppkt</w:t>
      </w:r>
      <w:proofErr w:type="spellEnd"/>
      <w:r w:rsidRPr="004A524E">
        <w:rPr>
          <w:rFonts w:asciiTheme="majorHAnsi" w:hAnsiTheme="majorHAnsi" w:cstheme="majorHAnsi"/>
          <w:color w:val="000000" w:themeColor="text1"/>
          <w:sz w:val="20"/>
          <w:szCs w:val="20"/>
        </w:rPr>
        <w:t>. 1) lit. a) SWZ</w:t>
      </w:r>
      <w:bookmarkEnd w:id="36"/>
      <w:r w:rsidRPr="004A524E">
        <w:rPr>
          <w:rFonts w:asciiTheme="majorHAnsi" w:hAnsiTheme="majorHAnsi" w:cstheme="majorHAnsi"/>
          <w:color w:val="000000" w:themeColor="text1"/>
          <w:sz w:val="20"/>
          <w:szCs w:val="20"/>
        </w:rPr>
        <w:t xml:space="preserve">, składa każdy z Wykonawców. Oświadczenia te potwierdzają brak podstaw wykluczenia oraz spełnianie warunków udziału w zakresie, w jakim każdy </w:t>
      </w:r>
      <w:r w:rsidRPr="004A524E">
        <w:rPr>
          <w:rFonts w:asciiTheme="majorHAnsi" w:hAnsiTheme="majorHAnsi" w:cstheme="majorHAnsi"/>
          <w:color w:val="000000" w:themeColor="text1"/>
          <w:sz w:val="20"/>
          <w:szCs w:val="20"/>
        </w:rPr>
        <w:br/>
        <w:t>z Wykonawców wykazuje spełnianie warunków udziału w postępowaniu.</w:t>
      </w:r>
    </w:p>
    <w:p w14:paraId="0B6FE1B6" w14:textId="4DACA9FE" w:rsidR="00A91880" w:rsidRPr="004A524E" w:rsidRDefault="00A91880" w:rsidP="00AA0221">
      <w:pPr>
        <w:numPr>
          <w:ilvl w:val="0"/>
          <w:numId w:val="12"/>
        </w:numPr>
        <w:ind w:left="426"/>
        <w:jc w:val="both"/>
        <w:rPr>
          <w:rFonts w:asciiTheme="majorHAnsi" w:hAnsiTheme="majorHAnsi" w:cstheme="majorHAnsi"/>
          <w:color w:val="000000" w:themeColor="text1"/>
          <w:sz w:val="20"/>
          <w:szCs w:val="20"/>
          <w:u w:val="single"/>
        </w:rPr>
      </w:pPr>
      <w:r w:rsidRPr="004A524E">
        <w:rPr>
          <w:rFonts w:asciiTheme="majorHAnsi" w:hAnsiTheme="majorHAnsi" w:cstheme="majorHAnsi"/>
          <w:color w:val="000000" w:themeColor="text1"/>
          <w:sz w:val="20"/>
          <w:szCs w:val="20"/>
        </w:rPr>
        <w:t xml:space="preserve">Wykonawcy wspólnie ubiegający się o udzielenie zamówienia dołączają do oferty </w:t>
      </w:r>
      <w:r w:rsidRPr="004A524E">
        <w:rPr>
          <w:rFonts w:asciiTheme="majorHAnsi" w:hAnsiTheme="majorHAnsi" w:cstheme="majorHAnsi"/>
          <w:color w:val="000000" w:themeColor="text1"/>
          <w:sz w:val="20"/>
          <w:szCs w:val="20"/>
          <w:u w:val="single"/>
        </w:rPr>
        <w:t xml:space="preserve">oświadczenie, z którego wynika, które </w:t>
      </w:r>
      <w:r w:rsidR="00906010" w:rsidRPr="004A524E">
        <w:rPr>
          <w:rFonts w:asciiTheme="majorHAnsi" w:hAnsiTheme="majorHAnsi" w:cstheme="majorHAnsi"/>
          <w:color w:val="000000" w:themeColor="text1"/>
          <w:sz w:val="20"/>
          <w:szCs w:val="20"/>
          <w:u w:val="single"/>
        </w:rPr>
        <w:t>zakres zamówienia</w:t>
      </w:r>
      <w:r w:rsidRPr="004A524E">
        <w:rPr>
          <w:rFonts w:asciiTheme="majorHAnsi" w:hAnsiTheme="majorHAnsi" w:cstheme="majorHAnsi"/>
          <w:color w:val="000000" w:themeColor="text1"/>
          <w:sz w:val="20"/>
          <w:szCs w:val="20"/>
          <w:u w:val="single"/>
        </w:rPr>
        <w:t xml:space="preserve"> wykonają poszczególni wykonawcy.</w:t>
      </w:r>
    </w:p>
    <w:p w14:paraId="5E32C61A" w14:textId="77777777" w:rsidR="00A91880" w:rsidRPr="004A524E" w:rsidRDefault="00A91880" w:rsidP="00AA0221">
      <w:pPr>
        <w:numPr>
          <w:ilvl w:val="0"/>
          <w:numId w:val="12"/>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Oświadczenia i dokumenty potwierdzające brak podstaw do wykluczenia z postępowania, wymienione </w:t>
      </w:r>
      <w:r w:rsidRPr="004A524E">
        <w:rPr>
          <w:rFonts w:asciiTheme="majorHAnsi" w:hAnsiTheme="majorHAnsi" w:cstheme="majorHAnsi"/>
          <w:color w:val="000000" w:themeColor="text1"/>
          <w:sz w:val="20"/>
          <w:szCs w:val="20"/>
        </w:rPr>
        <w:br/>
        <w:t xml:space="preserve">w  Rozdziale IX Pkt B.2 </w:t>
      </w:r>
      <w:proofErr w:type="spellStart"/>
      <w:r w:rsidRPr="004A524E">
        <w:rPr>
          <w:rFonts w:asciiTheme="majorHAnsi" w:hAnsiTheme="majorHAnsi" w:cstheme="majorHAnsi"/>
          <w:color w:val="000000" w:themeColor="text1"/>
          <w:sz w:val="20"/>
          <w:szCs w:val="20"/>
        </w:rPr>
        <w:t>ppkt</w:t>
      </w:r>
      <w:proofErr w:type="spellEnd"/>
      <w:r w:rsidRPr="004A524E">
        <w:rPr>
          <w:rFonts w:asciiTheme="majorHAnsi" w:hAnsiTheme="majorHAnsi" w:cstheme="majorHAnsi"/>
          <w:color w:val="000000" w:themeColor="text1"/>
          <w:sz w:val="20"/>
          <w:szCs w:val="20"/>
        </w:rPr>
        <w:t xml:space="preserve"> 1) i 2) SWZ, składa każdy z Wykonawców wspólnie ubiegających się </w:t>
      </w:r>
      <w:r w:rsidRPr="004A524E">
        <w:rPr>
          <w:rFonts w:asciiTheme="majorHAnsi" w:hAnsiTheme="majorHAnsi" w:cstheme="majorHAnsi"/>
          <w:color w:val="000000" w:themeColor="text1"/>
          <w:sz w:val="20"/>
          <w:szCs w:val="20"/>
        </w:rPr>
        <w:br/>
        <w:t>o zamówienie.</w:t>
      </w:r>
    </w:p>
    <w:p w14:paraId="7EE81E5E" w14:textId="77777777" w:rsidR="001D5B19" w:rsidRPr="004A524E" w:rsidRDefault="001D5B19" w:rsidP="00F818B0">
      <w:pPr>
        <w:ind w:left="426"/>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0858FA" w:rsidRPr="004A524E" w14:paraId="330FE98A" w14:textId="77777777" w:rsidTr="00E92F27">
        <w:tc>
          <w:tcPr>
            <w:tcW w:w="9493" w:type="dxa"/>
            <w:shd w:val="clear" w:color="auto" w:fill="D9D9D9" w:themeFill="background1" w:themeFillShade="D9"/>
          </w:tcPr>
          <w:p w14:paraId="24CEF814" w14:textId="63BD78A2" w:rsidR="00F818B0" w:rsidRPr="004A524E" w:rsidRDefault="00F818B0" w:rsidP="00050E6A">
            <w:pPr>
              <w:pStyle w:val="Nagwek2"/>
              <w:spacing w:before="120"/>
              <w:jc w:val="both"/>
              <w:outlineLvl w:val="1"/>
              <w:rPr>
                <w:rFonts w:asciiTheme="majorHAnsi" w:hAnsiTheme="majorHAnsi" w:cstheme="majorHAnsi"/>
                <w:b/>
                <w:bCs/>
                <w:color w:val="000000" w:themeColor="text1"/>
                <w:sz w:val="26"/>
                <w:szCs w:val="26"/>
              </w:rPr>
            </w:pPr>
            <w:bookmarkStart w:id="37" w:name="_Toc79569705"/>
            <w:r w:rsidRPr="004A524E">
              <w:rPr>
                <w:rFonts w:asciiTheme="majorHAnsi" w:hAnsiTheme="majorHAnsi" w:cstheme="majorHAnsi"/>
                <w:b/>
                <w:bCs/>
                <w:color w:val="000000" w:themeColor="text1"/>
                <w:sz w:val="26"/>
                <w:szCs w:val="26"/>
              </w:rPr>
              <w:t xml:space="preserve">XII. </w:t>
            </w:r>
            <w:bookmarkStart w:id="38" w:name="_Hlk72842950"/>
            <w:r w:rsidRPr="004A524E">
              <w:rPr>
                <w:rFonts w:asciiTheme="majorHAnsi" w:hAnsiTheme="majorHAnsi" w:cstheme="majorHAnsi"/>
                <w:b/>
                <w:bCs/>
                <w:color w:val="000000" w:themeColor="text1"/>
                <w:sz w:val="24"/>
                <w:szCs w:val="24"/>
              </w:rPr>
              <w:t xml:space="preserve">Informacje </w:t>
            </w:r>
            <w:r w:rsidR="00050E6A" w:rsidRPr="004A524E">
              <w:rPr>
                <w:rFonts w:asciiTheme="majorHAnsi" w:hAnsiTheme="majorHAnsi" w:cstheme="majorHAnsi"/>
                <w:b/>
                <w:bCs/>
                <w:color w:val="000000" w:themeColor="text1"/>
                <w:sz w:val="24"/>
                <w:szCs w:val="24"/>
              </w:rPr>
              <w:t>o środkach komunikacji elektronicznej, przy użyciu których zamawiający będzie komunikował się z wykonawcami, oraz informacje</w:t>
            </w:r>
            <w:r w:rsidR="001D4FA2" w:rsidRPr="004A524E">
              <w:rPr>
                <w:rFonts w:asciiTheme="majorHAnsi" w:hAnsiTheme="majorHAnsi" w:cstheme="majorHAnsi"/>
                <w:b/>
                <w:bCs/>
                <w:color w:val="000000" w:themeColor="text1"/>
                <w:sz w:val="24"/>
                <w:szCs w:val="24"/>
              </w:rPr>
              <w:t xml:space="preserve"> </w:t>
            </w:r>
            <w:r w:rsidR="00050E6A" w:rsidRPr="004A524E">
              <w:rPr>
                <w:rFonts w:asciiTheme="majorHAnsi" w:hAnsiTheme="majorHAnsi" w:cstheme="majorHAnsi"/>
                <w:b/>
                <w:bCs/>
                <w:color w:val="000000" w:themeColor="text1"/>
                <w:sz w:val="24"/>
                <w:szCs w:val="24"/>
              </w:rPr>
              <w:t>o wymaganiach technicznych</w:t>
            </w:r>
            <w:r w:rsidR="001D4FA2" w:rsidRPr="004A524E">
              <w:rPr>
                <w:rFonts w:asciiTheme="majorHAnsi" w:hAnsiTheme="majorHAnsi" w:cstheme="majorHAnsi"/>
                <w:b/>
                <w:bCs/>
                <w:color w:val="000000" w:themeColor="text1"/>
                <w:sz w:val="24"/>
                <w:szCs w:val="24"/>
              </w:rPr>
              <w:br/>
            </w:r>
            <w:r w:rsidR="00050E6A" w:rsidRPr="004A524E">
              <w:rPr>
                <w:rFonts w:asciiTheme="majorHAnsi" w:hAnsiTheme="majorHAnsi" w:cstheme="majorHAnsi"/>
                <w:b/>
                <w:bCs/>
                <w:color w:val="000000" w:themeColor="text1"/>
                <w:sz w:val="24"/>
                <w:szCs w:val="24"/>
              </w:rPr>
              <w:t>i organizacyjnych sporządzania, wysyłania</w:t>
            </w:r>
            <w:r w:rsidR="001D4FA2" w:rsidRPr="004A524E">
              <w:rPr>
                <w:rFonts w:asciiTheme="majorHAnsi" w:hAnsiTheme="majorHAnsi" w:cstheme="majorHAnsi"/>
                <w:b/>
                <w:bCs/>
                <w:color w:val="000000" w:themeColor="text1"/>
                <w:sz w:val="24"/>
                <w:szCs w:val="24"/>
              </w:rPr>
              <w:t xml:space="preserve"> </w:t>
            </w:r>
            <w:r w:rsidR="00050E6A" w:rsidRPr="004A524E">
              <w:rPr>
                <w:rFonts w:asciiTheme="majorHAnsi" w:hAnsiTheme="majorHAnsi" w:cstheme="majorHAnsi"/>
                <w:b/>
                <w:bCs/>
                <w:color w:val="000000" w:themeColor="text1"/>
                <w:sz w:val="24"/>
                <w:szCs w:val="24"/>
              </w:rPr>
              <w:t>i odbierania korespondencji elektronicznej</w:t>
            </w:r>
            <w:bookmarkEnd w:id="37"/>
            <w:bookmarkEnd w:id="38"/>
          </w:p>
        </w:tc>
      </w:tr>
    </w:tbl>
    <w:p w14:paraId="06539C06" w14:textId="77777777" w:rsidR="00514F28" w:rsidRPr="004A524E" w:rsidRDefault="00514F28" w:rsidP="00514F28">
      <w:pPr>
        <w:spacing w:line="320" w:lineRule="auto"/>
        <w:ind w:left="720"/>
        <w:jc w:val="both"/>
        <w:rPr>
          <w:rFonts w:asciiTheme="majorHAnsi" w:hAnsiTheme="majorHAnsi" w:cstheme="majorHAnsi"/>
          <w:color w:val="000000" w:themeColor="text1"/>
          <w:sz w:val="10"/>
          <w:szCs w:val="10"/>
        </w:rPr>
      </w:pPr>
    </w:p>
    <w:p w14:paraId="0B49D2B4" w14:textId="77777777" w:rsidR="006C6F63" w:rsidRPr="004A524E" w:rsidRDefault="006C6F63" w:rsidP="00EF7323">
      <w:pPr>
        <w:pStyle w:val="Akapitzlist"/>
        <w:pBdr>
          <w:top w:val="nil"/>
          <w:left w:val="nil"/>
          <w:bottom w:val="nil"/>
          <w:right w:val="nil"/>
          <w:between w:val="nil"/>
        </w:pBdr>
        <w:ind w:left="426"/>
        <w:jc w:val="center"/>
        <w:rPr>
          <w:rFonts w:asciiTheme="majorHAnsi" w:hAnsiTheme="majorHAnsi" w:cstheme="majorHAnsi"/>
          <w:b/>
          <w:bCs/>
          <w:color w:val="000000" w:themeColor="text1"/>
          <w:sz w:val="10"/>
          <w:szCs w:val="10"/>
          <w:highlight w:val="lightGray"/>
        </w:rPr>
      </w:pPr>
    </w:p>
    <w:p w14:paraId="003FA72F" w14:textId="07EC3214" w:rsidR="00695383" w:rsidRPr="004A524E" w:rsidRDefault="00695383" w:rsidP="00EF7323">
      <w:pPr>
        <w:pStyle w:val="Akapitzlist"/>
        <w:pBdr>
          <w:top w:val="nil"/>
          <w:left w:val="nil"/>
          <w:bottom w:val="nil"/>
          <w:right w:val="nil"/>
          <w:between w:val="nil"/>
        </w:pBdr>
        <w:ind w:left="426"/>
        <w:jc w:val="center"/>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highlight w:val="lightGray"/>
        </w:rPr>
        <w:t>INFORMACJE OGÓLNE</w:t>
      </w:r>
    </w:p>
    <w:p w14:paraId="16E31F2C" w14:textId="77777777" w:rsidR="00695383" w:rsidRPr="004A524E" w:rsidRDefault="00695383" w:rsidP="00695383">
      <w:pPr>
        <w:pStyle w:val="Akapitzlist"/>
        <w:pBdr>
          <w:top w:val="nil"/>
          <w:left w:val="nil"/>
          <w:bottom w:val="nil"/>
          <w:right w:val="nil"/>
          <w:between w:val="nil"/>
        </w:pBdr>
        <w:ind w:left="426"/>
        <w:jc w:val="both"/>
        <w:rPr>
          <w:rFonts w:asciiTheme="majorHAnsi" w:hAnsiTheme="majorHAnsi" w:cstheme="majorHAnsi"/>
          <w:b/>
          <w:bCs/>
          <w:color w:val="000000" w:themeColor="text1"/>
          <w:sz w:val="10"/>
          <w:szCs w:val="10"/>
        </w:rPr>
      </w:pPr>
    </w:p>
    <w:p w14:paraId="34CA2950" w14:textId="3F59F66A" w:rsidR="003C5B3B" w:rsidRPr="004A524E" w:rsidRDefault="003C5B3B" w:rsidP="00AA0221">
      <w:pPr>
        <w:numPr>
          <w:ilvl w:val="0"/>
          <w:numId w:val="11"/>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Komunikacja w postępowaniu o udzielenie zamówienia w tym składanie ofert, wymiana informacji oraz przekazywanie dokumentów lub oświadczeń między zamawiającym a wykonawcą, z uwzględnieniem wyjątków określonych w ustawie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 odbywa się przy użyciu środków komunikacji elektronicznej. Poprzez środki komunikacji elektronicznej rozumie się środki komunikacji elektronicznej zdefiniowane w ustawie z dnia 18 lipca 2002 r. o świadczeniu usług drogą elektroniczną.</w:t>
      </w:r>
    </w:p>
    <w:p w14:paraId="42D82251" w14:textId="6199E284" w:rsidR="004710E3" w:rsidRPr="004A524E" w:rsidRDefault="00821A35" w:rsidP="00AA0221">
      <w:pPr>
        <w:pStyle w:val="Akapitzlist"/>
        <w:numPr>
          <w:ilvl w:val="0"/>
          <w:numId w:val="11"/>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lang w:val="pl-PL"/>
        </w:rPr>
        <w:t>Wykonawca zamierzający wziąć udział w postępowaniu o udzielenie zamówienia</w:t>
      </w:r>
      <w:r w:rsidR="004710E3" w:rsidRPr="004A524E">
        <w:rPr>
          <w:rFonts w:asciiTheme="majorHAnsi" w:hAnsiTheme="majorHAnsi" w:cstheme="majorHAnsi"/>
          <w:color w:val="000000" w:themeColor="text1"/>
          <w:sz w:val="20"/>
          <w:szCs w:val="20"/>
          <w:lang w:val="pl-PL"/>
        </w:rPr>
        <w:t xml:space="preserve"> </w:t>
      </w:r>
      <w:r w:rsidRPr="004A524E">
        <w:rPr>
          <w:rFonts w:asciiTheme="majorHAnsi" w:hAnsiTheme="majorHAnsi" w:cstheme="majorHAnsi"/>
          <w:color w:val="000000" w:themeColor="text1"/>
          <w:sz w:val="20"/>
          <w:szCs w:val="20"/>
          <w:lang w:val="pl-PL"/>
        </w:rPr>
        <w:t xml:space="preserve">publicznego, musi posiadać konto na </w:t>
      </w:r>
      <w:proofErr w:type="spellStart"/>
      <w:r w:rsidRPr="004A524E">
        <w:rPr>
          <w:rFonts w:asciiTheme="majorHAnsi" w:hAnsiTheme="majorHAnsi" w:cstheme="majorHAnsi"/>
          <w:color w:val="000000" w:themeColor="text1"/>
          <w:sz w:val="20"/>
          <w:szCs w:val="20"/>
          <w:lang w:val="pl-PL"/>
        </w:rPr>
        <w:t>ePUAP</w:t>
      </w:r>
      <w:proofErr w:type="spellEnd"/>
      <w:r w:rsidRPr="004A524E">
        <w:rPr>
          <w:rFonts w:asciiTheme="majorHAnsi" w:hAnsiTheme="majorHAnsi" w:cstheme="majorHAnsi"/>
          <w:color w:val="000000" w:themeColor="text1"/>
          <w:sz w:val="20"/>
          <w:szCs w:val="20"/>
          <w:lang w:val="pl-PL"/>
        </w:rPr>
        <w:t>. Wykonawca posiadający konto na</w:t>
      </w:r>
      <w:r w:rsidR="004710E3" w:rsidRPr="004A524E">
        <w:rPr>
          <w:rFonts w:asciiTheme="majorHAnsi" w:hAnsiTheme="majorHAnsi" w:cstheme="majorHAnsi"/>
          <w:color w:val="000000" w:themeColor="text1"/>
          <w:sz w:val="20"/>
          <w:szCs w:val="20"/>
          <w:lang w:val="pl-PL"/>
        </w:rPr>
        <w:t xml:space="preserve"> </w:t>
      </w:r>
      <w:proofErr w:type="spellStart"/>
      <w:r w:rsidRPr="004A524E">
        <w:rPr>
          <w:rFonts w:asciiTheme="majorHAnsi" w:hAnsiTheme="majorHAnsi" w:cstheme="majorHAnsi"/>
          <w:color w:val="000000" w:themeColor="text1"/>
          <w:sz w:val="20"/>
          <w:szCs w:val="20"/>
          <w:lang w:val="pl-PL"/>
        </w:rPr>
        <w:t>ePUAP</w:t>
      </w:r>
      <w:proofErr w:type="spellEnd"/>
      <w:r w:rsidRPr="004A524E">
        <w:rPr>
          <w:rFonts w:asciiTheme="majorHAnsi" w:hAnsiTheme="majorHAnsi" w:cstheme="majorHAnsi"/>
          <w:color w:val="000000" w:themeColor="text1"/>
          <w:sz w:val="20"/>
          <w:szCs w:val="20"/>
          <w:lang w:val="pl-PL"/>
        </w:rPr>
        <w:t xml:space="preserve"> ma dostęp do następujących formularzy: „</w:t>
      </w:r>
      <w:r w:rsidRPr="004A524E">
        <w:rPr>
          <w:rFonts w:asciiTheme="majorHAnsi" w:hAnsiTheme="majorHAnsi" w:cstheme="majorHAnsi"/>
          <w:b/>
          <w:bCs/>
          <w:color w:val="000000" w:themeColor="text1"/>
          <w:sz w:val="20"/>
          <w:szCs w:val="20"/>
          <w:lang w:val="pl-PL"/>
        </w:rPr>
        <w:t>Formularz do złożenia, zmiany,</w:t>
      </w:r>
      <w:r w:rsidR="004710E3" w:rsidRPr="004A524E">
        <w:rPr>
          <w:rFonts w:asciiTheme="majorHAnsi" w:hAnsiTheme="majorHAnsi" w:cstheme="majorHAnsi"/>
          <w:b/>
          <w:bCs/>
          <w:color w:val="000000" w:themeColor="text1"/>
          <w:sz w:val="20"/>
          <w:szCs w:val="20"/>
          <w:lang w:val="pl-PL"/>
        </w:rPr>
        <w:t xml:space="preserve"> </w:t>
      </w:r>
      <w:r w:rsidRPr="004A524E">
        <w:rPr>
          <w:rFonts w:asciiTheme="majorHAnsi" w:hAnsiTheme="majorHAnsi" w:cstheme="majorHAnsi"/>
          <w:b/>
          <w:bCs/>
          <w:color w:val="000000" w:themeColor="text1"/>
          <w:sz w:val="20"/>
          <w:szCs w:val="20"/>
          <w:lang w:val="pl-PL"/>
        </w:rPr>
        <w:t>wycofania oferty lub wniosku</w:t>
      </w:r>
      <w:r w:rsidRPr="004A524E">
        <w:rPr>
          <w:rFonts w:asciiTheme="majorHAnsi" w:hAnsiTheme="majorHAnsi" w:cstheme="majorHAnsi"/>
          <w:color w:val="000000" w:themeColor="text1"/>
          <w:sz w:val="20"/>
          <w:szCs w:val="20"/>
          <w:lang w:val="pl-PL"/>
        </w:rPr>
        <w:t>” oraz do „</w:t>
      </w:r>
      <w:r w:rsidRPr="004A524E">
        <w:rPr>
          <w:rFonts w:asciiTheme="majorHAnsi" w:hAnsiTheme="majorHAnsi" w:cstheme="majorHAnsi"/>
          <w:b/>
          <w:bCs/>
          <w:color w:val="000000" w:themeColor="text1"/>
          <w:sz w:val="20"/>
          <w:szCs w:val="20"/>
          <w:lang w:val="pl-PL"/>
        </w:rPr>
        <w:t>Formularza do komunikacji</w:t>
      </w:r>
      <w:r w:rsidRPr="004A524E">
        <w:rPr>
          <w:rFonts w:asciiTheme="majorHAnsi" w:hAnsiTheme="majorHAnsi" w:cstheme="majorHAnsi"/>
          <w:color w:val="000000" w:themeColor="text1"/>
          <w:sz w:val="20"/>
          <w:szCs w:val="20"/>
          <w:lang w:val="pl-PL"/>
        </w:rPr>
        <w:t>”.</w:t>
      </w:r>
      <w:r w:rsidRPr="004A524E">
        <w:rPr>
          <w:rFonts w:asciiTheme="majorHAnsi" w:hAnsiTheme="majorHAnsi" w:cstheme="majorHAnsi"/>
          <w:color w:val="000000" w:themeColor="text1"/>
          <w:sz w:val="20"/>
          <w:szCs w:val="20"/>
        </w:rPr>
        <w:t xml:space="preserve"> </w:t>
      </w:r>
    </w:p>
    <w:p w14:paraId="6601F91A" w14:textId="45990588" w:rsidR="004710E3" w:rsidRPr="004A524E" w:rsidRDefault="004710E3" w:rsidP="00AA0221">
      <w:pPr>
        <w:pStyle w:val="Akapitzlist"/>
        <w:numPr>
          <w:ilvl w:val="0"/>
          <w:numId w:val="1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Wymagania techniczne i organizacyjne wysyłania i odbierania dokumentów elektronicznych, elektronicznych kopii dokumentów i oświadczeń oraz informacji przekazywanych przy ich użyciu opisane zostały w </w:t>
      </w:r>
      <w:r w:rsidRPr="004A524E">
        <w:rPr>
          <w:rFonts w:asciiTheme="majorHAnsi" w:hAnsiTheme="majorHAnsi" w:cstheme="majorHAnsi"/>
          <w:i/>
          <w:iCs/>
          <w:color w:val="000000" w:themeColor="text1"/>
          <w:sz w:val="20"/>
          <w:szCs w:val="20"/>
        </w:rPr>
        <w:t xml:space="preserve">Regulaminie korzystania z systemu </w:t>
      </w:r>
      <w:proofErr w:type="spellStart"/>
      <w:r w:rsidRPr="004A524E">
        <w:rPr>
          <w:rFonts w:asciiTheme="majorHAnsi" w:hAnsiTheme="majorHAnsi" w:cstheme="majorHAnsi"/>
          <w:i/>
          <w:iCs/>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oraz </w:t>
      </w:r>
      <w:r w:rsidRPr="004A524E">
        <w:rPr>
          <w:rFonts w:asciiTheme="majorHAnsi" w:hAnsiTheme="majorHAnsi" w:cstheme="majorHAnsi"/>
          <w:i/>
          <w:iCs/>
          <w:color w:val="000000" w:themeColor="text1"/>
          <w:sz w:val="20"/>
          <w:szCs w:val="20"/>
        </w:rPr>
        <w:t>Warunkach korzystania</w:t>
      </w:r>
      <w:r w:rsidR="00B03E37" w:rsidRPr="004A524E">
        <w:rPr>
          <w:rFonts w:asciiTheme="majorHAnsi" w:hAnsiTheme="majorHAnsi" w:cstheme="majorHAnsi"/>
          <w:i/>
          <w:iCs/>
          <w:color w:val="000000" w:themeColor="text1"/>
          <w:sz w:val="20"/>
          <w:szCs w:val="20"/>
        </w:rPr>
        <w:t xml:space="preserve"> </w:t>
      </w:r>
      <w:r w:rsidRPr="004A524E">
        <w:rPr>
          <w:rFonts w:asciiTheme="majorHAnsi" w:hAnsiTheme="majorHAnsi" w:cstheme="majorHAnsi"/>
          <w:i/>
          <w:iCs/>
          <w:color w:val="000000" w:themeColor="text1"/>
          <w:sz w:val="20"/>
          <w:szCs w:val="20"/>
        </w:rPr>
        <w:t>z elektronicznej platformy usług administracji publicznej (</w:t>
      </w:r>
      <w:proofErr w:type="spellStart"/>
      <w:r w:rsidRPr="004A524E">
        <w:rPr>
          <w:rFonts w:asciiTheme="majorHAnsi" w:hAnsiTheme="majorHAnsi" w:cstheme="majorHAnsi"/>
          <w:i/>
          <w:iCs/>
          <w:color w:val="000000" w:themeColor="text1"/>
          <w:sz w:val="20"/>
          <w:szCs w:val="20"/>
        </w:rPr>
        <w:t>ePUAP</w:t>
      </w:r>
      <w:proofErr w:type="spellEnd"/>
      <w:r w:rsidRPr="004A524E">
        <w:rPr>
          <w:rFonts w:asciiTheme="majorHAnsi" w:hAnsiTheme="majorHAnsi" w:cstheme="majorHAnsi"/>
          <w:i/>
          <w:iCs/>
          <w:color w:val="000000" w:themeColor="text1"/>
          <w:sz w:val="20"/>
          <w:szCs w:val="20"/>
        </w:rPr>
        <w:t>).</w:t>
      </w:r>
      <w:r w:rsidR="007C49FB" w:rsidRPr="004A524E">
        <w:rPr>
          <w:rFonts w:asciiTheme="majorHAnsi" w:hAnsiTheme="majorHAnsi" w:cstheme="majorHAnsi"/>
          <w:i/>
          <w:iCs/>
          <w:color w:val="000000" w:themeColor="text1"/>
          <w:sz w:val="20"/>
          <w:szCs w:val="20"/>
        </w:rPr>
        <w:t xml:space="preserve"> </w:t>
      </w:r>
    </w:p>
    <w:p w14:paraId="0412B0D7" w14:textId="7A696E1E" w:rsidR="007C49FB" w:rsidRPr="004A524E" w:rsidRDefault="007C49FB" w:rsidP="00AA0221">
      <w:pPr>
        <w:pStyle w:val="Akapitzlist"/>
        <w:numPr>
          <w:ilvl w:val="0"/>
          <w:numId w:val="1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Zasady składania ofert oraz dokumentów składanych wraz z ofertą oraz wymagania techniczne i organizacyjne ich wysyłania opisane zostały w Instrukcji użytkownika</w:t>
      </w:r>
      <w:r w:rsidR="00B07064" w:rsidRPr="004A524E">
        <w:rPr>
          <w:rFonts w:asciiTheme="majorHAnsi" w:hAnsiTheme="majorHAnsi" w:cstheme="majorHAnsi"/>
          <w:color w:val="000000" w:themeColor="text1"/>
          <w:sz w:val="20"/>
          <w:szCs w:val="20"/>
        </w:rPr>
        <w:t xml:space="preserve"> </w:t>
      </w:r>
      <w:hyperlink r:id="rId11" w:history="1">
        <w:r w:rsidR="00B07064" w:rsidRPr="004A524E">
          <w:rPr>
            <w:rStyle w:val="Hipercze"/>
            <w:rFonts w:asciiTheme="majorHAnsi" w:hAnsiTheme="majorHAnsi" w:cstheme="majorHAnsi"/>
            <w:color w:val="000000" w:themeColor="text1"/>
            <w:sz w:val="20"/>
            <w:szCs w:val="20"/>
          </w:rPr>
          <w:t>https://miniportal.uzp.gov.pl/Instrukcje</w:t>
        </w:r>
      </w:hyperlink>
      <w:r w:rsidR="00B0706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Wykonawca zobowiązany jest zapoznać się z ww. Instrukcją i postępować wg zasad w niej wskazanych. Wykonawca ubiegając się o udzielenie zamówienia w szczególności składając ofertę akceptuje zasady korzystania z systemu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wskazane w Instrukcji użytkownika i SWZ. W celu korzystania z systemu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może być ograniczony. Specyfikacja połączenia, formatu przesyłanych danych oraz kodowania i oznaczania czasu odbioru danych:</w:t>
      </w:r>
    </w:p>
    <w:p w14:paraId="73435CB0" w14:textId="7D5CD2CB" w:rsidR="007C49FB" w:rsidRPr="004A524E" w:rsidRDefault="007C49FB" w:rsidP="00AA0221">
      <w:pPr>
        <w:pStyle w:val="Akapitzlist"/>
        <w:numPr>
          <w:ilvl w:val="0"/>
          <w:numId w:val="26"/>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specyfikacja połączenia formularze udostępnione są za pomocą protokołu TLS 1.2,</w:t>
      </w:r>
    </w:p>
    <w:p w14:paraId="7A47BA87" w14:textId="77777777" w:rsidR="007C49FB" w:rsidRPr="004A524E" w:rsidRDefault="007C49FB" w:rsidP="00AA0221">
      <w:pPr>
        <w:pStyle w:val="Akapitzlist"/>
        <w:numPr>
          <w:ilvl w:val="0"/>
          <w:numId w:val="26"/>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format danych oraz kodowanie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 Formularze dostępne są w formacie HTML z kodowaniem UTF-8,</w:t>
      </w:r>
    </w:p>
    <w:p w14:paraId="2CCBD125" w14:textId="77777777" w:rsidR="007C49FB" w:rsidRPr="004A524E" w:rsidRDefault="007C49FB" w:rsidP="00AA0221">
      <w:pPr>
        <w:pStyle w:val="Akapitzlist"/>
        <w:numPr>
          <w:ilvl w:val="0"/>
          <w:numId w:val="26"/>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oznaczenia czasu odbioru danych –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 wszelkie operacje opierają się o czas serwera i dane zapisywane są z dokładnością co do setnej części sekundy,</w:t>
      </w:r>
    </w:p>
    <w:p w14:paraId="3BB19886" w14:textId="1CC132A4" w:rsidR="007C49FB" w:rsidRPr="004A524E" w:rsidRDefault="007C49FB" w:rsidP="00AA0221">
      <w:pPr>
        <w:pStyle w:val="Akapitzlist"/>
        <w:numPr>
          <w:ilvl w:val="0"/>
          <w:numId w:val="26"/>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integracja z systemem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jest wykonana w wykorzystaniem standardowego mechanizmu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40D58E56" w14:textId="2B29729C" w:rsidR="007C49FB" w:rsidRPr="004A524E" w:rsidRDefault="007C49FB" w:rsidP="005053B3">
      <w:pPr>
        <w:ind w:left="36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System dostępny jest za pośrednictwem następujących przeglądarek internetowych:</w:t>
      </w:r>
      <w:r w:rsidR="00DE7B6A"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lang w:val="pl-PL"/>
        </w:rPr>
        <w:t xml:space="preserve">Microsoft Internet Explorer od wersji </w:t>
      </w:r>
      <w:r w:rsidR="00D775F4" w:rsidRPr="004A524E">
        <w:rPr>
          <w:rFonts w:asciiTheme="majorHAnsi" w:hAnsiTheme="majorHAnsi" w:cstheme="majorHAnsi"/>
          <w:color w:val="000000" w:themeColor="text1"/>
          <w:sz w:val="20"/>
          <w:szCs w:val="20"/>
          <w:lang w:val="pl-PL"/>
        </w:rPr>
        <w:t>11</w:t>
      </w:r>
      <w:r w:rsidRPr="004A524E">
        <w:rPr>
          <w:rFonts w:asciiTheme="majorHAnsi" w:hAnsiTheme="majorHAnsi" w:cstheme="majorHAnsi"/>
          <w:color w:val="000000" w:themeColor="text1"/>
          <w:sz w:val="20"/>
          <w:szCs w:val="20"/>
          <w:lang w:val="pl-PL"/>
        </w:rPr>
        <w:t>.0,</w:t>
      </w:r>
      <w:r w:rsidR="00DE7B6A" w:rsidRPr="004A524E">
        <w:rPr>
          <w:rFonts w:asciiTheme="majorHAnsi" w:hAnsiTheme="majorHAnsi" w:cstheme="majorHAnsi"/>
          <w:color w:val="000000" w:themeColor="text1"/>
          <w:sz w:val="20"/>
          <w:szCs w:val="20"/>
          <w:lang w:val="pl-PL"/>
        </w:rPr>
        <w:t xml:space="preserve"> </w:t>
      </w:r>
      <w:r w:rsidRPr="004A524E">
        <w:rPr>
          <w:rFonts w:asciiTheme="majorHAnsi" w:hAnsiTheme="majorHAnsi" w:cstheme="majorHAnsi"/>
          <w:color w:val="000000" w:themeColor="text1"/>
          <w:sz w:val="20"/>
          <w:szCs w:val="20"/>
        </w:rPr>
        <w:t xml:space="preserve">Mozilla </w:t>
      </w:r>
      <w:proofErr w:type="spellStart"/>
      <w:r w:rsidRPr="004A524E">
        <w:rPr>
          <w:rFonts w:asciiTheme="majorHAnsi" w:hAnsiTheme="majorHAnsi" w:cstheme="majorHAnsi"/>
          <w:color w:val="000000" w:themeColor="text1"/>
          <w:sz w:val="20"/>
          <w:szCs w:val="20"/>
        </w:rPr>
        <w:t>Firefox</w:t>
      </w:r>
      <w:proofErr w:type="spellEnd"/>
      <w:r w:rsidRPr="004A524E">
        <w:rPr>
          <w:rFonts w:asciiTheme="majorHAnsi" w:hAnsiTheme="majorHAnsi" w:cstheme="majorHAnsi"/>
          <w:color w:val="000000" w:themeColor="text1"/>
          <w:sz w:val="20"/>
          <w:szCs w:val="20"/>
        </w:rPr>
        <w:t xml:space="preserve"> od wersji 15,</w:t>
      </w:r>
      <w:r w:rsidR="00DE7B6A"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Google Chrome od wersji 20.</w:t>
      </w:r>
    </w:p>
    <w:p w14:paraId="71680826" w14:textId="77777777" w:rsidR="004710E3" w:rsidRPr="004A524E" w:rsidRDefault="004710E3" w:rsidP="00AA0221">
      <w:pPr>
        <w:pStyle w:val="Akapitzlist"/>
        <w:numPr>
          <w:ilvl w:val="0"/>
          <w:numId w:val="11"/>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Maksymalny rozmiar plików przesyłanych za pośrednictwem dedykowanych formularzy: „</w:t>
      </w:r>
      <w:r w:rsidRPr="004A524E">
        <w:rPr>
          <w:rFonts w:asciiTheme="majorHAnsi" w:hAnsiTheme="majorHAnsi" w:cstheme="majorHAnsi"/>
          <w:b/>
          <w:bCs/>
          <w:color w:val="000000" w:themeColor="text1"/>
          <w:sz w:val="20"/>
          <w:szCs w:val="20"/>
          <w:lang w:val="pl-PL"/>
        </w:rPr>
        <w:t>Formularz złożenia, zmiany, wycofania oferty lub wniosku</w:t>
      </w:r>
      <w:r w:rsidRPr="004A524E">
        <w:rPr>
          <w:rFonts w:asciiTheme="majorHAnsi" w:hAnsiTheme="majorHAnsi" w:cstheme="majorHAnsi"/>
          <w:color w:val="000000" w:themeColor="text1"/>
          <w:sz w:val="20"/>
          <w:szCs w:val="20"/>
          <w:lang w:val="pl-PL"/>
        </w:rPr>
        <w:t>” i „</w:t>
      </w:r>
      <w:r w:rsidRPr="004A524E">
        <w:rPr>
          <w:rFonts w:asciiTheme="majorHAnsi" w:hAnsiTheme="majorHAnsi" w:cstheme="majorHAnsi"/>
          <w:b/>
          <w:bCs/>
          <w:color w:val="000000" w:themeColor="text1"/>
          <w:sz w:val="20"/>
          <w:szCs w:val="20"/>
          <w:lang w:val="pl-PL"/>
        </w:rPr>
        <w:t>Formularza do komunikacji</w:t>
      </w:r>
      <w:r w:rsidRPr="004A524E">
        <w:rPr>
          <w:rFonts w:asciiTheme="majorHAnsi" w:hAnsiTheme="majorHAnsi" w:cstheme="majorHAnsi"/>
          <w:color w:val="000000" w:themeColor="text1"/>
          <w:sz w:val="20"/>
          <w:szCs w:val="20"/>
          <w:lang w:val="pl-PL"/>
        </w:rPr>
        <w:t xml:space="preserve">” wynosi </w:t>
      </w:r>
      <w:r w:rsidRPr="004A524E">
        <w:rPr>
          <w:rFonts w:asciiTheme="majorHAnsi" w:hAnsiTheme="majorHAnsi" w:cstheme="majorHAnsi"/>
          <w:b/>
          <w:bCs/>
          <w:color w:val="000000" w:themeColor="text1"/>
          <w:sz w:val="20"/>
          <w:szCs w:val="20"/>
          <w:lang w:val="pl-PL"/>
        </w:rPr>
        <w:t>150 MB</w:t>
      </w:r>
      <w:r w:rsidRPr="004A524E">
        <w:rPr>
          <w:rFonts w:asciiTheme="majorHAnsi" w:hAnsiTheme="majorHAnsi" w:cstheme="majorHAnsi"/>
          <w:color w:val="000000" w:themeColor="text1"/>
          <w:sz w:val="20"/>
          <w:szCs w:val="20"/>
          <w:lang w:val="pl-PL"/>
        </w:rPr>
        <w:t xml:space="preserve">. </w:t>
      </w:r>
    </w:p>
    <w:p w14:paraId="5E47FB86" w14:textId="7A34EC3C" w:rsidR="00E65A86" w:rsidRPr="004A524E" w:rsidRDefault="004710E3" w:rsidP="00AA0221">
      <w:pPr>
        <w:pStyle w:val="Akapitzlist"/>
        <w:numPr>
          <w:ilvl w:val="0"/>
          <w:numId w:val="11"/>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4A524E">
        <w:rPr>
          <w:rFonts w:asciiTheme="majorHAnsi" w:hAnsiTheme="majorHAnsi" w:cstheme="majorHAnsi"/>
          <w:color w:val="000000" w:themeColor="text1"/>
          <w:sz w:val="20"/>
          <w:szCs w:val="20"/>
          <w:lang w:val="pl-PL"/>
        </w:rPr>
        <w:t>ePUAP</w:t>
      </w:r>
      <w:proofErr w:type="spellEnd"/>
      <w:r w:rsidRPr="004A524E">
        <w:rPr>
          <w:rFonts w:asciiTheme="majorHAnsi" w:hAnsiTheme="majorHAnsi" w:cstheme="majorHAnsi"/>
          <w:color w:val="000000" w:themeColor="text1"/>
          <w:sz w:val="20"/>
          <w:szCs w:val="20"/>
          <w:lang w:val="pl-PL"/>
        </w:rPr>
        <w:t>.</w:t>
      </w:r>
      <w:r w:rsidRPr="004A524E">
        <w:rPr>
          <w:rFonts w:asciiTheme="majorHAnsi" w:hAnsiTheme="majorHAnsi" w:cstheme="majorHAnsi"/>
          <w:color w:val="000000" w:themeColor="text1"/>
          <w:sz w:val="20"/>
          <w:szCs w:val="20"/>
        </w:rPr>
        <w:t xml:space="preserve"> </w:t>
      </w:r>
    </w:p>
    <w:p w14:paraId="1586378D" w14:textId="3A036953" w:rsidR="00F538C7" w:rsidRPr="004A524E" w:rsidRDefault="00F538C7" w:rsidP="00AA0221">
      <w:pPr>
        <w:pStyle w:val="Akapitzlist"/>
        <w:numPr>
          <w:ilvl w:val="0"/>
          <w:numId w:val="11"/>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42D4DF4A" w:rsidR="00877430" w:rsidRPr="004A524E" w:rsidRDefault="00E65A86" w:rsidP="00AA0221">
      <w:pPr>
        <w:pStyle w:val="Akapitzlist"/>
        <w:numPr>
          <w:ilvl w:val="0"/>
          <w:numId w:val="11"/>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rPr>
        <w:t>Zamawiający przekazuje link do postępowania oraz ID postępowania</w:t>
      </w:r>
      <w:r w:rsidR="00E26506" w:rsidRPr="004A524E">
        <w:rPr>
          <w:rFonts w:asciiTheme="majorHAnsi" w:hAnsiTheme="majorHAnsi" w:cstheme="majorHAnsi"/>
          <w:color w:val="000000" w:themeColor="text1"/>
          <w:sz w:val="20"/>
          <w:szCs w:val="20"/>
        </w:rPr>
        <w:t xml:space="preserve"> w Rozdz. II  SWZ.</w:t>
      </w:r>
      <w:r w:rsidRPr="004A524E">
        <w:rPr>
          <w:rFonts w:asciiTheme="majorHAnsi" w:hAnsiTheme="majorHAnsi" w:cstheme="majorHAnsi"/>
          <w:color w:val="000000" w:themeColor="text1"/>
          <w:sz w:val="20"/>
          <w:szCs w:val="20"/>
        </w:rPr>
        <w:t xml:space="preserve"> Dane postępowanie można wyszukać również na Liście wszystkich postępowań w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klikając wcześniej opcję „Dla Wykonawców” lub ze strony głównej z zakładki Postępowania. </w:t>
      </w:r>
    </w:p>
    <w:p w14:paraId="3488F762" w14:textId="5C26A5D1" w:rsidR="0042622E" w:rsidRPr="004A524E" w:rsidRDefault="0042622E" w:rsidP="002722EB">
      <w:pPr>
        <w:pStyle w:val="Akapitzlist"/>
        <w:numPr>
          <w:ilvl w:val="0"/>
          <w:numId w:val="11"/>
        </w:numPr>
        <w:autoSpaceDE w:val="0"/>
        <w:autoSpaceDN w:val="0"/>
        <w:adjustRightInd w:val="0"/>
        <w:ind w:left="426" w:hanging="357"/>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rPr>
        <w:t>Zamawiający wyznacza następujące osoby do kontaktu z Wykonawcami:</w:t>
      </w:r>
      <w:r w:rsidR="00B32C99" w:rsidRPr="004A524E">
        <w:rPr>
          <w:rFonts w:asciiTheme="majorHAnsi" w:hAnsiTheme="majorHAnsi" w:cstheme="majorHAnsi"/>
          <w:color w:val="000000" w:themeColor="text1"/>
          <w:sz w:val="20"/>
          <w:szCs w:val="20"/>
        </w:rPr>
        <w:t xml:space="preserve"> Karolina Kurek, pok. 303, tel. 062 7838633</w:t>
      </w:r>
      <w:r w:rsidR="002722EB" w:rsidRPr="004A524E">
        <w:rPr>
          <w:rFonts w:asciiTheme="majorHAnsi" w:hAnsiTheme="majorHAnsi" w:cstheme="majorHAnsi"/>
          <w:color w:val="000000" w:themeColor="text1"/>
          <w:sz w:val="20"/>
          <w:szCs w:val="20"/>
        </w:rPr>
        <w:t xml:space="preserve">, e-mail: </w:t>
      </w:r>
      <w:hyperlink r:id="rId12" w:history="1">
        <w:r w:rsidR="00A45C6C" w:rsidRPr="008A0A6E">
          <w:rPr>
            <w:rStyle w:val="Hipercze"/>
            <w:rFonts w:asciiTheme="majorHAnsi" w:hAnsiTheme="majorHAnsi" w:cstheme="majorHAnsi"/>
            <w:sz w:val="20"/>
            <w:szCs w:val="20"/>
          </w:rPr>
          <w:t>sekretariat@galewice.pl</w:t>
        </w:r>
      </w:hyperlink>
      <w:r w:rsidR="002722EB" w:rsidRPr="004A524E">
        <w:rPr>
          <w:rFonts w:asciiTheme="majorHAnsi" w:hAnsiTheme="majorHAnsi" w:cstheme="majorHAnsi"/>
          <w:color w:val="000000" w:themeColor="text1"/>
          <w:sz w:val="20"/>
          <w:szCs w:val="20"/>
        </w:rPr>
        <w:t xml:space="preserve">. </w:t>
      </w:r>
    </w:p>
    <w:p w14:paraId="5E013C5E" w14:textId="77777777" w:rsidR="006C6F63" w:rsidRPr="004A524E" w:rsidRDefault="006C6F63" w:rsidP="00A14EB3">
      <w:pPr>
        <w:ind w:left="426"/>
        <w:jc w:val="center"/>
        <w:rPr>
          <w:rFonts w:asciiTheme="majorHAnsi" w:hAnsiTheme="majorHAnsi" w:cstheme="majorHAnsi"/>
          <w:b/>
          <w:bCs/>
          <w:color w:val="000000" w:themeColor="text1"/>
          <w:sz w:val="10"/>
          <w:szCs w:val="10"/>
          <w:highlight w:val="lightGray"/>
        </w:rPr>
      </w:pPr>
    </w:p>
    <w:p w14:paraId="77F0A99B" w14:textId="7075D370" w:rsidR="00A14EB3" w:rsidRPr="004A524E" w:rsidRDefault="00A14EB3" w:rsidP="00A14EB3">
      <w:pPr>
        <w:ind w:left="426"/>
        <w:jc w:val="center"/>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highlight w:val="lightGray"/>
        </w:rPr>
        <w:t>Z</w:t>
      </w:r>
      <w:r w:rsidR="00F057D0" w:rsidRPr="004A524E">
        <w:rPr>
          <w:rFonts w:asciiTheme="majorHAnsi" w:hAnsiTheme="majorHAnsi" w:cstheme="majorHAnsi"/>
          <w:b/>
          <w:bCs/>
          <w:color w:val="000000" w:themeColor="text1"/>
          <w:sz w:val="24"/>
          <w:szCs w:val="24"/>
          <w:highlight w:val="lightGray"/>
        </w:rPr>
        <w:t>ŁOŻENIE OFERTY</w:t>
      </w:r>
    </w:p>
    <w:p w14:paraId="4D0C26F8" w14:textId="073A301A" w:rsidR="00F057D0" w:rsidRPr="004A524E" w:rsidRDefault="00F057D0" w:rsidP="00A14EB3">
      <w:pPr>
        <w:ind w:left="426"/>
        <w:jc w:val="center"/>
        <w:rPr>
          <w:rFonts w:asciiTheme="majorHAnsi" w:hAnsiTheme="majorHAnsi" w:cstheme="majorHAnsi"/>
          <w:b/>
          <w:bCs/>
          <w:color w:val="000000" w:themeColor="text1"/>
          <w:sz w:val="10"/>
          <w:szCs w:val="10"/>
        </w:rPr>
      </w:pPr>
      <w:r w:rsidRPr="004A524E">
        <w:rPr>
          <w:rFonts w:asciiTheme="majorHAnsi" w:hAnsiTheme="majorHAnsi" w:cstheme="majorHAnsi"/>
          <w:b/>
          <w:bCs/>
          <w:color w:val="000000" w:themeColor="text1"/>
          <w:sz w:val="20"/>
          <w:szCs w:val="20"/>
        </w:rPr>
        <w:tab/>
      </w:r>
    </w:p>
    <w:p w14:paraId="09025173" w14:textId="59BF378F" w:rsidR="000A6976" w:rsidRPr="004A524E" w:rsidRDefault="000A6976"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Ofertę składa się, </w:t>
      </w:r>
      <w:r w:rsidRPr="004A524E">
        <w:rPr>
          <w:rFonts w:asciiTheme="majorHAnsi" w:hAnsiTheme="majorHAnsi" w:cstheme="majorHAnsi"/>
          <w:b/>
          <w:bCs/>
          <w:color w:val="000000" w:themeColor="text1"/>
          <w:sz w:val="20"/>
          <w:szCs w:val="20"/>
          <w:u w:val="single"/>
        </w:rPr>
        <w:t>pod rygorem nieważności</w:t>
      </w:r>
      <w:r w:rsidRPr="004A524E">
        <w:rPr>
          <w:rFonts w:asciiTheme="majorHAnsi" w:hAnsiTheme="majorHAnsi" w:cstheme="majorHAnsi"/>
          <w:color w:val="000000" w:themeColor="text1"/>
          <w:sz w:val="20"/>
          <w:szCs w:val="20"/>
        </w:rPr>
        <w:t>, w formie elektronicznej</w:t>
      </w:r>
      <w:r w:rsidR="00B67BD3" w:rsidRPr="004A524E">
        <w:rPr>
          <w:rFonts w:asciiTheme="majorHAnsi" w:hAnsiTheme="majorHAnsi" w:cstheme="majorHAnsi"/>
          <w:color w:val="000000" w:themeColor="text1"/>
          <w:sz w:val="20"/>
          <w:szCs w:val="20"/>
        </w:rPr>
        <w:t xml:space="preserve"> (podpisana </w:t>
      </w:r>
      <w:hyperlink r:id="rId13">
        <w:r w:rsidR="00B67BD3" w:rsidRPr="004A524E">
          <w:rPr>
            <w:rFonts w:asciiTheme="majorHAnsi" w:hAnsiTheme="majorHAnsi" w:cstheme="majorHAnsi"/>
            <w:b/>
            <w:color w:val="000000" w:themeColor="text1"/>
            <w:sz w:val="20"/>
            <w:szCs w:val="20"/>
            <w:u w:val="single"/>
          </w:rPr>
          <w:t>kwalifikowanym podpisem elektronicznym</w:t>
        </w:r>
      </w:hyperlink>
      <w:r w:rsidR="000E674A" w:rsidRPr="004A524E">
        <w:rPr>
          <w:rFonts w:asciiTheme="majorHAnsi" w:hAnsiTheme="majorHAnsi" w:cstheme="majorHAnsi"/>
          <w:b/>
          <w:color w:val="000000" w:themeColor="text1"/>
          <w:sz w:val="20"/>
          <w:szCs w:val="20"/>
          <w:u w:val="single"/>
        </w:rPr>
        <w:t xml:space="preserve"> </w:t>
      </w:r>
      <w:r w:rsidR="00B67BD3" w:rsidRPr="004A524E">
        <w:rPr>
          <w:rFonts w:asciiTheme="majorHAnsi" w:hAnsiTheme="majorHAnsi" w:cstheme="majorHAnsi"/>
          <w:color w:val="000000" w:themeColor="text1"/>
          <w:sz w:val="20"/>
          <w:szCs w:val="20"/>
        </w:rPr>
        <w:t>przez osobę/osoby upoważnioną/upoważnione</w:t>
      </w:r>
      <w:r w:rsidR="007B1467" w:rsidRPr="004A524E">
        <w:rPr>
          <w:rFonts w:asciiTheme="majorHAnsi" w:hAnsiTheme="majorHAnsi" w:cstheme="majorHAnsi"/>
          <w:color w:val="000000" w:themeColor="text1"/>
          <w:sz w:val="20"/>
          <w:szCs w:val="20"/>
        </w:rPr>
        <w:t>)</w:t>
      </w:r>
      <w:r w:rsidR="000450EF" w:rsidRPr="004A524E">
        <w:rPr>
          <w:rFonts w:asciiTheme="majorHAnsi" w:hAnsiTheme="majorHAnsi" w:cstheme="majorHAnsi"/>
          <w:color w:val="000000" w:themeColor="text1"/>
          <w:sz w:val="20"/>
          <w:szCs w:val="20"/>
        </w:rPr>
        <w:t>.</w:t>
      </w:r>
    </w:p>
    <w:p w14:paraId="14083A66" w14:textId="1DA7048E" w:rsidR="00D61549" w:rsidRPr="004A524E" w:rsidRDefault="00D61549" w:rsidP="00AA0221">
      <w:pPr>
        <w:numPr>
          <w:ilvl w:val="0"/>
          <w:numId w:val="17"/>
        </w:numPr>
        <w:ind w:left="426" w:right="-4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składa zaszyfrowaną ofertę w postępowaniu, za pośrednictwem </w:t>
      </w:r>
      <w:r w:rsidRPr="004A524E">
        <w:rPr>
          <w:rFonts w:asciiTheme="majorHAnsi" w:hAnsiTheme="majorHAnsi" w:cstheme="majorHAnsi"/>
          <w:b/>
          <w:bCs/>
          <w:color w:val="000000" w:themeColor="text1"/>
          <w:sz w:val="20"/>
          <w:szCs w:val="20"/>
        </w:rPr>
        <w:t>Formularza do złożenia, zmiany, wycofania oferty lub wniosku</w:t>
      </w:r>
      <w:r w:rsidRPr="004A524E">
        <w:rPr>
          <w:rFonts w:asciiTheme="majorHAnsi" w:hAnsiTheme="majorHAnsi" w:cstheme="majorHAnsi"/>
          <w:color w:val="000000" w:themeColor="text1"/>
          <w:sz w:val="20"/>
          <w:szCs w:val="20"/>
        </w:rPr>
        <w:t xml:space="preserve"> dostępnego na </w:t>
      </w:r>
      <w:proofErr w:type="spellStart"/>
      <w:r w:rsidRPr="004A524E">
        <w:rPr>
          <w:rFonts w:asciiTheme="majorHAnsi" w:hAnsiTheme="majorHAnsi" w:cstheme="majorHAnsi"/>
          <w:i/>
          <w:iCs/>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w:t>
      </w:r>
      <w:hyperlink r:id="rId14" w:history="1">
        <w:r w:rsidRPr="004A524E">
          <w:rPr>
            <w:rStyle w:val="Hipercze"/>
            <w:rFonts w:asciiTheme="majorHAnsi" w:hAnsiTheme="majorHAnsi" w:cstheme="majorHAnsi"/>
            <w:color w:val="000000" w:themeColor="text1"/>
            <w:sz w:val="20"/>
            <w:szCs w:val="20"/>
          </w:rPr>
          <w:t>https://moj.gov.pl/nforms/ezamowienia</w:t>
        </w:r>
      </w:hyperlink>
      <w:r w:rsidR="00392421" w:rsidRPr="004A524E">
        <w:rPr>
          <w:rStyle w:val="Hipercze"/>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i udostępnionego również na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w:t>
      </w:r>
      <w:hyperlink r:id="rId15" w:history="1">
        <w:r w:rsidRPr="004A524E">
          <w:rPr>
            <w:rStyle w:val="Hipercze"/>
            <w:rFonts w:asciiTheme="majorHAnsi" w:hAnsiTheme="majorHAnsi" w:cstheme="majorHAnsi"/>
            <w:color w:val="000000" w:themeColor="text1"/>
            <w:sz w:val="20"/>
            <w:szCs w:val="20"/>
          </w:rPr>
          <w:t>https://miniportal.uzp.gov.pl/GeneralInformation</w:t>
        </w:r>
      </w:hyperlink>
    </w:p>
    <w:p w14:paraId="15D0897D" w14:textId="6F4921AC" w:rsidR="007B1467" w:rsidRPr="004A524E" w:rsidRDefault="00FF79F1"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Sposób </w:t>
      </w:r>
      <w:r w:rsidRPr="004A524E">
        <w:rPr>
          <w:rFonts w:asciiTheme="majorHAnsi" w:hAnsiTheme="majorHAnsi" w:cstheme="majorHAnsi"/>
          <w:b/>
          <w:bCs/>
          <w:color w:val="000000" w:themeColor="text1"/>
          <w:sz w:val="20"/>
          <w:szCs w:val="20"/>
        </w:rPr>
        <w:t>szyfrowania i złożenia oferty</w:t>
      </w:r>
      <w:r w:rsidRPr="004A524E">
        <w:rPr>
          <w:rFonts w:asciiTheme="majorHAnsi" w:hAnsiTheme="majorHAnsi" w:cstheme="majorHAnsi"/>
          <w:color w:val="000000" w:themeColor="text1"/>
          <w:sz w:val="20"/>
          <w:szCs w:val="20"/>
        </w:rPr>
        <w:t xml:space="preserve"> został opisany w </w:t>
      </w:r>
      <w:r w:rsidRPr="004A524E">
        <w:rPr>
          <w:rFonts w:asciiTheme="majorHAnsi" w:hAnsiTheme="majorHAnsi" w:cstheme="majorHAnsi"/>
          <w:i/>
          <w:iCs/>
          <w:color w:val="000000" w:themeColor="text1"/>
          <w:sz w:val="20"/>
          <w:szCs w:val="20"/>
          <w:u w:val="single"/>
        </w:rPr>
        <w:t>Instrukcji użytkownika</w:t>
      </w:r>
      <w:r w:rsidRPr="004A524E">
        <w:rPr>
          <w:rFonts w:asciiTheme="majorHAnsi" w:hAnsiTheme="majorHAnsi" w:cstheme="majorHAnsi"/>
          <w:color w:val="000000" w:themeColor="text1"/>
          <w:sz w:val="20"/>
          <w:szCs w:val="20"/>
        </w:rPr>
        <w:t xml:space="preserve"> dostępnej na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(dostępna  pod adresem: </w:t>
      </w:r>
      <w:hyperlink r:id="rId16" w:history="1">
        <w:r w:rsidRPr="004A524E">
          <w:rPr>
            <w:rStyle w:val="Hipercze"/>
            <w:rFonts w:asciiTheme="majorHAnsi" w:hAnsiTheme="majorHAnsi" w:cstheme="majorHAnsi"/>
            <w:color w:val="000000" w:themeColor="text1"/>
            <w:sz w:val="20"/>
            <w:szCs w:val="20"/>
          </w:rPr>
          <w:t>https://miniportal.uzp.gov.pl/Instrukcja_uzytkownika_miniPortal-ePUAP.pdf</w:t>
        </w:r>
      </w:hyperlink>
      <w:r w:rsidRPr="004A524E">
        <w:rPr>
          <w:rFonts w:asciiTheme="majorHAnsi" w:hAnsiTheme="majorHAnsi" w:cstheme="majorHAnsi"/>
          <w:color w:val="000000" w:themeColor="text1"/>
          <w:sz w:val="20"/>
          <w:szCs w:val="20"/>
        </w:rPr>
        <w:t xml:space="preserve"> </w:t>
      </w:r>
      <w:r w:rsidR="000A6976" w:rsidRPr="004A524E">
        <w:rPr>
          <w:rFonts w:asciiTheme="majorHAnsi" w:hAnsiTheme="majorHAnsi" w:cstheme="majorHAnsi"/>
          <w:color w:val="000000" w:themeColor="text1"/>
          <w:sz w:val="20"/>
          <w:szCs w:val="20"/>
        </w:rPr>
        <w:t>Wykonawca</w:t>
      </w:r>
      <w:r w:rsidR="005E54FE" w:rsidRPr="004A524E">
        <w:rPr>
          <w:rFonts w:asciiTheme="majorHAnsi" w:hAnsiTheme="majorHAnsi" w:cstheme="majorHAnsi"/>
          <w:color w:val="000000" w:themeColor="text1"/>
          <w:sz w:val="20"/>
          <w:szCs w:val="20"/>
        </w:rPr>
        <w:t xml:space="preserve"> </w:t>
      </w:r>
      <w:r w:rsidR="00800C2B" w:rsidRPr="004A524E">
        <w:rPr>
          <w:rFonts w:asciiTheme="majorHAnsi" w:hAnsiTheme="majorHAnsi" w:cstheme="majorHAnsi"/>
          <w:color w:val="000000" w:themeColor="text1"/>
          <w:sz w:val="20"/>
          <w:szCs w:val="20"/>
        </w:rPr>
        <w:t>z</w:t>
      </w:r>
      <w:r w:rsidR="000A6976" w:rsidRPr="004A524E">
        <w:rPr>
          <w:rFonts w:asciiTheme="majorHAnsi" w:hAnsiTheme="majorHAnsi" w:cstheme="majorHAnsi"/>
          <w:color w:val="000000" w:themeColor="text1"/>
          <w:sz w:val="20"/>
          <w:szCs w:val="20"/>
        </w:rPr>
        <w:t xml:space="preserve">obowiązany jest do zapoznania się z treścią ww. Instrukcji przed złożeniem oferty. Składając ofertę Wykonawca akceptuje treść ww. Instrukcji. </w:t>
      </w:r>
    </w:p>
    <w:p w14:paraId="5E70544E" w14:textId="2639E345" w:rsidR="007B1467" w:rsidRPr="004A524E" w:rsidRDefault="007B1467" w:rsidP="00AA0221">
      <w:pPr>
        <w:numPr>
          <w:ilvl w:val="0"/>
          <w:numId w:val="17"/>
        </w:numPr>
        <w:ind w:left="426"/>
        <w:jc w:val="both"/>
        <w:rPr>
          <w:rFonts w:asciiTheme="majorHAnsi" w:hAnsiTheme="majorHAnsi" w:cstheme="majorHAnsi"/>
          <w:color w:val="000000" w:themeColor="text1"/>
          <w:sz w:val="20"/>
          <w:szCs w:val="20"/>
        </w:rPr>
      </w:pPr>
      <w:bookmarkStart w:id="39" w:name="_Hlk79564752"/>
      <w:r w:rsidRPr="004A524E">
        <w:rPr>
          <w:rFonts w:ascii="Calibri" w:hAnsi="Calibri" w:cs="Calibri"/>
          <w:b/>
          <w:bCs/>
          <w:color w:val="000000" w:themeColor="text1"/>
          <w:sz w:val="20"/>
          <w:szCs w:val="20"/>
          <w:lang w:val="pl-PL"/>
        </w:rPr>
        <w:t>Na ofertę Wykonawcy</w:t>
      </w:r>
      <w:r w:rsidRPr="004A524E">
        <w:rPr>
          <w:rFonts w:ascii="Calibri" w:hAnsi="Calibri" w:cs="Calibri"/>
          <w:color w:val="000000" w:themeColor="text1"/>
          <w:sz w:val="20"/>
          <w:szCs w:val="20"/>
          <w:lang w:val="pl-PL"/>
        </w:rPr>
        <w:t xml:space="preserve"> powinny składać się co najmniej następujące dokumenty (katalog nie jest zamknięty, stanowi listę pomocniczą przy sporządzaniu oferty): </w:t>
      </w:r>
    </w:p>
    <w:p w14:paraId="2BA3C38E" w14:textId="64369F5A" w:rsidR="000550BD" w:rsidRPr="004A524E" w:rsidRDefault="000550BD" w:rsidP="00AA0221">
      <w:pPr>
        <w:pStyle w:val="Akapitzlist"/>
        <w:numPr>
          <w:ilvl w:val="1"/>
          <w:numId w:val="29"/>
        </w:numPr>
        <w:ind w:left="567"/>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lastRenderedPageBreak/>
        <w:t xml:space="preserve">Formularz oferty </w:t>
      </w:r>
      <w:r w:rsidRPr="004A524E">
        <w:rPr>
          <w:rFonts w:asciiTheme="majorHAnsi" w:hAnsiTheme="majorHAnsi" w:cstheme="majorHAnsi"/>
          <w:color w:val="000000" w:themeColor="text1"/>
          <w:sz w:val="20"/>
          <w:szCs w:val="20"/>
        </w:rPr>
        <w:t xml:space="preserve">(załącznik nr </w:t>
      </w:r>
      <w:r w:rsidR="00625848" w:rsidRPr="004A524E">
        <w:rPr>
          <w:rFonts w:asciiTheme="majorHAnsi" w:hAnsiTheme="majorHAnsi" w:cstheme="majorHAnsi"/>
          <w:color w:val="000000" w:themeColor="text1"/>
          <w:sz w:val="20"/>
          <w:szCs w:val="20"/>
        </w:rPr>
        <w:t>1</w:t>
      </w:r>
      <w:r w:rsidRPr="004A524E">
        <w:rPr>
          <w:rFonts w:asciiTheme="majorHAnsi" w:hAnsiTheme="majorHAnsi" w:cstheme="majorHAnsi"/>
          <w:color w:val="000000" w:themeColor="text1"/>
          <w:sz w:val="20"/>
          <w:szCs w:val="20"/>
        </w:rPr>
        <w:t xml:space="preserve"> do SWZ),</w:t>
      </w:r>
    </w:p>
    <w:p w14:paraId="387E69AA" w14:textId="77777777" w:rsidR="00625848" w:rsidRPr="004A524E" w:rsidRDefault="00625848" w:rsidP="00625848">
      <w:pPr>
        <w:pStyle w:val="Akapitzlist"/>
        <w:numPr>
          <w:ilvl w:val="1"/>
          <w:numId w:val="29"/>
        </w:numPr>
        <w:ind w:left="567"/>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wstępne oświadczenie </w:t>
      </w:r>
      <w:r w:rsidRPr="004A524E">
        <w:rPr>
          <w:rFonts w:asciiTheme="majorHAnsi" w:hAnsiTheme="majorHAnsi" w:cstheme="majorHAnsi"/>
          <w:color w:val="000000" w:themeColor="text1"/>
          <w:sz w:val="20"/>
          <w:szCs w:val="20"/>
        </w:rPr>
        <w:t xml:space="preserve">o spełnianiu warunków udziału w postępowaniu oraz o braku podstaw do wykluczenia z postępowania aktualne na dzień składania ofert – zgodnie z </w:t>
      </w:r>
      <w:r w:rsidRPr="004A524E">
        <w:rPr>
          <w:rFonts w:asciiTheme="majorHAnsi" w:hAnsiTheme="majorHAnsi" w:cstheme="majorHAnsi"/>
          <w:b/>
          <w:color w:val="000000" w:themeColor="text1"/>
          <w:sz w:val="20"/>
          <w:szCs w:val="20"/>
        </w:rPr>
        <w:t>Załącznikiem nr 2 do SWZ</w:t>
      </w:r>
      <w:r w:rsidRPr="004A524E">
        <w:rPr>
          <w:rFonts w:asciiTheme="majorHAnsi" w:hAnsiTheme="majorHAnsi" w:cstheme="majorHAnsi"/>
          <w:color w:val="000000" w:themeColor="text1"/>
          <w:sz w:val="20"/>
          <w:szCs w:val="20"/>
        </w:rPr>
        <w:t>;</w:t>
      </w:r>
    </w:p>
    <w:p w14:paraId="7EDF562E" w14:textId="77777777" w:rsidR="000E674A" w:rsidRPr="004A524E" w:rsidRDefault="000E674A" w:rsidP="00300206">
      <w:pPr>
        <w:jc w:val="both"/>
        <w:rPr>
          <w:rFonts w:asciiTheme="majorHAnsi" w:hAnsiTheme="majorHAnsi" w:cstheme="majorHAnsi"/>
          <w:i/>
          <w:iCs/>
          <w:color w:val="000000" w:themeColor="text1"/>
          <w:sz w:val="20"/>
          <w:szCs w:val="20"/>
          <w:u w:val="single"/>
        </w:rPr>
      </w:pPr>
    </w:p>
    <w:p w14:paraId="4962EACB" w14:textId="58598F67" w:rsidR="00300206" w:rsidRPr="004A524E" w:rsidRDefault="00300206" w:rsidP="00300206">
      <w:pPr>
        <w:jc w:val="both"/>
        <w:rPr>
          <w:rFonts w:asciiTheme="majorHAnsi" w:hAnsiTheme="majorHAnsi" w:cstheme="majorHAnsi"/>
          <w:color w:val="000000" w:themeColor="text1"/>
          <w:sz w:val="20"/>
          <w:szCs w:val="20"/>
          <w:u w:val="single"/>
        </w:rPr>
      </w:pPr>
      <w:r w:rsidRPr="004A524E">
        <w:rPr>
          <w:rFonts w:asciiTheme="majorHAnsi" w:hAnsiTheme="majorHAnsi" w:cstheme="majorHAnsi"/>
          <w:i/>
          <w:iCs/>
          <w:color w:val="000000" w:themeColor="text1"/>
          <w:sz w:val="20"/>
          <w:szCs w:val="20"/>
          <w:u w:val="single"/>
        </w:rPr>
        <w:t>jeśli dotyczy:</w:t>
      </w:r>
    </w:p>
    <w:p w14:paraId="18C4E8CB" w14:textId="77777777" w:rsidR="00300206" w:rsidRPr="004A524E" w:rsidRDefault="00300206" w:rsidP="00300206">
      <w:pPr>
        <w:pStyle w:val="Akapitzlist"/>
        <w:ind w:left="567"/>
        <w:jc w:val="both"/>
        <w:rPr>
          <w:rFonts w:asciiTheme="majorHAnsi" w:hAnsiTheme="majorHAnsi" w:cstheme="majorHAnsi"/>
          <w:color w:val="000000" w:themeColor="text1"/>
          <w:sz w:val="10"/>
          <w:szCs w:val="10"/>
        </w:rPr>
      </w:pPr>
    </w:p>
    <w:bookmarkEnd w:id="39"/>
    <w:p w14:paraId="2F76223F" w14:textId="7F2E8E13" w:rsidR="00625848" w:rsidRPr="004A524E" w:rsidRDefault="00625848" w:rsidP="00625848">
      <w:p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     c) pełnomocnictwo</w:t>
      </w:r>
    </w:p>
    <w:p w14:paraId="06A7B23A" w14:textId="130CCC8A" w:rsidR="00625848" w:rsidRPr="004A524E" w:rsidRDefault="00625848" w:rsidP="00625848">
      <w:p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     d) oświadczenie wykonawców wspólnie ubiegających się o udzielenie zamówienia </w:t>
      </w:r>
    </w:p>
    <w:p w14:paraId="6A6D14FD" w14:textId="534F464F" w:rsidR="00625848" w:rsidRPr="004A524E" w:rsidRDefault="00625848" w:rsidP="00625848">
      <w:p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     e) zobowiązanie podmiotu udostępniającego zasoby – zgodnie z Załącznikiem nr 3 do SWZ;</w:t>
      </w:r>
    </w:p>
    <w:p w14:paraId="75CB1768" w14:textId="387DE0C4" w:rsidR="00625848" w:rsidRPr="004A524E" w:rsidRDefault="00625848" w:rsidP="00625848">
      <w:pPr>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color w:val="000000" w:themeColor="text1"/>
          <w:sz w:val="20"/>
          <w:szCs w:val="20"/>
        </w:rPr>
        <w:t xml:space="preserve">     f) zastrzeżenie tajemnicy przedsiębiorstwa</w:t>
      </w:r>
    </w:p>
    <w:p w14:paraId="6259EBE3" w14:textId="497EB134" w:rsidR="00D30BAA" w:rsidRPr="004A524E" w:rsidRDefault="007722EA" w:rsidP="007722EA">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highlight w:val="lightGray"/>
          <w:u w:val="single"/>
        </w:rPr>
        <w:t xml:space="preserve">Opis sposobu przygotowania oferty i załączników do niej określa </w:t>
      </w:r>
      <w:r w:rsidRPr="004A524E">
        <w:rPr>
          <w:rFonts w:asciiTheme="majorHAnsi" w:hAnsiTheme="majorHAnsi" w:cstheme="majorHAnsi"/>
          <w:b/>
          <w:bCs/>
          <w:color w:val="000000" w:themeColor="text1"/>
          <w:sz w:val="20"/>
          <w:szCs w:val="20"/>
          <w:highlight w:val="lightGray"/>
          <w:u w:val="single"/>
        </w:rPr>
        <w:t>Rozdział IX i XII SWZ</w:t>
      </w:r>
      <w:r w:rsidRPr="004A524E">
        <w:rPr>
          <w:rFonts w:asciiTheme="majorHAnsi" w:hAnsiTheme="majorHAnsi" w:cstheme="majorHAnsi"/>
          <w:color w:val="000000" w:themeColor="text1"/>
          <w:sz w:val="20"/>
          <w:szCs w:val="20"/>
          <w:highlight w:val="lightGray"/>
          <w:u w:val="single"/>
        </w:rPr>
        <w:t>;</w:t>
      </w:r>
    </w:p>
    <w:p w14:paraId="1F8266FB" w14:textId="77777777" w:rsidR="007722EA" w:rsidRPr="004A524E" w:rsidRDefault="007722EA" w:rsidP="007722EA">
      <w:pPr>
        <w:ind w:left="426"/>
        <w:jc w:val="both"/>
        <w:rPr>
          <w:rFonts w:asciiTheme="majorHAnsi" w:hAnsiTheme="majorHAnsi" w:cstheme="majorHAnsi"/>
          <w:color w:val="000000" w:themeColor="text1"/>
          <w:sz w:val="10"/>
          <w:szCs w:val="10"/>
        </w:rPr>
      </w:pPr>
      <w:bookmarkStart w:id="40" w:name="_21eeoojwb3nb" w:colFirst="0" w:colLast="0"/>
      <w:bookmarkStart w:id="41" w:name="_Toc66025960"/>
      <w:bookmarkStart w:id="42" w:name="_Toc69203691"/>
      <w:bookmarkEnd w:id="40"/>
    </w:p>
    <w:p w14:paraId="0B4EBF9D" w14:textId="551847AC" w:rsidR="00FF721B" w:rsidRPr="004A524E" w:rsidRDefault="00FF721B"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Zaszyfrowaną ofertę</w:t>
      </w:r>
      <w:r w:rsidRPr="004A524E">
        <w:rPr>
          <w:rFonts w:asciiTheme="majorHAnsi" w:hAnsiTheme="majorHAnsi" w:cstheme="majorHAnsi"/>
          <w:color w:val="000000" w:themeColor="text1"/>
          <w:sz w:val="20"/>
          <w:szCs w:val="20"/>
        </w:rPr>
        <w:t xml:space="preserve"> należy złożyć w terminie:</w:t>
      </w:r>
    </w:p>
    <w:p w14:paraId="6719A407" w14:textId="77777777" w:rsidR="00FF721B" w:rsidRPr="004A524E" w:rsidRDefault="00FF721B" w:rsidP="00FF721B">
      <w:pPr>
        <w:ind w:left="425"/>
        <w:jc w:val="both"/>
        <w:rPr>
          <w:rFonts w:asciiTheme="majorHAnsi" w:hAnsiTheme="majorHAnsi" w:cstheme="majorHAnsi"/>
          <w:color w:val="000000" w:themeColor="text1"/>
          <w:sz w:val="10"/>
          <w:szCs w:val="10"/>
        </w:rPr>
      </w:pPr>
    </w:p>
    <w:tbl>
      <w:tblPr>
        <w:tblStyle w:val="Tabela-Siatka"/>
        <w:tblW w:w="0" w:type="auto"/>
        <w:tblInd w:w="1696" w:type="dxa"/>
        <w:tblLook w:val="04A0" w:firstRow="1" w:lastRow="0" w:firstColumn="1" w:lastColumn="0" w:noHBand="0" w:noVBand="1"/>
      </w:tblPr>
      <w:tblGrid>
        <w:gridCol w:w="5529"/>
      </w:tblGrid>
      <w:tr w:rsidR="000858FA" w:rsidRPr="004A524E" w14:paraId="1526CCC1" w14:textId="77777777" w:rsidTr="00DF3524">
        <w:tc>
          <w:tcPr>
            <w:tcW w:w="5529" w:type="dxa"/>
            <w:shd w:val="clear" w:color="auto" w:fill="D9D9D9" w:themeFill="background1" w:themeFillShade="D9"/>
          </w:tcPr>
          <w:p w14:paraId="5DB69102" w14:textId="77777777" w:rsidR="00FF721B" w:rsidRPr="004A524E" w:rsidRDefault="00FF721B" w:rsidP="001F0E7C">
            <w:pPr>
              <w:jc w:val="both"/>
              <w:rPr>
                <w:rFonts w:asciiTheme="majorHAnsi" w:hAnsiTheme="majorHAnsi" w:cstheme="majorHAnsi"/>
                <w:color w:val="000000" w:themeColor="text1"/>
                <w:sz w:val="16"/>
                <w:szCs w:val="16"/>
              </w:rPr>
            </w:pPr>
            <w:bookmarkStart w:id="43" w:name="_Hlk77225491"/>
          </w:p>
          <w:p w14:paraId="3FE5EC38" w14:textId="05635485" w:rsidR="00FF721B" w:rsidRPr="004A524E" w:rsidRDefault="00FF721B" w:rsidP="001F0E7C">
            <w:pPr>
              <w:jc w:val="center"/>
              <w:rPr>
                <w:rFonts w:asciiTheme="majorHAnsi" w:hAnsiTheme="majorHAnsi" w:cstheme="majorHAnsi"/>
                <w:color w:val="000000" w:themeColor="text1"/>
                <w:sz w:val="24"/>
                <w:szCs w:val="24"/>
              </w:rPr>
            </w:pPr>
            <w:r w:rsidRPr="004A524E">
              <w:rPr>
                <w:rFonts w:asciiTheme="majorHAnsi" w:hAnsiTheme="majorHAnsi" w:cstheme="majorHAnsi"/>
                <w:color w:val="000000" w:themeColor="text1"/>
                <w:sz w:val="24"/>
                <w:szCs w:val="24"/>
              </w:rPr>
              <w:t>do dnia</w:t>
            </w:r>
            <w:r w:rsidR="00494F25">
              <w:rPr>
                <w:rFonts w:asciiTheme="majorHAnsi" w:hAnsiTheme="majorHAnsi" w:cstheme="majorHAnsi"/>
                <w:b/>
                <w:bCs/>
                <w:color w:val="000000" w:themeColor="text1"/>
                <w:sz w:val="24"/>
                <w:szCs w:val="24"/>
              </w:rPr>
              <w:t xml:space="preserve"> </w:t>
            </w:r>
            <w:r w:rsidR="00A56EC4">
              <w:rPr>
                <w:rFonts w:asciiTheme="majorHAnsi" w:hAnsiTheme="majorHAnsi" w:cstheme="majorHAnsi"/>
                <w:b/>
                <w:bCs/>
                <w:color w:val="000000" w:themeColor="text1"/>
                <w:sz w:val="24"/>
                <w:szCs w:val="24"/>
              </w:rPr>
              <w:t>7</w:t>
            </w:r>
            <w:r w:rsidR="00494F25">
              <w:rPr>
                <w:rFonts w:asciiTheme="majorHAnsi" w:hAnsiTheme="majorHAnsi" w:cstheme="majorHAnsi"/>
                <w:b/>
                <w:bCs/>
                <w:color w:val="000000" w:themeColor="text1"/>
                <w:sz w:val="24"/>
                <w:szCs w:val="24"/>
              </w:rPr>
              <w:t xml:space="preserve"> grudnia</w:t>
            </w:r>
            <w:r w:rsidR="00DF3524" w:rsidRPr="004A524E">
              <w:rPr>
                <w:rFonts w:asciiTheme="majorHAnsi" w:hAnsiTheme="majorHAnsi" w:cstheme="majorHAnsi"/>
                <w:b/>
                <w:bCs/>
                <w:color w:val="000000" w:themeColor="text1"/>
                <w:sz w:val="24"/>
                <w:szCs w:val="24"/>
              </w:rPr>
              <w:t xml:space="preserve"> </w:t>
            </w:r>
            <w:r w:rsidRPr="004A524E">
              <w:rPr>
                <w:rFonts w:asciiTheme="majorHAnsi" w:hAnsiTheme="majorHAnsi" w:cstheme="majorHAnsi"/>
                <w:b/>
                <w:bCs/>
                <w:color w:val="000000" w:themeColor="text1"/>
                <w:sz w:val="24"/>
                <w:szCs w:val="24"/>
                <w:shd w:val="clear" w:color="auto" w:fill="D9D9D9" w:themeFill="background1" w:themeFillShade="D9"/>
              </w:rPr>
              <w:t xml:space="preserve">2021 roku </w:t>
            </w:r>
            <w:r w:rsidRPr="004A524E">
              <w:rPr>
                <w:rFonts w:asciiTheme="majorHAnsi" w:hAnsiTheme="majorHAnsi" w:cstheme="majorHAnsi"/>
                <w:color w:val="000000" w:themeColor="text1"/>
                <w:sz w:val="24"/>
                <w:szCs w:val="24"/>
                <w:shd w:val="clear" w:color="auto" w:fill="D9D9D9" w:themeFill="background1" w:themeFillShade="D9"/>
              </w:rPr>
              <w:t>do</w:t>
            </w:r>
            <w:r w:rsidRPr="004A524E">
              <w:rPr>
                <w:rFonts w:asciiTheme="majorHAnsi" w:hAnsiTheme="majorHAnsi" w:cstheme="majorHAnsi"/>
                <w:b/>
                <w:bCs/>
                <w:color w:val="000000" w:themeColor="text1"/>
                <w:sz w:val="24"/>
                <w:szCs w:val="24"/>
                <w:shd w:val="clear" w:color="auto" w:fill="D9D9D9" w:themeFill="background1" w:themeFillShade="D9"/>
              </w:rPr>
              <w:t xml:space="preserve"> </w:t>
            </w:r>
            <w:r w:rsidRPr="004A524E">
              <w:rPr>
                <w:rFonts w:asciiTheme="majorHAnsi" w:hAnsiTheme="majorHAnsi" w:cstheme="majorHAnsi"/>
                <w:color w:val="000000" w:themeColor="text1"/>
                <w:sz w:val="24"/>
                <w:szCs w:val="24"/>
                <w:shd w:val="clear" w:color="auto" w:fill="D9D9D9" w:themeFill="background1" w:themeFillShade="D9"/>
              </w:rPr>
              <w:t>godz</w:t>
            </w:r>
            <w:r w:rsidRPr="004A524E">
              <w:rPr>
                <w:rFonts w:asciiTheme="majorHAnsi" w:hAnsiTheme="majorHAnsi" w:cstheme="majorHAnsi"/>
                <w:b/>
                <w:bCs/>
                <w:color w:val="000000" w:themeColor="text1"/>
                <w:sz w:val="24"/>
                <w:szCs w:val="24"/>
                <w:shd w:val="clear" w:color="auto" w:fill="D9D9D9" w:themeFill="background1" w:themeFillShade="D9"/>
              </w:rPr>
              <w:t xml:space="preserve">. </w:t>
            </w:r>
            <w:r w:rsidR="00C764C6" w:rsidRPr="004A524E">
              <w:rPr>
                <w:rFonts w:asciiTheme="majorHAnsi" w:hAnsiTheme="majorHAnsi" w:cstheme="majorHAnsi"/>
                <w:b/>
                <w:bCs/>
                <w:color w:val="000000" w:themeColor="text1"/>
                <w:sz w:val="24"/>
                <w:szCs w:val="24"/>
                <w:shd w:val="clear" w:color="auto" w:fill="D9D9D9" w:themeFill="background1" w:themeFillShade="D9"/>
              </w:rPr>
              <w:t>8</w:t>
            </w:r>
            <w:r w:rsidR="00896839" w:rsidRPr="004A524E">
              <w:rPr>
                <w:rFonts w:asciiTheme="majorHAnsi" w:hAnsiTheme="majorHAnsi" w:cstheme="majorHAnsi"/>
                <w:b/>
                <w:bCs/>
                <w:color w:val="000000" w:themeColor="text1"/>
                <w:sz w:val="24"/>
                <w:szCs w:val="24"/>
                <w:shd w:val="clear" w:color="auto" w:fill="D9D9D9" w:themeFill="background1" w:themeFillShade="D9"/>
              </w:rPr>
              <w:t>.</w:t>
            </w:r>
            <w:r w:rsidR="00B815CA" w:rsidRPr="004A524E">
              <w:rPr>
                <w:rFonts w:asciiTheme="majorHAnsi" w:hAnsiTheme="majorHAnsi" w:cstheme="majorHAnsi"/>
                <w:b/>
                <w:bCs/>
                <w:color w:val="000000" w:themeColor="text1"/>
                <w:sz w:val="24"/>
                <w:szCs w:val="24"/>
                <w:shd w:val="clear" w:color="auto" w:fill="D9D9D9" w:themeFill="background1" w:themeFillShade="D9"/>
              </w:rPr>
              <w:t>0</w:t>
            </w:r>
            <w:r w:rsidR="00896839" w:rsidRPr="004A524E">
              <w:rPr>
                <w:rFonts w:asciiTheme="majorHAnsi" w:hAnsiTheme="majorHAnsi" w:cstheme="majorHAnsi"/>
                <w:b/>
                <w:bCs/>
                <w:color w:val="000000" w:themeColor="text1"/>
                <w:sz w:val="24"/>
                <w:szCs w:val="24"/>
                <w:shd w:val="clear" w:color="auto" w:fill="D9D9D9" w:themeFill="background1" w:themeFillShade="D9"/>
              </w:rPr>
              <w:t>0</w:t>
            </w:r>
            <w:r w:rsidRPr="004A524E">
              <w:rPr>
                <w:rFonts w:asciiTheme="majorHAnsi" w:hAnsiTheme="majorHAnsi" w:cstheme="majorHAnsi"/>
                <w:color w:val="000000" w:themeColor="text1"/>
                <w:sz w:val="24"/>
                <w:szCs w:val="24"/>
              </w:rPr>
              <w:t>.</w:t>
            </w:r>
          </w:p>
          <w:p w14:paraId="72A3E8CC" w14:textId="77777777" w:rsidR="00FF721B" w:rsidRPr="004A524E" w:rsidRDefault="00FF721B" w:rsidP="001F0E7C">
            <w:pPr>
              <w:jc w:val="both"/>
              <w:rPr>
                <w:rFonts w:asciiTheme="majorHAnsi" w:hAnsiTheme="majorHAnsi" w:cstheme="majorHAnsi"/>
                <w:color w:val="000000" w:themeColor="text1"/>
                <w:sz w:val="16"/>
                <w:szCs w:val="16"/>
              </w:rPr>
            </w:pPr>
          </w:p>
        </w:tc>
      </w:tr>
      <w:bookmarkEnd w:id="43"/>
    </w:tbl>
    <w:p w14:paraId="4BBC960C" w14:textId="77777777" w:rsidR="00896839" w:rsidRPr="004A524E" w:rsidRDefault="00896839" w:rsidP="00896839">
      <w:pPr>
        <w:pBdr>
          <w:top w:val="nil"/>
          <w:left w:val="nil"/>
          <w:bottom w:val="nil"/>
          <w:right w:val="nil"/>
          <w:between w:val="nil"/>
        </w:pBdr>
        <w:ind w:left="426"/>
        <w:jc w:val="both"/>
        <w:rPr>
          <w:rFonts w:asciiTheme="majorHAnsi" w:hAnsiTheme="majorHAnsi" w:cstheme="majorHAnsi"/>
          <w:color w:val="000000" w:themeColor="text1"/>
          <w:sz w:val="10"/>
          <w:szCs w:val="10"/>
        </w:rPr>
      </w:pPr>
    </w:p>
    <w:p w14:paraId="57F080CD" w14:textId="6FBD4994" w:rsidR="00111CE6" w:rsidRPr="004A524E" w:rsidRDefault="00111CE6"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Każdy z Wykonawców może złożyć </w:t>
      </w:r>
      <w:r w:rsidRPr="004A524E">
        <w:rPr>
          <w:rFonts w:asciiTheme="majorHAnsi" w:hAnsiTheme="majorHAnsi" w:cstheme="majorHAnsi"/>
          <w:b/>
          <w:bCs/>
          <w:color w:val="000000" w:themeColor="text1"/>
          <w:sz w:val="20"/>
          <w:szCs w:val="20"/>
        </w:rPr>
        <w:t>tylko jedną ofertę</w:t>
      </w:r>
      <w:r w:rsidRPr="004A524E">
        <w:rPr>
          <w:rFonts w:asciiTheme="majorHAnsi" w:hAnsiTheme="majorHAnsi" w:cstheme="majorHAnsi"/>
          <w:color w:val="000000" w:themeColor="text1"/>
          <w:sz w:val="20"/>
          <w:szCs w:val="20"/>
        </w:rPr>
        <w:t>. Złożenie większej liczby ofert lub oferty zawierającej propozycje wariantowe spowoduje odrzucenie wszystkich złożonych przez danego wykonawcę ofert.</w:t>
      </w:r>
    </w:p>
    <w:p w14:paraId="0BEF6BD7" w14:textId="77777777" w:rsidR="00681283" w:rsidRPr="004A524E" w:rsidRDefault="00681283"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Wymagania techniczne i organizacyjne</w:t>
      </w:r>
      <w:r w:rsidRPr="004A524E">
        <w:rPr>
          <w:rFonts w:asciiTheme="majorHAnsi" w:hAnsiTheme="majorHAnsi" w:cstheme="majorHAnsi"/>
          <w:color w:val="000000" w:themeColor="text1"/>
          <w:sz w:val="20"/>
          <w:szCs w:val="20"/>
        </w:rPr>
        <w:t xml:space="preserve"> wysyłania i odbierania dokumentów w postaci elektronicznej (oferty) opisane zostały w </w:t>
      </w:r>
      <w:r w:rsidRPr="004A524E">
        <w:rPr>
          <w:rFonts w:asciiTheme="majorHAnsi" w:hAnsiTheme="majorHAnsi" w:cstheme="majorHAnsi"/>
          <w:i/>
          <w:iCs/>
          <w:color w:val="000000" w:themeColor="text1"/>
          <w:sz w:val="20"/>
          <w:szCs w:val="20"/>
        </w:rPr>
        <w:t xml:space="preserve">Regulaminie korzystania z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(zamieszczonym pod adresem </w:t>
      </w:r>
      <w:hyperlink r:id="rId17" w:history="1">
        <w:r w:rsidRPr="004A524E">
          <w:rPr>
            <w:rStyle w:val="Hipercze"/>
            <w:rFonts w:asciiTheme="majorHAnsi" w:hAnsiTheme="majorHAnsi" w:cstheme="majorHAnsi"/>
            <w:color w:val="000000" w:themeColor="text1"/>
            <w:sz w:val="20"/>
            <w:szCs w:val="20"/>
          </w:rPr>
          <w:t>https://miniportal.uzp.gov.pl/WarunkiUslugi</w:t>
        </w:r>
      </w:hyperlink>
      <w:r w:rsidRPr="004A524E">
        <w:rPr>
          <w:rFonts w:asciiTheme="majorHAnsi" w:hAnsiTheme="majorHAnsi" w:cstheme="majorHAnsi"/>
          <w:color w:val="000000" w:themeColor="text1"/>
          <w:sz w:val="20"/>
          <w:szCs w:val="20"/>
        </w:rPr>
        <w:t xml:space="preserve">) oraz Regulaminie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w:t>
      </w:r>
    </w:p>
    <w:p w14:paraId="7B08D61E" w14:textId="77777777" w:rsidR="00681283" w:rsidRPr="004A524E" w:rsidRDefault="00681283"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przystępując do niniejszego postępowania o udzielenie zamówienia publicznego, akceptuje warunki korzystania z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określone w </w:t>
      </w:r>
      <w:r w:rsidRPr="004A524E">
        <w:rPr>
          <w:rFonts w:asciiTheme="majorHAnsi" w:hAnsiTheme="majorHAnsi" w:cstheme="majorHAnsi"/>
          <w:i/>
          <w:iCs/>
          <w:color w:val="000000" w:themeColor="text1"/>
          <w:sz w:val="20"/>
          <w:szCs w:val="20"/>
        </w:rPr>
        <w:t xml:space="preserve">Regulaminie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oraz zobowiązuje się korzystając z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przestrzegać postanowień tego regulaminu; </w:t>
      </w:r>
    </w:p>
    <w:p w14:paraId="750EF302" w14:textId="77777777" w:rsidR="002644D5" w:rsidRPr="004A524E" w:rsidRDefault="00681283"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Za termin</w:t>
      </w:r>
      <w:r w:rsidRPr="004A524E">
        <w:rPr>
          <w:rFonts w:asciiTheme="majorHAnsi" w:hAnsiTheme="majorHAnsi" w:cstheme="majorHAnsi"/>
          <w:color w:val="000000" w:themeColor="text1"/>
          <w:sz w:val="20"/>
          <w:szCs w:val="20"/>
        </w:rPr>
        <w:t xml:space="preserve"> (datę i godzinę) przekazania dokumentów (oferty) przyjmuje się termin (datę i godzinę) ich przekazania na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w:t>
      </w:r>
      <w:r w:rsidR="002644D5" w:rsidRPr="004A524E">
        <w:rPr>
          <w:rFonts w:asciiTheme="majorHAnsi" w:hAnsiTheme="majorHAnsi" w:cstheme="majorHAnsi"/>
          <w:color w:val="000000" w:themeColor="text1"/>
          <w:sz w:val="20"/>
          <w:szCs w:val="20"/>
        </w:rPr>
        <w:t>Zamawiający odrzuci ofertę złożoną po terminie na podstawie art. 226 ust. 1 pkt 1 ustawy PZP.</w:t>
      </w:r>
    </w:p>
    <w:p w14:paraId="51D25006" w14:textId="639DBA9E" w:rsidR="00681283" w:rsidRPr="004A524E" w:rsidRDefault="00681283"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bierze odpowiedzialności za sporządzenie i złożenie oferty w niewłaściwy sposób.</w:t>
      </w:r>
    </w:p>
    <w:p w14:paraId="350D3869" w14:textId="77777777" w:rsidR="005E54FE" w:rsidRPr="004A524E" w:rsidRDefault="005E54FE" w:rsidP="005E54FE">
      <w:pPr>
        <w:pBdr>
          <w:top w:val="nil"/>
          <w:left w:val="nil"/>
          <w:bottom w:val="nil"/>
          <w:right w:val="nil"/>
          <w:between w:val="nil"/>
        </w:pBdr>
        <w:jc w:val="both"/>
        <w:rPr>
          <w:rFonts w:asciiTheme="majorHAnsi" w:hAnsiTheme="majorHAnsi" w:cstheme="majorHAnsi"/>
          <w:color w:val="000000" w:themeColor="text1"/>
          <w:sz w:val="20"/>
          <w:szCs w:val="20"/>
        </w:rPr>
      </w:pPr>
    </w:p>
    <w:p w14:paraId="6D5E3A57" w14:textId="77777777" w:rsidR="00681283" w:rsidRPr="004A524E" w:rsidRDefault="00681283" w:rsidP="00681283">
      <w:pPr>
        <w:pBdr>
          <w:top w:val="nil"/>
          <w:left w:val="nil"/>
          <w:bottom w:val="nil"/>
          <w:right w:val="nil"/>
          <w:between w:val="nil"/>
        </w:pBdr>
        <w:jc w:val="both"/>
        <w:rPr>
          <w:rFonts w:asciiTheme="majorHAnsi" w:hAnsiTheme="majorHAnsi" w:cstheme="majorHAnsi"/>
          <w:color w:val="000000" w:themeColor="text1"/>
          <w:sz w:val="10"/>
          <w:szCs w:val="10"/>
        </w:rPr>
      </w:pPr>
    </w:p>
    <w:p w14:paraId="0B8B55EC" w14:textId="77777777" w:rsidR="00A47E2E" w:rsidRPr="004A524E" w:rsidRDefault="00A47E2E" w:rsidP="00A47E2E">
      <w:pPr>
        <w:pBdr>
          <w:top w:val="nil"/>
          <w:left w:val="nil"/>
          <w:bottom w:val="nil"/>
          <w:right w:val="nil"/>
          <w:between w:val="nil"/>
        </w:pBdr>
        <w:ind w:left="65"/>
        <w:jc w:val="both"/>
        <w:rPr>
          <w:rFonts w:asciiTheme="majorHAnsi" w:hAnsiTheme="majorHAnsi" w:cstheme="majorHAnsi"/>
          <w:b/>
          <w:bCs/>
          <w:color w:val="000000" w:themeColor="text1"/>
          <w:sz w:val="20"/>
          <w:szCs w:val="20"/>
          <w:u w:val="single"/>
        </w:rPr>
      </w:pPr>
      <w:r w:rsidRPr="004A524E">
        <w:rPr>
          <w:rFonts w:asciiTheme="majorHAnsi" w:hAnsiTheme="majorHAnsi" w:cstheme="majorHAnsi"/>
          <w:b/>
          <w:bCs/>
          <w:color w:val="000000" w:themeColor="text1"/>
          <w:sz w:val="20"/>
          <w:szCs w:val="20"/>
          <w:u w:val="single"/>
        </w:rPr>
        <w:t>Wycofanie oferty:</w:t>
      </w:r>
    </w:p>
    <w:p w14:paraId="7B6BFE92" w14:textId="77777777" w:rsidR="00A47E2E" w:rsidRPr="004A524E" w:rsidRDefault="00A47E2E" w:rsidP="00AA0221">
      <w:pPr>
        <w:pStyle w:val="Akapitzlist"/>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może </w:t>
      </w:r>
      <w:r w:rsidRPr="004A524E">
        <w:rPr>
          <w:rFonts w:asciiTheme="majorHAnsi" w:hAnsiTheme="majorHAnsi" w:cstheme="majorHAnsi"/>
          <w:color w:val="000000" w:themeColor="text1"/>
          <w:sz w:val="20"/>
          <w:szCs w:val="20"/>
          <w:u w:val="single"/>
        </w:rPr>
        <w:t>do upływu terminu</w:t>
      </w:r>
      <w:r w:rsidRPr="004A524E">
        <w:rPr>
          <w:rFonts w:asciiTheme="majorHAnsi" w:hAnsiTheme="majorHAnsi" w:cstheme="majorHAnsi"/>
          <w:color w:val="000000" w:themeColor="text1"/>
          <w:sz w:val="20"/>
          <w:szCs w:val="20"/>
        </w:rPr>
        <w:t xml:space="preserve"> składania ofert wycofać ofertę za pośrednictwem </w:t>
      </w:r>
      <w:r w:rsidRPr="004A524E">
        <w:rPr>
          <w:rFonts w:asciiTheme="majorHAnsi" w:hAnsiTheme="majorHAnsi" w:cstheme="majorHAnsi"/>
          <w:b/>
          <w:bCs/>
          <w:color w:val="000000" w:themeColor="text1"/>
          <w:sz w:val="20"/>
          <w:szCs w:val="20"/>
        </w:rPr>
        <w:t>Formularza do złożenia, zmiany, wycofania oferty lub wniosku</w:t>
      </w:r>
      <w:r w:rsidRPr="004A524E">
        <w:rPr>
          <w:rFonts w:asciiTheme="majorHAnsi" w:hAnsiTheme="majorHAnsi" w:cstheme="majorHAnsi"/>
          <w:color w:val="000000" w:themeColor="text1"/>
          <w:sz w:val="20"/>
          <w:szCs w:val="20"/>
        </w:rPr>
        <w:t xml:space="preserve"> dostępnego na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i udostępnionych również na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Sposób wycofania oferty został opisany w Instrukcji użytkownika dostępnej na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o której mowa w pkt 3. </w:t>
      </w:r>
    </w:p>
    <w:p w14:paraId="79121DF2" w14:textId="36D5487D" w:rsidR="00A47E2E" w:rsidRPr="004A524E" w:rsidRDefault="00A47E2E" w:rsidP="00AA0221">
      <w:pPr>
        <w:numPr>
          <w:ilvl w:val="0"/>
          <w:numId w:val="17"/>
        </w:numPr>
        <w:pBdr>
          <w:top w:val="nil"/>
          <w:left w:val="nil"/>
          <w:bottom w:val="nil"/>
          <w:right w:val="nil"/>
          <w:between w:val="nil"/>
        </w:pBd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po upływie terminu do składania ofert nie może skutecznie wycofać złożonej oferty.</w:t>
      </w:r>
    </w:p>
    <w:p w14:paraId="2F4AB083" w14:textId="5F6267E8" w:rsidR="00F16EEF" w:rsidRPr="004A524E" w:rsidRDefault="00F16EEF" w:rsidP="00F16EEF">
      <w:pPr>
        <w:pBdr>
          <w:top w:val="nil"/>
          <w:left w:val="nil"/>
          <w:bottom w:val="nil"/>
          <w:right w:val="nil"/>
          <w:between w:val="nil"/>
        </w:pBdr>
        <w:jc w:val="both"/>
        <w:rPr>
          <w:rFonts w:asciiTheme="majorHAnsi" w:hAnsiTheme="majorHAnsi" w:cstheme="majorHAnsi"/>
          <w:color w:val="000000" w:themeColor="text1"/>
          <w:sz w:val="20"/>
          <w:szCs w:val="20"/>
        </w:rPr>
      </w:pPr>
    </w:p>
    <w:p w14:paraId="2CFDC2D0" w14:textId="77777777" w:rsidR="000B6EA9" w:rsidRPr="004A524E" w:rsidRDefault="000B6EA9" w:rsidP="000B6EA9">
      <w:pPr>
        <w:pBdr>
          <w:top w:val="nil"/>
          <w:left w:val="nil"/>
          <w:bottom w:val="nil"/>
          <w:right w:val="nil"/>
          <w:between w:val="nil"/>
        </w:pBdr>
        <w:ind w:left="426"/>
        <w:jc w:val="both"/>
        <w:rPr>
          <w:rFonts w:asciiTheme="majorHAnsi" w:hAnsiTheme="majorHAnsi" w:cstheme="majorHAnsi"/>
          <w:color w:val="000000" w:themeColor="text1"/>
          <w:sz w:val="10"/>
          <w:szCs w:val="10"/>
        </w:rPr>
      </w:pPr>
    </w:p>
    <w:p w14:paraId="504B07C6" w14:textId="0802280B" w:rsidR="00F057D0" w:rsidRPr="004A524E" w:rsidRDefault="000B6EA9" w:rsidP="000B6EA9">
      <w:pPr>
        <w:pBdr>
          <w:top w:val="nil"/>
          <w:left w:val="nil"/>
          <w:bottom w:val="nil"/>
          <w:right w:val="nil"/>
          <w:between w:val="nil"/>
        </w:pBdr>
        <w:ind w:left="426"/>
        <w:jc w:val="center"/>
        <w:rPr>
          <w:rFonts w:asciiTheme="majorHAnsi" w:hAnsiTheme="majorHAnsi" w:cstheme="majorHAnsi"/>
          <w:color w:val="000000" w:themeColor="text1"/>
          <w:sz w:val="24"/>
          <w:szCs w:val="24"/>
        </w:rPr>
      </w:pPr>
      <w:r w:rsidRPr="004A524E">
        <w:rPr>
          <w:rFonts w:asciiTheme="majorHAnsi" w:hAnsiTheme="majorHAnsi" w:cstheme="majorHAnsi"/>
          <w:b/>
          <w:bCs/>
          <w:color w:val="000000" w:themeColor="text1"/>
          <w:sz w:val="24"/>
          <w:szCs w:val="24"/>
          <w:highlight w:val="lightGray"/>
        </w:rPr>
        <w:t>S</w:t>
      </w:r>
      <w:r w:rsidR="00A84346" w:rsidRPr="004A524E">
        <w:rPr>
          <w:rFonts w:asciiTheme="majorHAnsi" w:hAnsiTheme="majorHAnsi" w:cstheme="majorHAnsi"/>
          <w:b/>
          <w:bCs/>
          <w:color w:val="000000" w:themeColor="text1"/>
          <w:sz w:val="24"/>
          <w:szCs w:val="24"/>
          <w:highlight w:val="lightGray"/>
        </w:rPr>
        <w:t>KŁADANIE DOKUMNETÓW INNYCH NI</w:t>
      </w:r>
      <w:r w:rsidR="00A24A43" w:rsidRPr="004A524E">
        <w:rPr>
          <w:rFonts w:asciiTheme="majorHAnsi" w:hAnsiTheme="majorHAnsi" w:cstheme="majorHAnsi"/>
          <w:b/>
          <w:bCs/>
          <w:color w:val="000000" w:themeColor="text1"/>
          <w:sz w:val="24"/>
          <w:szCs w:val="24"/>
          <w:highlight w:val="lightGray"/>
        </w:rPr>
        <w:t>Ż</w:t>
      </w:r>
      <w:r w:rsidR="00A84346" w:rsidRPr="004A524E">
        <w:rPr>
          <w:rFonts w:asciiTheme="majorHAnsi" w:hAnsiTheme="majorHAnsi" w:cstheme="majorHAnsi"/>
          <w:b/>
          <w:bCs/>
          <w:color w:val="000000" w:themeColor="text1"/>
          <w:sz w:val="24"/>
          <w:szCs w:val="24"/>
          <w:highlight w:val="lightGray"/>
        </w:rPr>
        <w:t xml:space="preserve"> OFERTA</w:t>
      </w:r>
    </w:p>
    <w:p w14:paraId="6A7DB90A" w14:textId="77777777" w:rsidR="000B6EA9" w:rsidRPr="004A524E" w:rsidRDefault="000B6EA9" w:rsidP="000B6EA9">
      <w:pPr>
        <w:pBdr>
          <w:top w:val="nil"/>
          <w:left w:val="nil"/>
          <w:bottom w:val="nil"/>
          <w:right w:val="nil"/>
          <w:between w:val="nil"/>
        </w:pBdr>
        <w:ind w:left="426"/>
        <w:jc w:val="center"/>
        <w:rPr>
          <w:rFonts w:asciiTheme="majorHAnsi" w:hAnsiTheme="majorHAnsi" w:cstheme="majorHAnsi"/>
          <w:color w:val="000000" w:themeColor="text1"/>
          <w:sz w:val="10"/>
          <w:szCs w:val="10"/>
        </w:rPr>
      </w:pPr>
    </w:p>
    <w:p w14:paraId="5E088069" w14:textId="291CDE57" w:rsidR="00A800A4" w:rsidRPr="004A524E" w:rsidRDefault="0079771D"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postępowaniu o udzielenie zamówienia komunikacja pomiędzy Zamawiającym a Wykonawcami w szczególności składanie oświadczeń, wniosków (innych niż wskazanych w </w:t>
      </w:r>
      <w:r w:rsidRPr="004A524E">
        <w:rPr>
          <w:rFonts w:asciiTheme="majorHAnsi" w:hAnsiTheme="majorHAnsi" w:cstheme="majorHAnsi"/>
          <w:b/>
          <w:bCs/>
          <w:color w:val="000000" w:themeColor="text1"/>
          <w:sz w:val="20"/>
          <w:szCs w:val="20"/>
        </w:rPr>
        <w:t xml:space="preserve">pkt </w:t>
      </w:r>
      <w:r w:rsidR="008867D7" w:rsidRPr="004A524E">
        <w:rPr>
          <w:rFonts w:asciiTheme="majorHAnsi" w:hAnsiTheme="majorHAnsi" w:cstheme="majorHAnsi"/>
          <w:b/>
          <w:bCs/>
          <w:color w:val="000000" w:themeColor="text1"/>
          <w:sz w:val="20"/>
          <w:szCs w:val="20"/>
        </w:rPr>
        <w:t>13</w:t>
      </w:r>
      <w:r w:rsidRPr="004A524E">
        <w:rPr>
          <w:rFonts w:asciiTheme="majorHAnsi" w:hAnsiTheme="majorHAnsi" w:cstheme="majorHAnsi"/>
          <w:b/>
          <w:bCs/>
          <w:color w:val="000000" w:themeColor="text1"/>
          <w:sz w:val="20"/>
          <w:szCs w:val="20"/>
        </w:rPr>
        <w:t>),</w:t>
      </w:r>
      <w:r w:rsidRPr="004A524E">
        <w:rPr>
          <w:rFonts w:asciiTheme="majorHAnsi" w:hAnsiTheme="majorHAnsi" w:cstheme="majorHAnsi"/>
          <w:color w:val="000000" w:themeColor="text1"/>
          <w:sz w:val="20"/>
          <w:szCs w:val="20"/>
        </w:rPr>
        <w:t xml:space="preserve"> zawiadomień oraz przekazywanie informacji odbywa się elektronicznie za pośrednictwem dedykowanego formularza: „</w:t>
      </w:r>
      <w:r w:rsidRPr="004A524E">
        <w:rPr>
          <w:rFonts w:asciiTheme="majorHAnsi" w:hAnsiTheme="majorHAnsi" w:cstheme="majorHAnsi"/>
          <w:b/>
          <w:bCs/>
          <w:color w:val="000000" w:themeColor="text1"/>
          <w:sz w:val="20"/>
          <w:szCs w:val="20"/>
        </w:rPr>
        <w:t>Formularz do komunikacji</w:t>
      </w:r>
      <w:r w:rsidRPr="004A524E">
        <w:rPr>
          <w:rFonts w:asciiTheme="majorHAnsi" w:hAnsiTheme="majorHAnsi" w:cstheme="majorHAnsi"/>
          <w:color w:val="000000" w:themeColor="text1"/>
          <w:sz w:val="20"/>
          <w:szCs w:val="20"/>
        </w:rPr>
        <w:t xml:space="preserve">” dostępnego na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oraz udostępnionego przez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w:t>
      </w:r>
    </w:p>
    <w:p w14:paraId="660EA99F" w14:textId="77777777" w:rsidR="002D0EF2" w:rsidRPr="004A524E" w:rsidRDefault="0079771D"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We</w:t>
      </w:r>
      <w:r w:rsidR="00A800A4" w:rsidRPr="004A524E">
        <w:rPr>
          <w:rFonts w:asciiTheme="majorHAnsi" w:hAnsiTheme="majorHAnsi" w:cstheme="majorHAnsi"/>
          <w:color w:val="000000" w:themeColor="text1"/>
          <w:sz w:val="20"/>
          <w:szCs w:val="20"/>
        </w:rPr>
        <w:t xml:space="preserve"> ws</w:t>
      </w:r>
      <w:r w:rsidRPr="004A524E">
        <w:rPr>
          <w:rFonts w:asciiTheme="majorHAnsi" w:hAnsiTheme="majorHAnsi" w:cstheme="majorHAnsi"/>
          <w:color w:val="000000" w:themeColor="text1"/>
          <w:sz w:val="20"/>
          <w:szCs w:val="20"/>
        </w:rPr>
        <w:t>zelkiej korespondencji związanej z niniejszym postępowaniem Zamawiający i</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Wykonawcy posługują się numerem ogłoszenia (TED lub ID postępowania).</w:t>
      </w:r>
      <w:r w:rsidR="00A800A4" w:rsidRPr="004A524E">
        <w:rPr>
          <w:rFonts w:asciiTheme="majorHAnsi" w:hAnsiTheme="majorHAnsi" w:cstheme="majorHAnsi"/>
          <w:color w:val="000000" w:themeColor="text1"/>
          <w:sz w:val="20"/>
          <w:szCs w:val="20"/>
        </w:rPr>
        <w:t xml:space="preserve"> </w:t>
      </w:r>
    </w:p>
    <w:p w14:paraId="4379DCDB" w14:textId="051A7B02" w:rsidR="00A800A4" w:rsidRPr="004A524E" w:rsidRDefault="0079771D"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może również komunikować się z Wykonawcami za pomocą poczty</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elektronicznej, email</w:t>
      </w:r>
      <w:r w:rsidR="00A800A4" w:rsidRPr="004A524E">
        <w:rPr>
          <w:rFonts w:asciiTheme="majorHAnsi" w:hAnsiTheme="majorHAnsi" w:cstheme="majorHAnsi"/>
          <w:color w:val="000000" w:themeColor="text1"/>
          <w:sz w:val="20"/>
          <w:szCs w:val="20"/>
        </w:rPr>
        <w:t xml:space="preserve"> </w:t>
      </w:r>
      <w:hyperlink r:id="rId18" w:history="1">
        <w:r w:rsidR="002D0EF2" w:rsidRPr="004A524E">
          <w:rPr>
            <w:rStyle w:val="Hipercze"/>
            <w:rFonts w:asciiTheme="majorHAnsi" w:hAnsiTheme="majorHAnsi" w:cstheme="majorHAnsi"/>
            <w:color w:val="000000" w:themeColor="text1"/>
            <w:sz w:val="20"/>
            <w:szCs w:val="20"/>
          </w:rPr>
          <w:t>sekretariat@galewice.pl</w:t>
        </w:r>
      </w:hyperlink>
      <w:r w:rsidR="002D0EF2" w:rsidRPr="004A524E">
        <w:rPr>
          <w:rFonts w:asciiTheme="majorHAnsi" w:hAnsiTheme="majorHAnsi" w:cstheme="majorHAnsi"/>
          <w:color w:val="000000" w:themeColor="text1"/>
          <w:sz w:val="20"/>
          <w:szCs w:val="20"/>
        </w:rPr>
        <w:t xml:space="preserve"> </w:t>
      </w:r>
    </w:p>
    <w:p w14:paraId="6C7F2610" w14:textId="72ECA5DC" w:rsidR="0079771D" w:rsidRPr="004A524E" w:rsidRDefault="0079771D"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Dokumenty elektroniczne, składane są przez Wykonawcę za pośrednictwem</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„Formularza do komunikacji” jako załączniki. Zamawiający dopuszcza również</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możliwość składania dokumentów elektronicznych za pomocą poczty elektronicznej,</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na </w:t>
      </w:r>
      <w:proofErr w:type="spellStart"/>
      <w:r w:rsidRPr="004A524E">
        <w:rPr>
          <w:rFonts w:asciiTheme="majorHAnsi" w:hAnsiTheme="majorHAnsi" w:cstheme="majorHAnsi"/>
          <w:color w:val="000000" w:themeColor="text1"/>
          <w:sz w:val="20"/>
          <w:szCs w:val="20"/>
        </w:rPr>
        <w:t>w</w:t>
      </w:r>
      <w:r w:rsidR="00A800A4" w:rsidRPr="004A524E">
        <w:rPr>
          <w:rFonts w:asciiTheme="majorHAnsi" w:hAnsiTheme="majorHAnsi" w:cstheme="majorHAnsi"/>
          <w:color w:val="000000" w:themeColor="text1"/>
          <w:sz w:val="20"/>
          <w:szCs w:val="20"/>
        </w:rPr>
        <w:t>w</w:t>
      </w:r>
      <w:proofErr w:type="spellEnd"/>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adres email.</w:t>
      </w:r>
    </w:p>
    <w:p w14:paraId="57AED68B" w14:textId="77777777" w:rsidR="00DF483A" w:rsidRPr="004A524E" w:rsidRDefault="00DF483A" w:rsidP="00A800A4">
      <w:pPr>
        <w:pBdr>
          <w:top w:val="nil"/>
          <w:left w:val="nil"/>
          <w:bottom w:val="nil"/>
          <w:right w:val="nil"/>
          <w:between w:val="nil"/>
        </w:pBdr>
        <w:jc w:val="center"/>
        <w:rPr>
          <w:rFonts w:asciiTheme="majorHAnsi" w:hAnsiTheme="majorHAnsi" w:cstheme="majorHAnsi"/>
          <w:b/>
          <w:bCs/>
          <w:color w:val="000000" w:themeColor="text1"/>
          <w:sz w:val="24"/>
          <w:szCs w:val="24"/>
          <w:highlight w:val="lightGray"/>
        </w:rPr>
      </w:pPr>
    </w:p>
    <w:p w14:paraId="2E603381" w14:textId="25EB8736" w:rsidR="00A800A4" w:rsidRPr="004A524E" w:rsidRDefault="00A800A4" w:rsidP="00A800A4">
      <w:pPr>
        <w:pBdr>
          <w:top w:val="nil"/>
          <w:left w:val="nil"/>
          <w:bottom w:val="nil"/>
          <w:right w:val="nil"/>
          <w:between w:val="nil"/>
        </w:pBdr>
        <w:jc w:val="center"/>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highlight w:val="lightGray"/>
        </w:rPr>
        <w:t>UREGULOWANIA WSPÓLNE</w:t>
      </w:r>
    </w:p>
    <w:p w14:paraId="2169C34C" w14:textId="77777777" w:rsidR="00A800A4" w:rsidRPr="004A524E" w:rsidRDefault="00A800A4" w:rsidP="00A800A4">
      <w:pPr>
        <w:pBdr>
          <w:top w:val="nil"/>
          <w:left w:val="nil"/>
          <w:bottom w:val="nil"/>
          <w:right w:val="nil"/>
          <w:between w:val="nil"/>
        </w:pBdr>
        <w:jc w:val="both"/>
        <w:rPr>
          <w:rFonts w:asciiTheme="majorHAnsi" w:hAnsiTheme="majorHAnsi" w:cstheme="majorHAnsi"/>
          <w:b/>
          <w:bCs/>
          <w:color w:val="000000" w:themeColor="text1"/>
          <w:sz w:val="10"/>
          <w:szCs w:val="10"/>
        </w:rPr>
      </w:pPr>
    </w:p>
    <w:p w14:paraId="4185C313" w14:textId="77777777" w:rsidR="00DE7EFD" w:rsidRPr="004A524E" w:rsidRDefault="00DE7EFD" w:rsidP="00AA0221">
      <w:pPr>
        <w:pStyle w:val="Akapitzlist"/>
        <w:numPr>
          <w:ilvl w:val="0"/>
          <w:numId w:val="17"/>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CIDFont+F2" w:hAnsi="CIDFont+F2" w:cs="CIDFont+F2"/>
          <w:b/>
          <w:bCs/>
          <w:color w:val="000000" w:themeColor="text1"/>
          <w:sz w:val="20"/>
          <w:szCs w:val="20"/>
          <w:lang w:val="pl-PL"/>
        </w:rPr>
        <w:lastRenderedPageBreak/>
        <w:t>Sposób sporządzenia dokumentów elektronicznych</w:t>
      </w:r>
      <w:r w:rsidRPr="004A524E">
        <w:rPr>
          <w:rFonts w:ascii="CIDFont+F2" w:hAnsi="CIDFont+F2" w:cs="CIDFont+F2"/>
          <w:color w:val="000000" w:themeColor="text1"/>
          <w:sz w:val="20"/>
          <w:szCs w:val="20"/>
          <w:lang w:val="pl-PL"/>
        </w:rPr>
        <w:t xml:space="preserve"> musi być zgody z wymaganiami określonymi </w:t>
      </w:r>
      <w:r w:rsidRPr="004A524E">
        <w:rPr>
          <w:rFonts w:ascii="CIDFont+F2" w:hAnsi="CIDFont+F2" w:cs="CIDFont+F2"/>
          <w:color w:val="000000" w:themeColor="text1"/>
          <w:sz w:val="20"/>
          <w:szCs w:val="20"/>
          <w:lang w:val="pl-PL"/>
        </w:rPr>
        <w:br/>
        <w:t xml:space="preserve">w rozporządzeniu Prezesa Rady Ministrów z dnia 30 grudnia 2020 r. w sprawie sposobu sporządzania </w:t>
      </w:r>
      <w:r w:rsidRPr="004A524E">
        <w:rPr>
          <w:rFonts w:ascii="CIDFont+F2" w:hAnsi="CIDFont+F2" w:cs="CIDFont+F2"/>
          <w:color w:val="000000" w:themeColor="text1"/>
          <w:sz w:val="20"/>
          <w:szCs w:val="20"/>
          <w:lang w:val="pl-PL"/>
        </w:rPr>
        <w:b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E0EFB49" w14:textId="537C8ECD" w:rsidR="00111CE6" w:rsidRPr="004A524E" w:rsidRDefault="00111CE6"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CAB673E" w14:textId="77777777" w:rsidR="00AF7584" w:rsidRPr="004A524E" w:rsidRDefault="00AF7584" w:rsidP="00AA0221">
      <w:pPr>
        <w:numPr>
          <w:ilvl w:val="0"/>
          <w:numId w:val="17"/>
        </w:numPr>
        <w:ind w:left="426"/>
        <w:jc w:val="both"/>
        <w:rPr>
          <w:rFonts w:asciiTheme="majorHAnsi" w:eastAsia="Calibri" w:hAnsiTheme="majorHAnsi" w:cstheme="majorHAnsi"/>
          <w:color w:val="000000" w:themeColor="text1"/>
          <w:sz w:val="20"/>
          <w:szCs w:val="20"/>
        </w:rPr>
      </w:pPr>
      <w:r w:rsidRPr="004A524E">
        <w:rPr>
          <w:rFonts w:asciiTheme="majorHAnsi" w:hAnsiTheme="majorHAnsi" w:cstheme="majorHAnsi"/>
          <w:b/>
          <w:color w:val="000000" w:themeColor="text1"/>
          <w:sz w:val="20"/>
          <w:szCs w:val="20"/>
        </w:rPr>
        <w:t>Rozszerzenia plików wykorzystywanych przez Wykonawców powinny być zgodne z</w:t>
      </w:r>
      <w:r w:rsidRPr="004A524E">
        <w:rPr>
          <w:rFonts w:asciiTheme="majorHAnsi" w:hAnsiTheme="majorHAnsi" w:cstheme="majorHAnsi"/>
          <w:color w:val="000000" w:themeColor="text1"/>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6A4B80C" w14:textId="73C6C801" w:rsidR="00AF7584" w:rsidRPr="004A524E" w:rsidRDefault="00AF7584" w:rsidP="00AA0221">
      <w:pPr>
        <w:numPr>
          <w:ilvl w:val="0"/>
          <w:numId w:val="17"/>
        </w:numPr>
        <w:ind w:left="426"/>
        <w:jc w:val="both"/>
        <w:rPr>
          <w:rFonts w:asciiTheme="majorHAnsi" w:eastAsia="Calibr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rekomenduje wykorzystanie formatów: .pdf .</w:t>
      </w:r>
      <w:proofErr w:type="spellStart"/>
      <w:r w:rsidRPr="004A524E">
        <w:rPr>
          <w:rFonts w:asciiTheme="majorHAnsi" w:hAnsiTheme="majorHAnsi" w:cstheme="majorHAnsi"/>
          <w:color w:val="000000" w:themeColor="text1"/>
          <w:sz w:val="20"/>
          <w:szCs w:val="20"/>
        </w:rPr>
        <w:t>doc</w:t>
      </w:r>
      <w:proofErr w:type="spellEnd"/>
      <w:r w:rsidRPr="004A524E">
        <w:rPr>
          <w:rFonts w:asciiTheme="majorHAnsi" w:hAnsiTheme="majorHAnsi" w:cstheme="majorHAnsi"/>
          <w:color w:val="000000" w:themeColor="text1"/>
          <w:sz w:val="20"/>
          <w:szCs w:val="20"/>
        </w:rPr>
        <w:t xml:space="preserve"> .</w:t>
      </w:r>
      <w:proofErr w:type="spellStart"/>
      <w:r w:rsidRPr="004A524E">
        <w:rPr>
          <w:rFonts w:asciiTheme="majorHAnsi" w:hAnsiTheme="majorHAnsi" w:cstheme="majorHAnsi"/>
          <w:color w:val="000000" w:themeColor="text1"/>
          <w:sz w:val="20"/>
          <w:szCs w:val="20"/>
        </w:rPr>
        <w:t>docx</w:t>
      </w:r>
      <w:proofErr w:type="spellEnd"/>
      <w:r w:rsidRPr="004A524E">
        <w:rPr>
          <w:rFonts w:asciiTheme="majorHAnsi" w:hAnsiTheme="majorHAnsi" w:cstheme="majorHAnsi"/>
          <w:color w:val="000000" w:themeColor="text1"/>
          <w:sz w:val="20"/>
          <w:szCs w:val="20"/>
        </w:rPr>
        <w:t xml:space="preserve"> .xls  .jpg (.</w:t>
      </w:r>
      <w:proofErr w:type="spellStart"/>
      <w:r w:rsidRPr="004A524E">
        <w:rPr>
          <w:rFonts w:asciiTheme="majorHAnsi" w:hAnsiTheme="majorHAnsi" w:cstheme="majorHAnsi"/>
          <w:color w:val="000000" w:themeColor="text1"/>
          <w:sz w:val="20"/>
          <w:szCs w:val="20"/>
        </w:rPr>
        <w:t>jpeg</w:t>
      </w:r>
      <w:proofErr w:type="spellEnd"/>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b/>
          <w:color w:val="000000" w:themeColor="text1"/>
          <w:sz w:val="20"/>
          <w:szCs w:val="20"/>
          <w:u w:val="single"/>
        </w:rPr>
        <w:t>ze szczególnym wskazaniem na .pdf</w:t>
      </w:r>
    </w:p>
    <w:p w14:paraId="7876A24C" w14:textId="2D984944" w:rsidR="00AF7584" w:rsidRPr="004A524E" w:rsidRDefault="00AF7584"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celu ewentualnej kompresji danych </w:t>
      </w:r>
      <w:r w:rsidRPr="004A524E">
        <w:rPr>
          <w:rFonts w:asciiTheme="majorHAnsi" w:hAnsiTheme="majorHAnsi" w:cstheme="majorHAnsi"/>
          <w:b/>
          <w:bCs/>
          <w:color w:val="000000" w:themeColor="text1"/>
          <w:sz w:val="20"/>
          <w:szCs w:val="20"/>
          <w:u w:val="single"/>
        </w:rPr>
        <w:t>Zamawiający rekomenduje</w:t>
      </w:r>
      <w:r w:rsidRPr="004A524E">
        <w:rPr>
          <w:rFonts w:asciiTheme="majorHAnsi" w:hAnsiTheme="majorHAnsi" w:cstheme="majorHAnsi"/>
          <w:color w:val="000000" w:themeColor="text1"/>
          <w:sz w:val="20"/>
          <w:szCs w:val="20"/>
        </w:rPr>
        <w:t xml:space="preserve"> wykorzystanie jednego z rozszerzeń:</w:t>
      </w:r>
      <w:r w:rsidR="00536DE3"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b/>
          <w:bCs/>
          <w:color w:val="000000" w:themeColor="text1"/>
          <w:sz w:val="20"/>
          <w:szCs w:val="20"/>
        </w:rPr>
        <w:t>.</w:t>
      </w:r>
      <w:r w:rsidRPr="004A524E">
        <w:rPr>
          <w:rFonts w:asciiTheme="majorHAnsi" w:hAnsiTheme="majorHAnsi" w:cstheme="majorHAnsi"/>
          <w:b/>
          <w:bCs/>
          <w:color w:val="000000" w:themeColor="text1"/>
          <w:sz w:val="20"/>
          <w:szCs w:val="20"/>
          <w:u w:val="single"/>
        </w:rPr>
        <w:t>zip .7Z</w:t>
      </w:r>
      <w:r w:rsidR="00536DE3" w:rsidRPr="004A524E">
        <w:rPr>
          <w:rFonts w:asciiTheme="majorHAnsi" w:hAnsiTheme="majorHAnsi" w:cstheme="majorHAnsi"/>
          <w:b/>
          <w:bCs/>
          <w:color w:val="000000" w:themeColor="text1"/>
          <w:sz w:val="20"/>
          <w:szCs w:val="20"/>
          <w:u w:val="single"/>
        </w:rPr>
        <w:t>.</w:t>
      </w:r>
    </w:p>
    <w:p w14:paraId="0F81B217" w14:textId="35357BC7" w:rsidR="00AF7584" w:rsidRPr="004A524E" w:rsidRDefault="00AF7584" w:rsidP="00AA0221">
      <w:pPr>
        <w:numPr>
          <w:ilvl w:val="0"/>
          <w:numId w:val="17"/>
        </w:numPr>
        <w:shd w:val="clear" w:color="auto" w:fill="FFFFFF" w:themeFill="background1"/>
        <w:ind w:left="426"/>
        <w:jc w:val="both"/>
        <w:rPr>
          <w:rFonts w:asciiTheme="majorHAnsi" w:hAnsiTheme="majorHAnsi" w:cstheme="majorHAnsi"/>
          <w:bCs/>
          <w:color w:val="000000" w:themeColor="text1"/>
          <w:sz w:val="20"/>
          <w:szCs w:val="20"/>
        </w:rPr>
      </w:pPr>
      <w:r w:rsidRPr="004A524E">
        <w:rPr>
          <w:rFonts w:asciiTheme="majorHAnsi" w:hAnsiTheme="majorHAnsi" w:cstheme="majorHAnsi"/>
          <w:color w:val="000000" w:themeColor="text1"/>
          <w:sz w:val="20"/>
          <w:szCs w:val="20"/>
        </w:rPr>
        <w:t xml:space="preserve">Wśród rozszerzeń </w:t>
      </w:r>
      <w:r w:rsidRPr="004A524E">
        <w:rPr>
          <w:rFonts w:asciiTheme="majorHAnsi" w:hAnsiTheme="majorHAnsi" w:cstheme="majorHAnsi"/>
          <w:b/>
          <w:bCs/>
          <w:color w:val="000000" w:themeColor="text1"/>
          <w:sz w:val="20"/>
          <w:szCs w:val="20"/>
        </w:rPr>
        <w:t>powszechnych a niewystępujących</w:t>
      </w:r>
      <w:r w:rsidRPr="004A524E">
        <w:rPr>
          <w:rFonts w:asciiTheme="majorHAnsi" w:hAnsiTheme="majorHAnsi" w:cstheme="majorHAnsi"/>
          <w:color w:val="000000" w:themeColor="text1"/>
          <w:sz w:val="20"/>
          <w:szCs w:val="20"/>
        </w:rPr>
        <w:t xml:space="preserve"> w Rozporządzeniu KRI znajdują się: </w:t>
      </w:r>
      <w:r w:rsidRPr="004A524E">
        <w:rPr>
          <w:rFonts w:asciiTheme="majorHAnsi" w:hAnsiTheme="majorHAnsi" w:cstheme="majorHAnsi"/>
          <w:b/>
          <w:bCs/>
          <w:color w:val="000000" w:themeColor="text1"/>
          <w:sz w:val="20"/>
          <w:szCs w:val="20"/>
          <w:lang w:val="pl-PL"/>
        </w:rPr>
        <w:t>.</w:t>
      </w:r>
      <w:proofErr w:type="spellStart"/>
      <w:r w:rsidRPr="004A524E">
        <w:rPr>
          <w:rFonts w:asciiTheme="majorHAnsi" w:hAnsiTheme="majorHAnsi" w:cstheme="majorHAnsi"/>
          <w:b/>
          <w:bCs/>
          <w:color w:val="000000" w:themeColor="text1"/>
          <w:sz w:val="20"/>
          <w:szCs w:val="20"/>
          <w:lang w:val="pl-PL"/>
        </w:rPr>
        <w:t>rar</w:t>
      </w:r>
      <w:proofErr w:type="spellEnd"/>
      <w:r w:rsidRPr="004A524E">
        <w:rPr>
          <w:rFonts w:asciiTheme="majorHAnsi" w:hAnsiTheme="majorHAnsi" w:cstheme="majorHAnsi"/>
          <w:b/>
          <w:bCs/>
          <w:color w:val="000000" w:themeColor="text1"/>
          <w:sz w:val="20"/>
          <w:szCs w:val="20"/>
          <w:lang w:val="pl-PL"/>
        </w:rPr>
        <w:t xml:space="preserve"> .gif .</w:t>
      </w:r>
      <w:proofErr w:type="spellStart"/>
      <w:r w:rsidRPr="004A524E">
        <w:rPr>
          <w:rFonts w:asciiTheme="majorHAnsi" w:hAnsiTheme="majorHAnsi" w:cstheme="majorHAnsi"/>
          <w:b/>
          <w:bCs/>
          <w:color w:val="000000" w:themeColor="text1"/>
          <w:sz w:val="20"/>
          <w:szCs w:val="20"/>
          <w:lang w:val="pl-PL"/>
        </w:rPr>
        <w:t>bmp</w:t>
      </w:r>
      <w:proofErr w:type="spellEnd"/>
      <w:r w:rsidRPr="004A524E">
        <w:rPr>
          <w:rFonts w:asciiTheme="majorHAnsi" w:hAnsiTheme="majorHAnsi" w:cstheme="majorHAnsi"/>
          <w:b/>
          <w:bCs/>
          <w:color w:val="000000" w:themeColor="text1"/>
          <w:sz w:val="20"/>
          <w:szCs w:val="20"/>
          <w:lang w:val="pl-PL"/>
        </w:rPr>
        <w:t xml:space="preserve"> .</w:t>
      </w:r>
      <w:proofErr w:type="spellStart"/>
      <w:r w:rsidRPr="004A524E">
        <w:rPr>
          <w:rFonts w:asciiTheme="majorHAnsi" w:hAnsiTheme="majorHAnsi" w:cstheme="majorHAnsi"/>
          <w:b/>
          <w:bCs/>
          <w:color w:val="000000" w:themeColor="text1"/>
          <w:sz w:val="20"/>
          <w:szCs w:val="20"/>
          <w:lang w:val="pl-PL"/>
        </w:rPr>
        <w:t>numbers</w:t>
      </w:r>
      <w:proofErr w:type="spellEnd"/>
      <w:r w:rsidRPr="004A524E">
        <w:rPr>
          <w:rFonts w:asciiTheme="majorHAnsi" w:hAnsiTheme="majorHAnsi" w:cstheme="majorHAnsi"/>
          <w:b/>
          <w:bCs/>
          <w:color w:val="000000" w:themeColor="text1"/>
          <w:sz w:val="20"/>
          <w:szCs w:val="20"/>
          <w:lang w:val="pl-PL"/>
        </w:rPr>
        <w:t xml:space="preserve"> .</w:t>
      </w:r>
      <w:proofErr w:type="spellStart"/>
      <w:r w:rsidRPr="004A524E">
        <w:rPr>
          <w:rFonts w:asciiTheme="majorHAnsi" w:hAnsiTheme="majorHAnsi" w:cstheme="majorHAnsi"/>
          <w:b/>
          <w:bCs/>
          <w:color w:val="000000" w:themeColor="text1"/>
          <w:sz w:val="20"/>
          <w:szCs w:val="20"/>
          <w:lang w:val="pl-PL"/>
        </w:rPr>
        <w:t>pages</w:t>
      </w:r>
      <w:proofErr w:type="spellEnd"/>
      <w:r w:rsidRPr="004A524E">
        <w:rPr>
          <w:rFonts w:asciiTheme="majorHAnsi" w:hAnsiTheme="majorHAnsi" w:cstheme="majorHAnsi"/>
          <w:b/>
          <w:bCs/>
          <w:color w:val="000000" w:themeColor="text1"/>
          <w:sz w:val="20"/>
          <w:szCs w:val="20"/>
          <w:lang w:val="pl-PL"/>
        </w:rPr>
        <w:t xml:space="preserve">. </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b/>
          <w:bCs/>
          <w:color w:val="000000" w:themeColor="text1"/>
          <w:sz w:val="20"/>
          <w:szCs w:val="20"/>
        </w:rPr>
        <w:t>d</w:t>
      </w:r>
      <w:r w:rsidRPr="004A524E">
        <w:rPr>
          <w:rFonts w:asciiTheme="majorHAnsi" w:hAnsiTheme="majorHAnsi" w:cstheme="majorHAnsi"/>
          <w:b/>
          <w:color w:val="000000" w:themeColor="text1"/>
          <w:sz w:val="20"/>
          <w:szCs w:val="20"/>
        </w:rPr>
        <w:t xml:space="preserve">okumenty złożone w takich plikach zostaną </w:t>
      </w:r>
      <w:r w:rsidRPr="004A524E">
        <w:rPr>
          <w:rFonts w:asciiTheme="majorHAnsi" w:hAnsiTheme="majorHAnsi" w:cstheme="majorHAnsi"/>
          <w:b/>
          <w:color w:val="000000" w:themeColor="text1"/>
          <w:sz w:val="20"/>
          <w:szCs w:val="20"/>
          <w:u w:val="single"/>
        </w:rPr>
        <w:t>uznane za złożone nieskutecznie</w:t>
      </w:r>
      <w:r w:rsidRPr="004A524E">
        <w:rPr>
          <w:rFonts w:asciiTheme="majorHAnsi" w:hAnsiTheme="majorHAnsi" w:cstheme="majorHAnsi"/>
          <w:b/>
          <w:color w:val="000000" w:themeColor="text1"/>
          <w:sz w:val="20"/>
          <w:szCs w:val="20"/>
        </w:rPr>
        <w:t>.</w:t>
      </w:r>
      <w:r w:rsidR="003E0CBD" w:rsidRPr="004A524E">
        <w:rPr>
          <w:rFonts w:asciiTheme="majorHAnsi" w:hAnsiTheme="majorHAnsi" w:cstheme="majorHAnsi"/>
          <w:bCs/>
          <w:color w:val="000000" w:themeColor="text1"/>
          <w:sz w:val="20"/>
          <w:szCs w:val="20"/>
        </w:rPr>
        <w:t xml:space="preserve"> </w:t>
      </w:r>
    </w:p>
    <w:p w14:paraId="45DC551F" w14:textId="77777777" w:rsidR="00D75E32" w:rsidRPr="004A524E" w:rsidRDefault="00D75E32" w:rsidP="00AA0221">
      <w:pPr>
        <w:numPr>
          <w:ilvl w:val="0"/>
          <w:numId w:val="17"/>
        </w:numPr>
        <w:ind w:left="426"/>
        <w:jc w:val="both"/>
        <w:rPr>
          <w:rFonts w:asciiTheme="majorHAnsi" w:hAnsiTheme="majorHAnsi" w:cstheme="majorHAnsi"/>
          <w:b/>
          <w:bCs/>
          <w:color w:val="000000" w:themeColor="text1"/>
          <w:sz w:val="20"/>
          <w:szCs w:val="20"/>
          <w:u w:val="single"/>
        </w:rPr>
      </w:pPr>
      <w:r w:rsidRPr="004A524E">
        <w:rPr>
          <w:rFonts w:asciiTheme="majorHAnsi" w:hAnsiTheme="majorHAnsi" w:cstheme="majorHAnsi"/>
          <w:color w:val="000000" w:themeColor="text1"/>
          <w:sz w:val="20"/>
          <w:szCs w:val="20"/>
        </w:rPr>
        <w:t xml:space="preserve">Jeśli Wykonawca pakuje dokumenty np. w plik o rozszerzeniu .zip, zaleca się </w:t>
      </w:r>
      <w:r w:rsidRPr="004A524E">
        <w:rPr>
          <w:rFonts w:asciiTheme="majorHAnsi" w:hAnsiTheme="majorHAnsi" w:cstheme="majorHAnsi"/>
          <w:b/>
          <w:bCs/>
          <w:color w:val="000000" w:themeColor="text1"/>
          <w:sz w:val="20"/>
          <w:szCs w:val="20"/>
          <w:u w:val="single"/>
        </w:rPr>
        <w:t xml:space="preserve">wcześniejsze podpisanie każdego ze skompresowanych plików. </w:t>
      </w:r>
    </w:p>
    <w:p w14:paraId="104595E0" w14:textId="77777777" w:rsidR="00AF7584" w:rsidRPr="004A524E" w:rsidRDefault="00AF7584" w:rsidP="00AA0221">
      <w:pPr>
        <w:numPr>
          <w:ilvl w:val="0"/>
          <w:numId w:val="17"/>
        </w:numPr>
        <w:shd w:val="clear" w:color="auto" w:fill="FFFFFF" w:themeFill="background1"/>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Zamawiający zaleca</w:t>
      </w:r>
      <w:r w:rsidRPr="004A524E">
        <w:rPr>
          <w:rFonts w:asciiTheme="majorHAnsi" w:hAnsiTheme="majorHAnsi" w:cstheme="majorHAnsi"/>
          <w:color w:val="000000" w:themeColor="text1"/>
          <w:sz w:val="20"/>
          <w:szCs w:val="20"/>
        </w:rPr>
        <w:t xml:space="preserve"> w przypadku podpisywania dokumentów podpisem kwalifikowanym:</w:t>
      </w:r>
    </w:p>
    <w:p w14:paraId="58935F1B" w14:textId="77777777" w:rsidR="00AF7584" w:rsidRPr="004A524E" w:rsidRDefault="00AF7584" w:rsidP="00AA0221">
      <w:pPr>
        <w:pStyle w:val="Akapitzlist"/>
        <w:numPr>
          <w:ilvl w:val="0"/>
          <w:numId w:val="21"/>
        </w:numPr>
        <w:shd w:val="clear" w:color="auto" w:fill="FFFFFF" w:themeFill="background1"/>
        <w:ind w:left="85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Przekonwertowanie plików składających się na ofertę oraz innych plików składanych w postępowaniu, na </w:t>
      </w:r>
      <w:r w:rsidRPr="004A524E">
        <w:rPr>
          <w:rFonts w:asciiTheme="majorHAnsi" w:hAnsiTheme="majorHAnsi" w:cstheme="majorHAnsi"/>
          <w:b/>
          <w:bCs/>
          <w:color w:val="000000" w:themeColor="text1"/>
          <w:sz w:val="20"/>
          <w:szCs w:val="20"/>
        </w:rPr>
        <w:t>rozszerzenie .pdf i opatrzenie ich podpisem kwalifikowanym w formacie</w:t>
      </w:r>
      <w:r w:rsidRPr="004A524E">
        <w:rPr>
          <w:rFonts w:asciiTheme="majorHAnsi" w:hAnsiTheme="majorHAnsi" w:cstheme="majorHAnsi"/>
          <w:color w:val="000000" w:themeColor="text1"/>
          <w:sz w:val="20"/>
          <w:szCs w:val="20"/>
        </w:rPr>
        <w:t xml:space="preserve"> </w:t>
      </w:r>
      <w:proofErr w:type="spellStart"/>
      <w:r w:rsidRPr="004A524E">
        <w:rPr>
          <w:rFonts w:asciiTheme="majorHAnsi" w:hAnsiTheme="majorHAnsi" w:cstheme="majorHAnsi"/>
          <w:b/>
          <w:bCs/>
          <w:color w:val="000000" w:themeColor="text1"/>
          <w:sz w:val="20"/>
          <w:szCs w:val="20"/>
        </w:rPr>
        <w:t>PadES</w:t>
      </w:r>
      <w:proofErr w:type="spellEnd"/>
      <w:r w:rsidRPr="004A524E">
        <w:rPr>
          <w:rFonts w:asciiTheme="majorHAnsi" w:hAnsiTheme="majorHAnsi" w:cstheme="majorHAnsi"/>
          <w:b/>
          <w:bCs/>
          <w:color w:val="000000" w:themeColor="text1"/>
          <w:sz w:val="20"/>
          <w:szCs w:val="20"/>
        </w:rPr>
        <w:t>,</w:t>
      </w:r>
      <w:r w:rsidRPr="004A524E">
        <w:rPr>
          <w:rFonts w:asciiTheme="majorHAnsi" w:hAnsiTheme="majorHAnsi" w:cstheme="majorHAnsi"/>
          <w:color w:val="000000" w:themeColor="text1"/>
          <w:sz w:val="20"/>
          <w:szCs w:val="20"/>
        </w:rPr>
        <w:t xml:space="preserve"> ze względu na niskie ryzyko naruszenia integralności plików,</w:t>
      </w:r>
    </w:p>
    <w:p w14:paraId="28B47982" w14:textId="77777777" w:rsidR="00AF7584" w:rsidRPr="004A524E" w:rsidRDefault="00AF7584" w:rsidP="00AA0221">
      <w:pPr>
        <w:pStyle w:val="Akapitzlist"/>
        <w:numPr>
          <w:ilvl w:val="0"/>
          <w:numId w:val="21"/>
        </w:numPr>
        <w:shd w:val="clear" w:color="auto" w:fill="FFFFFF" w:themeFill="background1"/>
        <w:ind w:left="85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Pliki w innych formatach niż PDF zaleca opatrzyć podpisem w formacie </w:t>
      </w:r>
      <w:proofErr w:type="spellStart"/>
      <w:r w:rsidRPr="004A524E">
        <w:rPr>
          <w:rFonts w:asciiTheme="majorHAnsi" w:hAnsiTheme="majorHAnsi" w:cstheme="majorHAnsi"/>
          <w:color w:val="000000" w:themeColor="text1"/>
          <w:sz w:val="20"/>
          <w:szCs w:val="20"/>
        </w:rPr>
        <w:t>XadES</w:t>
      </w:r>
      <w:proofErr w:type="spellEnd"/>
      <w:r w:rsidRPr="004A524E">
        <w:rPr>
          <w:rFonts w:asciiTheme="majorHAnsi" w:hAnsiTheme="majorHAnsi" w:cstheme="majorHAnsi"/>
          <w:color w:val="000000" w:themeColor="text1"/>
          <w:sz w:val="20"/>
          <w:szCs w:val="20"/>
        </w:rPr>
        <w:t xml:space="preserve"> o typie zewnętrznym.</w:t>
      </w:r>
      <w:r w:rsidRPr="004A524E">
        <w:rPr>
          <w:rFonts w:asciiTheme="majorHAnsi" w:hAnsiTheme="majorHAnsi" w:cstheme="majorHAnsi"/>
          <w:b/>
          <w:bCs/>
          <w:color w:val="000000" w:themeColor="text1"/>
          <w:sz w:val="20"/>
          <w:szCs w:val="20"/>
        </w:rPr>
        <w:t xml:space="preserve"> </w:t>
      </w:r>
      <w:r w:rsidRPr="004A524E">
        <w:rPr>
          <w:rFonts w:asciiTheme="majorHAnsi" w:hAnsiTheme="majorHAnsi" w:cstheme="majorHAnsi"/>
          <w:color w:val="000000" w:themeColor="text1"/>
          <w:sz w:val="20"/>
          <w:szCs w:val="20"/>
        </w:rPr>
        <w:t>Wykonawca powinien pamiętać, aby plik z podpisem przekazywać łącznie z dokumentem podpisywanym.</w:t>
      </w:r>
    </w:p>
    <w:p w14:paraId="2EA63CE1" w14:textId="2D14174F" w:rsidR="00AF7584" w:rsidRPr="004A524E" w:rsidRDefault="00AF7584" w:rsidP="00AA0221">
      <w:pPr>
        <w:numPr>
          <w:ilvl w:val="0"/>
          <w:numId w:val="17"/>
        </w:numPr>
        <w:shd w:val="clear" w:color="auto" w:fill="FFFFFF" w:themeFill="background1"/>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zaleca aby</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b/>
          <w:color w:val="000000" w:themeColor="text1"/>
          <w:sz w:val="20"/>
          <w:szCs w:val="20"/>
          <w:u w:val="single"/>
        </w:rPr>
        <w:t xml:space="preserve">w przypadku podpisywania pliku przez kilka osób, stosować podpisy tego samego </w:t>
      </w:r>
      <w:r w:rsidR="00EE0562" w:rsidRPr="004A524E">
        <w:rPr>
          <w:rFonts w:asciiTheme="majorHAnsi" w:hAnsiTheme="majorHAnsi" w:cstheme="majorHAnsi"/>
          <w:b/>
          <w:color w:val="000000" w:themeColor="text1"/>
          <w:sz w:val="20"/>
          <w:szCs w:val="20"/>
          <w:u w:val="single"/>
        </w:rPr>
        <w:t>formatu</w:t>
      </w:r>
      <w:r w:rsidRPr="004A524E">
        <w:rPr>
          <w:rFonts w:asciiTheme="majorHAnsi" w:hAnsiTheme="majorHAnsi" w:cstheme="majorHAnsi"/>
          <w:bCs/>
          <w:color w:val="000000" w:themeColor="text1"/>
          <w:sz w:val="20"/>
          <w:szCs w:val="20"/>
          <w:u w:val="single"/>
        </w:rPr>
        <w:t xml:space="preserve"> (</w:t>
      </w:r>
      <w:r w:rsidRPr="004A524E">
        <w:rPr>
          <w:rFonts w:asciiTheme="majorHAnsi" w:hAnsiTheme="majorHAnsi" w:cstheme="majorHAnsi"/>
          <w:bCs/>
          <w:color w:val="000000" w:themeColor="text1"/>
          <w:sz w:val="20"/>
          <w:szCs w:val="20"/>
        </w:rPr>
        <w:t>np. wszyscy podpisują podpisem kwalifikowanym</w:t>
      </w:r>
      <w:r w:rsidR="00EE0562" w:rsidRPr="004A524E">
        <w:rPr>
          <w:rFonts w:asciiTheme="majorHAnsi" w:hAnsiTheme="majorHAnsi" w:cstheme="majorHAnsi"/>
          <w:bCs/>
          <w:color w:val="000000" w:themeColor="text1"/>
          <w:sz w:val="20"/>
          <w:szCs w:val="20"/>
        </w:rPr>
        <w:t xml:space="preserve"> w formacie </w:t>
      </w:r>
      <w:proofErr w:type="spellStart"/>
      <w:r w:rsidR="00EE0562" w:rsidRPr="004A524E">
        <w:rPr>
          <w:rFonts w:asciiTheme="majorHAnsi" w:hAnsiTheme="majorHAnsi" w:cstheme="majorHAnsi"/>
          <w:bCs/>
          <w:color w:val="000000" w:themeColor="text1"/>
          <w:sz w:val="20"/>
          <w:szCs w:val="20"/>
        </w:rPr>
        <w:t>PadES</w:t>
      </w:r>
      <w:proofErr w:type="spellEnd"/>
      <w:r w:rsidRPr="004A524E">
        <w:rPr>
          <w:rFonts w:asciiTheme="majorHAnsi" w:hAnsiTheme="majorHAnsi" w:cstheme="majorHAnsi"/>
          <w:bCs/>
          <w:color w:val="000000" w:themeColor="text1"/>
          <w:sz w:val="20"/>
          <w:szCs w:val="20"/>
        </w:rPr>
        <w:t>)</w:t>
      </w:r>
      <w:r w:rsidRPr="004A524E">
        <w:rPr>
          <w:rFonts w:asciiTheme="majorHAnsi" w:hAnsiTheme="majorHAnsi" w:cstheme="majorHAnsi"/>
          <w:b/>
          <w:color w:val="000000" w:themeColor="text1"/>
          <w:sz w:val="20"/>
          <w:szCs w:val="20"/>
        </w:rPr>
        <w:t>.</w:t>
      </w:r>
      <w:r w:rsidRPr="004A524E">
        <w:rPr>
          <w:rFonts w:asciiTheme="majorHAnsi" w:hAnsiTheme="majorHAnsi" w:cstheme="majorHAnsi"/>
          <w:color w:val="000000" w:themeColor="text1"/>
          <w:sz w:val="20"/>
          <w:szCs w:val="20"/>
        </w:rPr>
        <w:t xml:space="preserve"> Podpisywanie różnymi </w:t>
      </w:r>
      <w:r w:rsidR="00EE0562" w:rsidRPr="004A524E">
        <w:rPr>
          <w:rFonts w:asciiTheme="majorHAnsi" w:hAnsiTheme="majorHAnsi" w:cstheme="majorHAnsi"/>
          <w:color w:val="000000" w:themeColor="text1"/>
          <w:sz w:val="20"/>
          <w:szCs w:val="20"/>
        </w:rPr>
        <w:t>formatami</w:t>
      </w:r>
      <w:r w:rsidRPr="004A524E">
        <w:rPr>
          <w:rFonts w:asciiTheme="majorHAnsi" w:hAnsiTheme="majorHAnsi" w:cstheme="majorHAnsi"/>
          <w:color w:val="000000" w:themeColor="text1"/>
          <w:sz w:val="20"/>
          <w:szCs w:val="20"/>
        </w:rPr>
        <w:t xml:space="preserve"> podpisów może doprowadzić do problemów  w weryfikacji plików. </w:t>
      </w:r>
    </w:p>
    <w:p w14:paraId="119EE222" w14:textId="77777777" w:rsidR="00D75E32" w:rsidRPr="004A524E" w:rsidRDefault="00D75E32"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zaleca aby </w:t>
      </w:r>
      <w:r w:rsidRPr="004A524E">
        <w:rPr>
          <w:rFonts w:asciiTheme="majorHAnsi" w:hAnsiTheme="majorHAnsi" w:cstheme="majorHAnsi"/>
          <w:b/>
          <w:color w:val="000000" w:themeColor="text1"/>
          <w:sz w:val="20"/>
          <w:szCs w:val="20"/>
          <w:u w:val="single"/>
        </w:rPr>
        <w:t>nie</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color w:val="000000" w:themeColor="text1"/>
          <w:sz w:val="20"/>
          <w:szCs w:val="20"/>
        </w:rPr>
        <w:t>wprowadzać jakichkolwiek zmian w plikach po ich podpisaniu. Może to skutkować naruszeniem integralności plików co równoważne będzie z koniecznością odrzucenia oferty.</w:t>
      </w:r>
    </w:p>
    <w:p w14:paraId="3AE8AD0F" w14:textId="77777777" w:rsidR="00D75E32" w:rsidRPr="004A524E" w:rsidRDefault="00D75E32"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Ofertę należy przygotować z należytą starannością dla podmiotu ubiegającego się o udzielenie zamówienia publicznego i zachowaniem odpowiedniego odstępu czasu do zakończenia przyjmowania ofert. </w:t>
      </w:r>
    </w:p>
    <w:p w14:paraId="68BC7723" w14:textId="77777777" w:rsidR="008A64B1" w:rsidRPr="004A524E" w:rsidRDefault="008A64B1" w:rsidP="00D75E32">
      <w:pPr>
        <w:pBdr>
          <w:top w:val="nil"/>
          <w:left w:val="nil"/>
          <w:bottom w:val="nil"/>
          <w:right w:val="nil"/>
          <w:between w:val="nil"/>
        </w:pBdr>
        <w:ind w:left="426"/>
        <w:jc w:val="center"/>
        <w:rPr>
          <w:rFonts w:asciiTheme="majorHAnsi" w:hAnsiTheme="majorHAnsi" w:cstheme="majorHAnsi"/>
          <w:b/>
          <w:bCs/>
          <w:color w:val="000000" w:themeColor="text1"/>
          <w:sz w:val="20"/>
          <w:szCs w:val="20"/>
        </w:rPr>
      </w:pPr>
    </w:p>
    <w:p w14:paraId="79D9275A" w14:textId="55C6D22F" w:rsidR="00AF7584" w:rsidRPr="004A524E" w:rsidRDefault="00D75E32" w:rsidP="00D75E32">
      <w:pPr>
        <w:pBdr>
          <w:top w:val="nil"/>
          <w:left w:val="nil"/>
          <w:bottom w:val="nil"/>
          <w:right w:val="nil"/>
          <w:between w:val="nil"/>
        </w:pBdr>
        <w:ind w:left="426"/>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Tajemnica przedsiębiorstwa</w:t>
      </w:r>
    </w:p>
    <w:p w14:paraId="477A4B03" w14:textId="77777777" w:rsidR="00A24A43" w:rsidRPr="004A524E" w:rsidRDefault="00A24A43" w:rsidP="00D75E32">
      <w:pPr>
        <w:pBdr>
          <w:top w:val="nil"/>
          <w:left w:val="nil"/>
          <w:bottom w:val="nil"/>
          <w:right w:val="nil"/>
          <w:between w:val="nil"/>
        </w:pBdr>
        <w:ind w:left="426"/>
        <w:jc w:val="center"/>
        <w:rPr>
          <w:rFonts w:asciiTheme="majorHAnsi" w:hAnsiTheme="majorHAnsi" w:cstheme="majorHAnsi"/>
          <w:b/>
          <w:bCs/>
          <w:color w:val="000000" w:themeColor="text1"/>
          <w:sz w:val="20"/>
          <w:szCs w:val="20"/>
        </w:rPr>
      </w:pPr>
    </w:p>
    <w:p w14:paraId="17AFF99F" w14:textId="399C882F" w:rsidR="002106EE" w:rsidRPr="004A524E" w:rsidRDefault="002106EE"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Wszelkie </w:t>
      </w:r>
      <w:r w:rsidRPr="004A524E">
        <w:rPr>
          <w:rFonts w:asciiTheme="majorHAnsi" w:hAnsiTheme="majorHAnsi" w:cstheme="majorHAnsi"/>
          <w:b/>
          <w:bCs/>
          <w:color w:val="000000" w:themeColor="text1"/>
          <w:sz w:val="20"/>
          <w:szCs w:val="20"/>
        </w:rPr>
        <w:t>informacje stanowiące tajemnicę przedsiębiorstwa</w:t>
      </w:r>
      <w:r w:rsidRPr="004A524E">
        <w:rPr>
          <w:rFonts w:asciiTheme="majorHAnsi" w:hAnsiTheme="majorHAnsi" w:cstheme="majorHAnsi"/>
          <w:color w:val="000000" w:themeColor="text1"/>
          <w:sz w:val="20"/>
          <w:szCs w:val="20"/>
        </w:rPr>
        <w:t xml:space="preserve"> w rozumieniu ustawy z dnia 16 kwietnia 1993 r. </w:t>
      </w:r>
      <w:r w:rsidR="00A24A43" w:rsidRPr="004A524E">
        <w:rPr>
          <w:rFonts w:asciiTheme="majorHAnsi" w:hAnsiTheme="majorHAnsi" w:cstheme="majorHAnsi"/>
          <w:color w:val="000000" w:themeColor="text1"/>
          <w:sz w:val="20"/>
          <w:szCs w:val="20"/>
        </w:rPr>
        <w:br/>
      </w:r>
      <w:r w:rsidRPr="004A524E">
        <w:rPr>
          <w:rFonts w:asciiTheme="majorHAnsi" w:hAnsiTheme="majorHAnsi" w:cstheme="majorHAnsi"/>
          <w:color w:val="000000" w:themeColor="text1"/>
          <w:sz w:val="20"/>
          <w:szCs w:val="20"/>
        </w:rPr>
        <w:t>o zwalczaniu nieuczciwej konkurencji (Dz.U. z 2020 r. poz. 1913), które Wykonawca zastrzeże jako tajemnicę przedsiębiorstwa, powinny zostać złożone z ofertą, w osobnym pliku wraz z jednoczesnym zaznaczeniem „</w:t>
      </w:r>
      <w:r w:rsidRPr="004A524E">
        <w:rPr>
          <w:rFonts w:asciiTheme="majorHAnsi" w:hAnsiTheme="majorHAnsi" w:cstheme="majorHAnsi"/>
          <w:color w:val="000000" w:themeColor="text1"/>
          <w:sz w:val="20"/>
          <w:szCs w:val="20"/>
          <w:u w:val="single"/>
        </w:rPr>
        <w:t>Tajemnica przedsiębiorstwa</w:t>
      </w:r>
      <w:r w:rsidRPr="004A524E">
        <w:rPr>
          <w:rFonts w:asciiTheme="majorHAnsi" w:hAnsiTheme="majorHAnsi" w:cstheme="majorHAnsi"/>
          <w:color w:val="000000" w:themeColor="text1"/>
          <w:sz w:val="20"/>
          <w:szCs w:val="20"/>
        </w:rPr>
        <w:t xml:space="preserve">”. </w:t>
      </w:r>
    </w:p>
    <w:p w14:paraId="16C3EA22" w14:textId="77777777" w:rsidR="00ED2DC0" w:rsidRPr="004A524E" w:rsidRDefault="00ED2DC0" w:rsidP="00ED2DC0">
      <w:pPr>
        <w:pBdr>
          <w:top w:val="nil"/>
          <w:left w:val="nil"/>
          <w:bottom w:val="nil"/>
          <w:right w:val="nil"/>
          <w:between w:val="nil"/>
        </w:pBdr>
        <w:ind w:left="426"/>
        <w:jc w:val="both"/>
        <w:rPr>
          <w:rFonts w:asciiTheme="majorHAnsi" w:hAnsiTheme="majorHAnsi" w:cstheme="majorHAnsi"/>
          <w:color w:val="000000" w:themeColor="text1"/>
          <w:sz w:val="14"/>
          <w:szCs w:val="14"/>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4A524E" w14:paraId="69EE8735" w14:textId="77777777" w:rsidTr="00767888">
        <w:tc>
          <w:tcPr>
            <w:tcW w:w="9019" w:type="dxa"/>
            <w:shd w:val="clear" w:color="auto" w:fill="D9D9D9" w:themeFill="background1" w:themeFillShade="D9"/>
          </w:tcPr>
          <w:p w14:paraId="36BC1E98" w14:textId="100CC13E" w:rsidR="00767888" w:rsidRPr="004A524E" w:rsidRDefault="00767888" w:rsidP="00767888">
            <w:pPr>
              <w:pStyle w:val="Nagwek2"/>
              <w:spacing w:before="120"/>
              <w:outlineLvl w:val="1"/>
              <w:rPr>
                <w:rFonts w:asciiTheme="majorHAnsi" w:hAnsiTheme="majorHAnsi" w:cstheme="majorHAnsi"/>
                <w:b/>
                <w:bCs/>
                <w:color w:val="000000" w:themeColor="text1"/>
                <w:sz w:val="28"/>
                <w:szCs w:val="28"/>
              </w:rPr>
            </w:pPr>
            <w:bookmarkStart w:id="44" w:name="_Toc79569706"/>
            <w:bookmarkEnd w:id="41"/>
            <w:bookmarkEnd w:id="42"/>
            <w:r w:rsidRPr="004A524E">
              <w:rPr>
                <w:rFonts w:asciiTheme="majorHAnsi" w:hAnsiTheme="majorHAnsi" w:cstheme="majorHAnsi"/>
                <w:b/>
                <w:bCs/>
                <w:color w:val="000000" w:themeColor="text1"/>
                <w:sz w:val="28"/>
                <w:szCs w:val="28"/>
              </w:rPr>
              <w:t>XI</w:t>
            </w:r>
            <w:r w:rsidR="00BB6EAA" w:rsidRPr="004A524E">
              <w:rPr>
                <w:rFonts w:asciiTheme="majorHAnsi" w:hAnsiTheme="majorHAnsi" w:cstheme="majorHAnsi"/>
                <w:b/>
                <w:bCs/>
                <w:color w:val="000000" w:themeColor="text1"/>
                <w:sz w:val="28"/>
                <w:szCs w:val="28"/>
              </w:rPr>
              <w:t>II</w:t>
            </w:r>
            <w:r w:rsidRPr="004A524E">
              <w:rPr>
                <w:rFonts w:asciiTheme="majorHAnsi" w:hAnsiTheme="majorHAnsi" w:cstheme="majorHAnsi"/>
                <w:b/>
                <w:bCs/>
                <w:color w:val="000000" w:themeColor="text1"/>
                <w:sz w:val="28"/>
                <w:szCs w:val="28"/>
              </w:rPr>
              <w:t xml:space="preserve">. </w:t>
            </w:r>
            <w:r w:rsidR="00EB3668" w:rsidRPr="004A524E">
              <w:rPr>
                <w:rFonts w:asciiTheme="majorHAnsi" w:hAnsiTheme="majorHAnsi" w:cstheme="majorHAnsi"/>
                <w:b/>
                <w:bCs/>
                <w:color w:val="000000" w:themeColor="text1"/>
                <w:sz w:val="28"/>
                <w:szCs w:val="28"/>
              </w:rPr>
              <w:t>O</w:t>
            </w:r>
            <w:r w:rsidR="00F86897" w:rsidRPr="004A524E">
              <w:rPr>
                <w:rFonts w:asciiTheme="majorHAnsi" w:hAnsiTheme="majorHAnsi" w:cstheme="majorHAnsi"/>
                <w:b/>
                <w:bCs/>
                <w:color w:val="000000" w:themeColor="text1"/>
                <w:sz w:val="28"/>
                <w:szCs w:val="28"/>
              </w:rPr>
              <w:t>twarcie ofert</w:t>
            </w:r>
            <w:bookmarkEnd w:id="44"/>
          </w:p>
        </w:tc>
      </w:tr>
    </w:tbl>
    <w:p w14:paraId="04500F71" w14:textId="77777777" w:rsidR="00767888" w:rsidRPr="004A524E" w:rsidRDefault="00767888" w:rsidP="00767888">
      <w:pPr>
        <w:ind w:left="425"/>
        <w:jc w:val="both"/>
        <w:rPr>
          <w:rFonts w:asciiTheme="majorHAnsi" w:hAnsiTheme="majorHAnsi" w:cstheme="majorHAnsi"/>
          <w:color w:val="000000" w:themeColor="text1"/>
          <w:sz w:val="10"/>
          <w:szCs w:val="10"/>
        </w:rPr>
      </w:pPr>
    </w:p>
    <w:p w14:paraId="21D748A7" w14:textId="4EB052FE" w:rsidR="00317371" w:rsidRPr="004A524E" w:rsidRDefault="0097018D"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Komisja </w:t>
      </w:r>
      <w:r w:rsidR="00317371" w:rsidRPr="004A524E">
        <w:rPr>
          <w:rFonts w:asciiTheme="majorHAnsi" w:hAnsiTheme="majorHAnsi" w:cstheme="majorHAnsi"/>
          <w:color w:val="000000" w:themeColor="text1"/>
          <w:sz w:val="20"/>
          <w:szCs w:val="20"/>
        </w:rPr>
        <w:t xml:space="preserve">do przeprowadzenia postępowania </w:t>
      </w:r>
      <w:r w:rsidR="00FE43F8" w:rsidRPr="004A524E">
        <w:rPr>
          <w:rFonts w:asciiTheme="majorHAnsi" w:hAnsiTheme="majorHAnsi" w:cstheme="majorHAnsi"/>
          <w:color w:val="000000" w:themeColor="text1"/>
          <w:sz w:val="20"/>
          <w:szCs w:val="20"/>
        </w:rPr>
        <w:t>rozpocznie procedurę otwarcia ofert:</w:t>
      </w:r>
    </w:p>
    <w:p w14:paraId="5D6CA93F" w14:textId="77777777" w:rsidR="0048396A" w:rsidRPr="004A524E" w:rsidRDefault="0048396A" w:rsidP="0048396A">
      <w:pPr>
        <w:pBdr>
          <w:top w:val="nil"/>
          <w:left w:val="nil"/>
          <w:bottom w:val="nil"/>
          <w:right w:val="nil"/>
          <w:between w:val="nil"/>
        </w:pBdr>
        <w:ind w:left="284"/>
        <w:jc w:val="both"/>
        <w:rPr>
          <w:rFonts w:asciiTheme="majorHAnsi" w:hAnsiTheme="majorHAnsi" w:cstheme="majorHAnsi"/>
          <w:color w:val="000000" w:themeColor="text1"/>
          <w:sz w:val="10"/>
          <w:szCs w:val="10"/>
        </w:rPr>
      </w:pPr>
    </w:p>
    <w:tbl>
      <w:tblPr>
        <w:tblStyle w:val="Tabela-Siatka"/>
        <w:tblW w:w="0" w:type="auto"/>
        <w:tblInd w:w="2031" w:type="dxa"/>
        <w:tblLook w:val="04A0" w:firstRow="1" w:lastRow="0" w:firstColumn="1" w:lastColumn="0" w:noHBand="0" w:noVBand="1"/>
      </w:tblPr>
      <w:tblGrid>
        <w:gridCol w:w="4962"/>
      </w:tblGrid>
      <w:tr w:rsidR="00FE43F8" w:rsidRPr="004A524E" w14:paraId="5F4E78BA" w14:textId="77777777" w:rsidTr="001F0E7C">
        <w:tc>
          <w:tcPr>
            <w:tcW w:w="4962" w:type="dxa"/>
            <w:shd w:val="clear" w:color="auto" w:fill="D9D9D9" w:themeFill="background1" w:themeFillShade="D9"/>
          </w:tcPr>
          <w:p w14:paraId="5BCD9E4D" w14:textId="77777777" w:rsidR="00FE43F8" w:rsidRPr="004A524E" w:rsidRDefault="00FE43F8" w:rsidP="001F0E7C">
            <w:pPr>
              <w:jc w:val="both"/>
              <w:rPr>
                <w:rFonts w:asciiTheme="majorHAnsi" w:hAnsiTheme="majorHAnsi" w:cstheme="majorHAnsi"/>
                <w:color w:val="000000" w:themeColor="text1"/>
                <w:sz w:val="16"/>
                <w:szCs w:val="16"/>
              </w:rPr>
            </w:pPr>
          </w:p>
          <w:p w14:paraId="7A3EE6F5" w14:textId="2F4D328F" w:rsidR="00FE43F8" w:rsidRPr="004A524E" w:rsidRDefault="00FE43F8" w:rsidP="001F0E7C">
            <w:pPr>
              <w:jc w:val="center"/>
              <w:rPr>
                <w:rFonts w:asciiTheme="majorHAnsi" w:hAnsiTheme="majorHAnsi" w:cstheme="majorHAnsi"/>
                <w:color w:val="000000" w:themeColor="text1"/>
                <w:sz w:val="24"/>
                <w:szCs w:val="24"/>
              </w:rPr>
            </w:pPr>
            <w:r w:rsidRPr="004A524E">
              <w:rPr>
                <w:rFonts w:asciiTheme="majorHAnsi" w:hAnsiTheme="majorHAnsi" w:cstheme="majorHAnsi"/>
                <w:color w:val="000000" w:themeColor="text1"/>
                <w:sz w:val="24"/>
                <w:szCs w:val="24"/>
              </w:rPr>
              <w:t xml:space="preserve">dnia </w:t>
            </w:r>
            <w:r w:rsidR="00E42DFA" w:rsidRPr="004A524E">
              <w:rPr>
                <w:rFonts w:asciiTheme="majorHAnsi" w:hAnsiTheme="majorHAnsi" w:cstheme="majorHAnsi"/>
                <w:b/>
                <w:bCs/>
                <w:color w:val="000000" w:themeColor="text1"/>
                <w:sz w:val="24"/>
                <w:szCs w:val="24"/>
              </w:rPr>
              <w:t xml:space="preserve"> </w:t>
            </w:r>
            <w:r w:rsidR="00A56EC4">
              <w:rPr>
                <w:rFonts w:asciiTheme="majorHAnsi" w:hAnsiTheme="majorHAnsi" w:cstheme="majorHAnsi"/>
                <w:b/>
                <w:bCs/>
                <w:color w:val="000000" w:themeColor="text1"/>
                <w:sz w:val="24"/>
                <w:szCs w:val="24"/>
              </w:rPr>
              <w:t>7</w:t>
            </w:r>
            <w:r w:rsidR="00494F25">
              <w:rPr>
                <w:rFonts w:asciiTheme="majorHAnsi" w:hAnsiTheme="majorHAnsi" w:cstheme="majorHAnsi"/>
                <w:b/>
                <w:bCs/>
                <w:color w:val="000000" w:themeColor="text1"/>
                <w:sz w:val="24"/>
                <w:szCs w:val="24"/>
              </w:rPr>
              <w:t xml:space="preserve"> grudnia</w:t>
            </w:r>
            <w:r w:rsidR="00494F25" w:rsidRPr="004A524E">
              <w:rPr>
                <w:rFonts w:asciiTheme="majorHAnsi" w:hAnsiTheme="majorHAnsi" w:cstheme="majorHAnsi"/>
                <w:b/>
                <w:bCs/>
                <w:color w:val="000000" w:themeColor="text1"/>
                <w:sz w:val="24"/>
                <w:szCs w:val="24"/>
              </w:rPr>
              <w:t xml:space="preserve"> </w:t>
            </w:r>
            <w:r w:rsidR="00A264D0" w:rsidRPr="004A524E">
              <w:rPr>
                <w:rFonts w:asciiTheme="majorHAnsi" w:hAnsiTheme="majorHAnsi" w:cstheme="majorHAnsi"/>
                <w:b/>
                <w:bCs/>
                <w:color w:val="000000" w:themeColor="text1"/>
                <w:sz w:val="24"/>
                <w:szCs w:val="24"/>
              </w:rPr>
              <w:t xml:space="preserve">2021 </w:t>
            </w:r>
            <w:r w:rsidRPr="004A524E">
              <w:rPr>
                <w:rFonts w:asciiTheme="majorHAnsi" w:hAnsiTheme="majorHAnsi" w:cstheme="majorHAnsi"/>
                <w:b/>
                <w:bCs/>
                <w:color w:val="000000" w:themeColor="text1"/>
                <w:sz w:val="24"/>
                <w:szCs w:val="24"/>
                <w:shd w:val="clear" w:color="auto" w:fill="D9D9D9" w:themeFill="background1" w:themeFillShade="D9"/>
              </w:rPr>
              <w:t xml:space="preserve">roku </w:t>
            </w:r>
            <w:r w:rsidRPr="004A524E">
              <w:rPr>
                <w:rFonts w:asciiTheme="majorHAnsi" w:hAnsiTheme="majorHAnsi" w:cstheme="majorHAnsi"/>
                <w:color w:val="000000" w:themeColor="text1"/>
                <w:sz w:val="24"/>
                <w:szCs w:val="24"/>
                <w:shd w:val="clear" w:color="auto" w:fill="D9D9D9" w:themeFill="background1" w:themeFillShade="D9"/>
              </w:rPr>
              <w:t>od</w:t>
            </w:r>
            <w:r w:rsidRPr="004A524E">
              <w:rPr>
                <w:rFonts w:asciiTheme="majorHAnsi" w:hAnsiTheme="majorHAnsi" w:cstheme="majorHAnsi"/>
                <w:b/>
                <w:bCs/>
                <w:color w:val="000000" w:themeColor="text1"/>
                <w:sz w:val="24"/>
                <w:szCs w:val="24"/>
                <w:shd w:val="clear" w:color="auto" w:fill="D9D9D9" w:themeFill="background1" w:themeFillShade="D9"/>
              </w:rPr>
              <w:t xml:space="preserve"> </w:t>
            </w:r>
            <w:r w:rsidRPr="004A524E">
              <w:rPr>
                <w:rFonts w:asciiTheme="majorHAnsi" w:hAnsiTheme="majorHAnsi" w:cstheme="majorHAnsi"/>
                <w:color w:val="000000" w:themeColor="text1"/>
                <w:sz w:val="24"/>
                <w:szCs w:val="24"/>
                <w:shd w:val="clear" w:color="auto" w:fill="D9D9D9" w:themeFill="background1" w:themeFillShade="D9"/>
              </w:rPr>
              <w:t>godz</w:t>
            </w:r>
            <w:r w:rsidRPr="004A524E">
              <w:rPr>
                <w:rFonts w:asciiTheme="majorHAnsi" w:hAnsiTheme="majorHAnsi" w:cstheme="majorHAnsi"/>
                <w:b/>
                <w:bCs/>
                <w:color w:val="000000" w:themeColor="text1"/>
                <w:sz w:val="24"/>
                <w:szCs w:val="24"/>
                <w:shd w:val="clear" w:color="auto" w:fill="D9D9D9" w:themeFill="background1" w:themeFillShade="D9"/>
              </w:rPr>
              <w:t xml:space="preserve">. </w:t>
            </w:r>
            <w:r w:rsidR="00C764C6" w:rsidRPr="004A524E">
              <w:rPr>
                <w:rFonts w:asciiTheme="majorHAnsi" w:hAnsiTheme="majorHAnsi" w:cstheme="majorHAnsi"/>
                <w:b/>
                <w:bCs/>
                <w:color w:val="000000" w:themeColor="text1"/>
                <w:sz w:val="24"/>
                <w:szCs w:val="24"/>
                <w:shd w:val="clear" w:color="auto" w:fill="D9D9D9" w:themeFill="background1" w:themeFillShade="D9"/>
              </w:rPr>
              <w:t>9</w:t>
            </w:r>
            <w:r w:rsidRPr="004A524E">
              <w:rPr>
                <w:rFonts w:asciiTheme="majorHAnsi" w:hAnsiTheme="majorHAnsi" w:cstheme="majorHAnsi"/>
                <w:b/>
                <w:bCs/>
                <w:color w:val="000000" w:themeColor="text1"/>
                <w:sz w:val="24"/>
                <w:szCs w:val="24"/>
                <w:shd w:val="clear" w:color="auto" w:fill="D9D9D9" w:themeFill="background1" w:themeFillShade="D9"/>
              </w:rPr>
              <w:t>:</w:t>
            </w:r>
            <w:r w:rsidR="00E42DFA" w:rsidRPr="004A524E">
              <w:rPr>
                <w:rFonts w:asciiTheme="majorHAnsi" w:hAnsiTheme="majorHAnsi" w:cstheme="majorHAnsi"/>
                <w:b/>
                <w:bCs/>
                <w:color w:val="000000" w:themeColor="text1"/>
                <w:sz w:val="24"/>
                <w:szCs w:val="24"/>
                <w:shd w:val="clear" w:color="auto" w:fill="D9D9D9" w:themeFill="background1" w:themeFillShade="D9"/>
              </w:rPr>
              <w:t>0</w:t>
            </w:r>
            <w:r w:rsidRPr="004A524E">
              <w:rPr>
                <w:rFonts w:asciiTheme="majorHAnsi" w:hAnsiTheme="majorHAnsi" w:cstheme="majorHAnsi"/>
                <w:b/>
                <w:bCs/>
                <w:color w:val="000000" w:themeColor="text1"/>
                <w:sz w:val="24"/>
                <w:szCs w:val="24"/>
                <w:shd w:val="clear" w:color="auto" w:fill="D9D9D9" w:themeFill="background1" w:themeFillShade="D9"/>
              </w:rPr>
              <w:t>0</w:t>
            </w:r>
            <w:r w:rsidRPr="004A524E">
              <w:rPr>
                <w:rFonts w:asciiTheme="majorHAnsi" w:hAnsiTheme="majorHAnsi" w:cstheme="majorHAnsi"/>
                <w:color w:val="000000" w:themeColor="text1"/>
                <w:sz w:val="24"/>
                <w:szCs w:val="24"/>
              </w:rPr>
              <w:t>.</w:t>
            </w:r>
          </w:p>
          <w:p w14:paraId="5A2F2FED" w14:textId="77777777" w:rsidR="00FE43F8" w:rsidRPr="004A524E" w:rsidRDefault="00FE43F8" w:rsidP="001F0E7C">
            <w:pPr>
              <w:jc w:val="both"/>
              <w:rPr>
                <w:rFonts w:asciiTheme="majorHAnsi" w:hAnsiTheme="majorHAnsi" w:cstheme="majorHAnsi"/>
                <w:color w:val="000000" w:themeColor="text1"/>
                <w:sz w:val="16"/>
                <w:szCs w:val="16"/>
              </w:rPr>
            </w:pPr>
          </w:p>
        </w:tc>
      </w:tr>
    </w:tbl>
    <w:p w14:paraId="062B33A1" w14:textId="77777777" w:rsidR="00FE43F8" w:rsidRPr="004A524E" w:rsidRDefault="00FE43F8" w:rsidP="00FE43F8">
      <w:pPr>
        <w:pBdr>
          <w:top w:val="nil"/>
          <w:left w:val="nil"/>
          <w:bottom w:val="nil"/>
          <w:right w:val="nil"/>
          <w:between w:val="nil"/>
        </w:pBdr>
        <w:ind w:left="284"/>
        <w:jc w:val="both"/>
        <w:rPr>
          <w:rFonts w:asciiTheme="majorHAnsi" w:hAnsiTheme="majorHAnsi" w:cstheme="majorHAnsi"/>
          <w:color w:val="000000" w:themeColor="text1"/>
          <w:sz w:val="20"/>
          <w:szCs w:val="20"/>
        </w:rPr>
      </w:pPr>
    </w:p>
    <w:p w14:paraId="126733B2" w14:textId="06191B77" w:rsidR="0097018D" w:rsidRPr="004A524E" w:rsidRDefault="0097018D"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Otwarcie ofert następuje po przeprowadzeniu ich deszyfrowania bezpośrednio na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w:t>
      </w:r>
    </w:p>
    <w:p w14:paraId="00000117" w14:textId="1C36E86B" w:rsidR="00881017" w:rsidRPr="004A524E" w:rsidRDefault="003236C6"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4A524E" w:rsidRDefault="003236C6"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poinformuje o zmianie terminu otwarcia ofert na stronie internetowej prowadzonego postępowania.</w:t>
      </w:r>
    </w:p>
    <w:p w14:paraId="00000119" w14:textId="77777777" w:rsidR="00881017" w:rsidRPr="004A524E" w:rsidRDefault="003236C6"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4A524E" w:rsidRDefault="003236C6"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niezwłocznie po otwarciu ofert, udostępnia na stronie internetowej prowadzonego postępowania informacje o:</w:t>
      </w:r>
    </w:p>
    <w:p w14:paraId="0000011B" w14:textId="77777777" w:rsidR="00881017" w:rsidRPr="004A524E" w:rsidRDefault="003236C6" w:rsidP="00EF75B0">
      <w:pPr>
        <w:shd w:val="clear" w:color="auto" w:fill="FFFFFF"/>
        <w:ind w:left="567" w:hanging="28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4A524E" w:rsidRDefault="003236C6" w:rsidP="00EF75B0">
      <w:pPr>
        <w:shd w:val="clear" w:color="auto" w:fill="FFFFFF"/>
        <w:ind w:left="567" w:hanging="28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 cenach lub kosztach zawartych w ofertach.</w:t>
      </w:r>
    </w:p>
    <w:p w14:paraId="0000011E" w14:textId="79C39E4E" w:rsidR="00881017" w:rsidRPr="004A524E" w:rsidRDefault="003236C6" w:rsidP="0097018D">
      <w:pPr>
        <w:shd w:val="clear" w:color="auto" w:fill="FFFFFF"/>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rPr>
        <w:t xml:space="preserve">Uwaga! </w:t>
      </w:r>
      <w:r w:rsidRPr="004A524E">
        <w:rPr>
          <w:rFonts w:asciiTheme="majorHAnsi" w:hAnsiTheme="majorHAnsi" w:cstheme="majorHAnsi"/>
          <w:color w:val="000000" w:themeColor="text1"/>
          <w:sz w:val="20"/>
          <w:szCs w:val="20"/>
        </w:rPr>
        <w:t>Zgodnie z Ustawą PZP</w:t>
      </w:r>
      <w:r w:rsidRPr="004A524E">
        <w:rPr>
          <w:rFonts w:asciiTheme="majorHAnsi" w:hAnsiTheme="majorHAnsi" w:cstheme="majorHAnsi"/>
          <w:b/>
          <w:color w:val="000000" w:themeColor="text1"/>
          <w:sz w:val="20"/>
          <w:szCs w:val="20"/>
        </w:rPr>
        <w:t xml:space="preserve"> Zamawiający nie ma obowiązku przeprowadzania jawnej sesji otwarcia ofert</w:t>
      </w:r>
      <w:r w:rsidRPr="004A524E">
        <w:rPr>
          <w:rFonts w:asciiTheme="majorHAnsi" w:hAnsiTheme="majorHAnsi" w:cstheme="majorHAnsi"/>
          <w:color w:val="000000" w:themeColor="text1"/>
          <w:sz w:val="20"/>
          <w:szCs w:val="20"/>
        </w:rPr>
        <w:t xml:space="preserve"> w sposób jawny z udziałem Wykonawców lub transmitowania sesji otwarcia za pośrednictwem elektronicznych narzędzi do przekazu wideo on-line</w:t>
      </w:r>
      <w:r w:rsidR="0097018D" w:rsidRPr="004A524E">
        <w:rPr>
          <w:rFonts w:asciiTheme="majorHAnsi" w:hAnsiTheme="majorHAnsi" w:cstheme="majorHAnsi"/>
          <w:color w:val="000000" w:themeColor="text1"/>
          <w:sz w:val="20"/>
          <w:szCs w:val="20"/>
        </w:rPr>
        <w:t>.</w:t>
      </w:r>
    </w:p>
    <w:p w14:paraId="4A699F6A" w14:textId="77777777" w:rsidR="00767888" w:rsidRPr="004A524E" w:rsidRDefault="00767888" w:rsidP="0097018D">
      <w:pPr>
        <w:shd w:val="clear" w:color="auto" w:fill="FFFFFF"/>
        <w:jc w:val="both"/>
        <w:rPr>
          <w:rFonts w:asciiTheme="majorHAnsi" w:hAnsiTheme="majorHAnsi" w:cstheme="majorHAnsi"/>
          <w:color w:val="000000" w:themeColor="text1"/>
          <w:sz w:val="10"/>
          <w:szCs w:val="10"/>
        </w:rPr>
      </w:pPr>
    </w:p>
    <w:tbl>
      <w:tblPr>
        <w:tblStyle w:val="Tabela-Siatka"/>
        <w:tblW w:w="9493" w:type="dxa"/>
        <w:tblLook w:val="04A0" w:firstRow="1" w:lastRow="0" w:firstColumn="1" w:lastColumn="0" w:noHBand="0" w:noVBand="1"/>
      </w:tblPr>
      <w:tblGrid>
        <w:gridCol w:w="9493"/>
      </w:tblGrid>
      <w:tr w:rsidR="00767888" w:rsidRPr="004A524E" w14:paraId="3D57566C" w14:textId="77777777" w:rsidTr="003357E7">
        <w:tc>
          <w:tcPr>
            <w:tcW w:w="9493" w:type="dxa"/>
            <w:shd w:val="clear" w:color="auto" w:fill="D9D9D9" w:themeFill="background1" w:themeFillShade="D9"/>
          </w:tcPr>
          <w:p w14:paraId="617E1779" w14:textId="545E184D" w:rsidR="00767888" w:rsidRPr="004A524E" w:rsidRDefault="00767888" w:rsidP="00767888">
            <w:pPr>
              <w:pStyle w:val="Nagwek2"/>
              <w:spacing w:before="120"/>
              <w:outlineLvl w:val="1"/>
              <w:rPr>
                <w:rFonts w:asciiTheme="majorHAnsi" w:hAnsiTheme="majorHAnsi" w:cstheme="majorHAnsi"/>
                <w:b/>
                <w:bCs/>
                <w:color w:val="000000" w:themeColor="text1"/>
                <w:sz w:val="28"/>
                <w:szCs w:val="28"/>
              </w:rPr>
            </w:pPr>
            <w:bookmarkStart w:id="45" w:name="_Toc79569707"/>
            <w:r w:rsidRPr="004A524E">
              <w:rPr>
                <w:rFonts w:asciiTheme="majorHAnsi" w:hAnsiTheme="majorHAnsi" w:cstheme="majorHAnsi"/>
                <w:b/>
                <w:bCs/>
                <w:color w:val="000000" w:themeColor="text1"/>
                <w:sz w:val="28"/>
                <w:szCs w:val="28"/>
              </w:rPr>
              <w:t>X</w:t>
            </w:r>
            <w:r w:rsidR="00BB6EAA"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 xml:space="preserve">V. </w:t>
            </w:r>
            <w:r w:rsidRPr="004A524E">
              <w:rPr>
                <w:rFonts w:asciiTheme="majorHAnsi" w:hAnsiTheme="majorHAnsi" w:cstheme="majorHAnsi"/>
                <w:b/>
                <w:bCs/>
                <w:color w:val="000000" w:themeColor="text1"/>
                <w:sz w:val="28"/>
                <w:szCs w:val="28"/>
                <w:shd w:val="clear" w:color="auto" w:fill="D9D9D9" w:themeFill="background1" w:themeFillShade="D9"/>
              </w:rPr>
              <w:t>Termin związania ofertą</w:t>
            </w:r>
            <w:bookmarkEnd w:id="45"/>
          </w:p>
        </w:tc>
      </w:tr>
    </w:tbl>
    <w:p w14:paraId="439D6A28" w14:textId="77777777" w:rsidR="00767888" w:rsidRPr="004A524E" w:rsidRDefault="00767888" w:rsidP="00767888">
      <w:pPr>
        <w:ind w:left="425"/>
        <w:jc w:val="both"/>
        <w:rPr>
          <w:rFonts w:asciiTheme="majorHAnsi" w:hAnsiTheme="majorHAnsi" w:cstheme="majorHAnsi"/>
          <w:color w:val="000000" w:themeColor="text1"/>
          <w:sz w:val="10"/>
          <w:szCs w:val="10"/>
        </w:rPr>
      </w:pPr>
    </w:p>
    <w:p w14:paraId="1060BADB" w14:textId="5E01BD57"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będzie związany ofertą przez okres </w:t>
      </w:r>
      <w:r w:rsidR="00120A60" w:rsidRPr="004A524E">
        <w:rPr>
          <w:rFonts w:asciiTheme="majorHAnsi" w:hAnsiTheme="majorHAnsi" w:cstheme="majorHAnsi"/>
          <w:b/>
          <w:color w:val="000000" w:themeColor="text1"/>
          <w:sz w:val="20"/>
          <w:szCs w:val="20"/>
        </w:rPr>
        <w:t xml:space="preserve">30 </w:t>
      </w:r>
      <w:r w:rsidRPr="004A524E">
        <w:rPr>
          <w:rFonts w:asciiTheme="majorHAnsi" w:hAnsiTheme="majorHAnsi" w:cstheme="majorHAnsi"/>
          <w:b/>
          <w:color w:val="000000" w:themeColor="text1"/>
          <w:sz w:val="20"/>
          <w:szCs w:val="20"/>
        </w:rPr>
        <w:t>dni</w:t>
      </w:r>
      <w:r w:rsidRPr="004A524E">
        <w:rPr>
          <w:rFonts w:asciiTheme="majorHAnsi" w:hAnsiTheme="majorHAnsi" w:cstheme="majorHAnsi"/>
          <w:color w:val="000000" w:themeColor="text1"/>
          <w:sz w:val="20"/>
          <w:szCs w:val="20"/>
        </w:rPr>
        <w:t>, tj. do dnia</w:t>
      </w:r>
      <w:r w:rsidR="00494F25">
        <w:rPr>
          <w:rFonts w:asciiTheme="majorHAnsi" w:hAnsiTheme="majorHAnsi" w:cstheme="majorHAnsi"/>
          <w:color w:val="000000" w:themeColor="text1"/>
          <w:sz w:val="20"/>
          <w:szCs w:val="20"/>
        </w:rPr>
        <w:t xml:space="preserve"> </w:t>
      </w:r>
      <w:r w:rsidR="00A56EC4" w:rsidRPr="00A56EC4">
        <w:rPr>
          <w:rFonts w:asciiTheme="majorHAnsi" w:hAnsiTheme="majorHAnsi" w:cstheme="majorHAnsi"/>
          <w:b/>
          <w:bCs/>
          <w:color w:val="000000" w:themeColor="text1"/>
          <w:sz w:val="20"/>
          <w:szCs w:val="20"/>
        </w:rPr>
        <w:t xml:space="preserve">5 </w:t>
      </w:r>
      <w:r w:rsidR="00494F25">
        <w:rPr>
          <w:rFonts w:asciiTheme="majorHAnsi" w:hAnsiTheme="majorHAnsi" w:cstheme="majorHAnsi"/>
          <w:b/>
          <w:bCs/>
          <w:color w:val="000000" w:themeColor="text1"/>
          <w:sz w:val="20"/>
          <w:szCs w:val="20"/>
        </w:rPr>
        <w:t xml:space="preserve">stycznia </w:t>
      </w:r>
      <w:r w:rsidR="00805EB0" w:rsidRPr="004A524E">
        <w:rPr>
          <w:rFonts w:asciiTheme="majorHAnsi" w:hAnsiTheme="majorHAnsi" w:cstheme="majorHAnsi"/>
          <w:b/>
          <w:bCs/>
          <w:color w:val="000000" w:themeColor="text1"/>
          <w:sz w:val="20"/>
          <w:szCs w:val="20"/>
        </w:rPr>
        <w:t xml:space="preserve"> </w:t>
      </w:r>
      <w:r w:rsidRPr="004A524E">
        <w:rPr>
          <w:rFonts w:asciiTheme="majorHAnsi" w:hAnsiTheme="majorHAnsi" w:cstheme="majorHAnsi"/>
          <w:b/>
          <w:bCs/>
          <w:color w:val="000000" w:themeColor="text1"/>
          <w:sz w:val="20"/>
          <w:szCs w:val="20"/>
        </w:rPr>
        <w:t>202</w:t>
      </w:r>
      <w:r w:rsidR="00494F25">
        <w:rPr>
          <w:rFonts w:asciiTheme="majorHAnsi" w:hAnsiTheme="majorHAnsi" w:cstheme="majorHAnsi"/>
          <w:b/>
          <w:bCs/>
          <w:color w:val="000000" w:themeColor="text1"/>
          <w:sz w:val="20"/>
          <w:szCs w:val="20"/>
        </w:rPr>
        <w:t>2</w:t>
      </w:r>
      <w:r w:rsidRPr="004A524E">
        <w:rPr>
          <w:rFonts w:asciiTheme="majorHAnsi" w:hAnsiTheme="majorHAnsi" w:cstheme="majorHAnsi"/>
          <w:b/>
          <w:bCs/>
          <w:color w:val="000000" w:themeColor="text1"/>
          <w:sz w:val="20"/>
          <w:szCs w:val="20"/>
        </w:rPr>
        <w:t xml:space="preserve"> r</w:t>
      </w:r>
      <w:r w:rsidRPr="004A524E">
        <w:rPr>
          <w:rFonts w:asciiTheme="majorHAnsi" w:hAnsiTheme="majorHAnsi" w:cstheme="majorHAnsi"/>
          <w:color w:val="000000" w:themeColor="text1"/>
          <w:sz w:val="20"/>
          <w:szCs w:val="20"/>
        </w:rPr>
        <w:t>.</w:t>
      </w:r>
    </w:p>
    <w:p w14:paraId="69ED226C" w14:textId="77777777"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Pierwszym dniem terminu związania ofertą jest dzień, w  którym upływa termin składania ofert.</w:t>
      </w:r>
    </w:p>
    <w:p w14:paraId="494E7249" w14:textId="2D6F8417"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w:t>
      </w:r>
      <w:r w:rsidR="00DE5182" w:rsidRPr="004A524E">
        <w:rPr>
          <w:rFonts w:asciiTheme="majorHAnsi" w:hAnsiTheme="majorHAnsi" w:cstheme="majorHAnsi"/>
          <w:b/>
          <w:bCs/>
          <w:color w:val="000000" w:themeColor="text1"/>
          <w:sz w:val="20"/>
          <w:szCs w:val="20"/>
        </w:rPr>
        <w:t>6</w:t>
      </w:r>
      <w:r w:rsidRPr="004A524E">
        <w:rPr>
          <w:rFonts w:asciiTheme="majorHAnsi" w:hAnsiTheme="majorHAnsi" w:cstheme="majorHAnsi"/>
          <w:b/>
          <w:bCs/>
          <w:color w:val="000000" w:themeColor="text1"/>
          <w:sz w:val="20"/>
          <w:szCs w:val="20"/>
        </w:rPr>
        <w:t>0 dni</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ab/>
      </w:r>
    </w:p>
    <w:p w14:paraId="61832752" w14:textId="793D4E11"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Przedłużenie terminu związania </w:t>
      </w:r>
      <w:r w:rsidRPr="004A524E">
        <w:rPr>
          <w:rFonts w:asciiTheme="majorHAnsi" w:hAnsiTheme="majorHAnsi" w:cstheme="majorHAnsi"/>
          <w:color w:val="000000" w:themeColor="text1"/>
          <w:sz w:val="20"/>
          <w:szCs w:val="20"/>
          <w:u w:val="single"/>
        </w:rPr>
        <w:t xml:space="preserve">ofertą wymaga złożenia przez wykonawcę pisemnego oświadczenia </w:t>
      </w:r>
      <w:r w:rsidR="00DE7920" w:rsidRPr="004A524E">
        <w:rPr>
          <w:rFonts w:asciiTheme="majorHAnsi" w:hAnsiTheme="majorHAnsi" w:cstheme="majorHAnsi"/>
          <w:color w:val="000000" w:themeColor="text1"/>
          <w:sz w:val="20"/>
          <w:szCs w:val="20"/>
          <w:u w:val="single"/>
        </w:rPr>
        <w:br/>
      </w:r>
      <w:r w:rsidRPr="004A524E">
        <w:rPr>
          <w:rFonts w:asciiTheme="majorHAnsi" w:hAnsiTheme="majorHAnsi" w:cstheme="majorHAnsi"/>
          <w:color w:val="000000" w:themeColor="text1"/>
          <w:sz w:val="20"/>
          <w:szCs w:val="20"/>
          <w:u w:val="single"/>
        </w:rPr>
        <w:t xml:space="preserve">o wyrażeniu zgody </w:t>
      </w:r>
      <w:r w:rsidRPr="004A524E">
        <w:rPr>
          <w:rFonts w:asciiTheme="majorHAnsi" w:hAnsiTheme="majorHAnsi" w:cstheme="majorHAnsi"/>
          <w:color w:val="000000" w:themeColor="text1"/>
          <w:sz w:val="20"/>
          <w:szCs w:val="20"/>
        </w:rPr>
        <w:t>na przedłużenie terminu związania ofertą.</w:t>
      </w:r>
    </w:p>
    <w:p w14:paraId="04FAF824" w14:textId="59695E38" w:rsidR="00BD1104" w:rsidRPr="004A524E" w:rsidRDefault="00BD1104" w:rsidP="00AA0221">
      <w:pPr>
        <w:pStyle w:val="Akapitzlist"/>
        <w:numPr>
          <w:ilvl w:val="0"/>
          <w:numId w:val="18"/>
        </w:numPr>
        <w:ind w:left="426"/>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64BC2ED1"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Odmowa wyrażenia zgody na przedłużenie terminu związania ofertą nie powoduje utraty wadium.</w:t>
      </w:r>
    </w:p>
    <w:p w14:paraId="225CE5AA" w14:textId="77777777" w:rsidR="00333F67" w:rsidRPr="004A524E" w:rsidRDefault="00333F67" w:rsidP="00333F67">
      <w:pPr>
        <w:ind w:left="425"/>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2ADF6D6E" w14:textId="77777777" w:rsidTr="003357E7">
        <w:tc>
          <w:tcPr>
            <w:tcW w:w="9493" w:type="dxa"/>
            <w:shd w:val="clear" w:color="auto" w:fill="D9D9D9" w:themeFill="background1" w:themeFillShade="D9"/>
          </w:tcPr>
          <w:p w14:paraId="7A4B03D8" w14:textId="38D72554" w:rsidR="00333F67" w:rsidRPr="004A524E" w:rsidRDefault="00333F67" w:rsidP="00333F67">
            <w:pPr>
              <w:pStyle w:val="Nagwek2"/>
              <w:spacing w:before="120"/>
              <w:outlineLvl w:val="1"/>
              <w:rPr>
                <w:rFonts w:asciiTheme="majorHAnsi" w:hAnsiTheme="majorHAnsi" w:cstheme="majorHAnsi"/>
                <w:b/>
                <w:bCs/>
                <w:color w:val="000000" w:themeColor="text1"/>
                <w:sz w:val="28"/>
                <w:szCs w:val="28"/>
              </w:rPr>
            </w:pPr>
            <w:bookmarkStart w:id="46" w:name="_Toc79569708"/>
            <w:r w:rsidRPr="004A524E">
              <w:rPr>
                <w:rFonts w:asciiTheme="majorHAnsi" w:hAnsiTheme="majorHAnsi" w:cstheme="majorHAnsi"/>
                <w:b/>
                <w:bCs/>
                <w:color w:val="000000" w:themeColor="text1"/>
                <w:sz w:val="28"/>
                <w:szCs w:val="28"/>
              </w:rPr>
              <w:t>XV. Sposób obliczania ceny oferty</w:t>
            </w:r>
            <w:bookmarkEnd w:id="46"/>
          </w:p>
        </w:tc>
      </w:tr>
    </w:tbl>
    <w:p w14:paraId="605B07A7" w14:textId="77777777" w:rsidR="00A264D0" w:rsidRPr="004A524E" w:rsidRDefault="00A264D0" w:rsidP="00A264D0">
      <w:pPr>
        <w:ind w:left="426"/>
        <w:jc w:val="both"/>
        <w:rPr>
          <w:rFonts w:asciiTheme="majorHAnsi" w:hAnsiTheme="majorHAnsi" w:cstheme="majorHAnsi"/>
          <w:b/>
          <w:bCs/>
          <w:color w:val="000000" w:themeColor="text1"/>
          <w:sz w:val="10"/>
          <w:szCs w:val="10"/>
        </w:rPr>
      </w:pPr>
    </w:p>
    <w:p w14:paraId="3BF19CB0"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podaje cenę za realizację przedmiotu zamówienia zgodnie ze wzorem Formularza Ofertowego, stanowiącego </w:t>
      </w:r>
      <w:r w:rsidRPr="004A524E">
        <w:rPr>
          <w:rFonts w:asciiTheme="majorHAnsi" w:hAnsiTheme="majorHAnsi" w:cstheme="majorHAnsi"/>
          <w:b/>
          <w:color w:val="000000" w:themeColor="text1"/>
          <w:sz w:val="20"/>
          <w:szCs w:val="20"/>
        </w:rPr>
        <w:t xml:space="preserve">Załącznik nr 1 do SWZ. </w:t>
      </w:r>
    </w:p>
    <w:p w14:paraId="3F14D7B1" w14:textId="6D16A4C2"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Podstawą ustalenia wynagrodzenia za odbieranie i zagospodarowanie odpadów </w:t>
      </w:r>
      <w:r w:rsidR="002204A6" w:rsidRPr="004A524E">
        <w:rPr>
          <w:rFonts w:ascii="Calibri" w:hAnsi="Calibri" w:cs="Calibri"/>
          <w:color w:val="000000" w:themeColor="text1"/>
          <w:sz w:val="20"/>
          <w:szCs w:val="20"/>
        </w:rPr>
        <w:t xml:space="preserve">z </w:t>
      </w:r>
      <w:r w:rsidRPr="004A524E">
        <w:rPr>
          <w:rFonts w:ascii="Calibri" w:hAnsi="Calibri" w:cs="Calibri"/>
          <w:color w:val="000000" w:themeColor="text1"/>
          <w:sz w:val="20"/>
          <w:szCs w:val="20"/>
        </w:rPr>
        <w:t>oczyszczalni będzie iloczyn ilości odebranych i zagospodarowanych odpadów oraz stawka za 1 Mg odebranych i zagospodarowanych odpadów.</w:t>
      </w:r>
    </w:p>
    <w:p w14:paraId="1DA36D48"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Wynagrodzenie wykonawcy będzie płatne na podstawie ceny jednostkowej za 1 Mg wskazanego w Formularzu oferty i faktycznej ilości odebranych i zagospodarowanych odpadów.</w:t>
      </w:r>
    </w:p>
    <w:p w14:paraId="21A41DAD"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Cena jednostkowa za 1 Mg obejmuje wszystkie koszty związane z wykonaniem przedmiotu zamówienia oraz warunkami stawianymi przez Zamawiającego, jest to cena kompletna, jednoznaczna i ostateczna.</w:t>
      </w:r>
    </w:p>
    <w:p w14:paraId="30134A5E"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Dla  porównania i oceny ofert zamawiający przyjmuje cenę brutto obejmującą VAT. </w:t>
      </w:r>
    </w:p>
    <w:p w14:paraId="6F18CDCA"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Cena oferty uwzględnia wszystkie zobowiązania, musi być podana w PLN cyfrowo i słownie, z wyodrębnieniem należnego podatku VAT.</w:t>
      </w:r>
    </w:p>
    <w:p w14:paraId="259BAFD4"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Zgodnie z ustawą o podatku od towarów i usług oraz podatku akcyzowym, na wykonawcy spoczywa obowiązek poprawnego naliczenia podatku VAT, który należy uwzględnić w cenie oferty brutto. </w:t>
      </w:r>
    </w:p>
    <w:p w14:paraId="60B50BCA"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Rozliczenia między Zamawiającym, a Wykonawcą będą dokonywane w PLN. </w:t>
      </w:r>
    </w:p>
    <w:p w14:paraId="1C9231EE"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Cena może być tylko jedna, nie dopuszcza się wariantowości cen. </w:t>
      </w:r>
    </w:p>
    <w:p w14:paraId="2F92405E"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Zamawiający nie dopuszcza rozliczeń w walutach obcych.</w:t>
      </w:r>
    </w:p>
    <w:p w14:paraId="18BC25E0"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Cenę oferty należy określić z dokładnością do dwóch miejsc po przecinku. </w:t>
      </w:r>
    </w:p>
    <w:p w14:paraId="48A52C47"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Jeżeli została złożona oferta, której wybór prowadziłby do powstania u zamawiającego obowiązku podatkowego zgodnie z ustawą z dnia 11 marca 2004 r. o podatku od towarów i usług (Dz. U. z 2018 r. poz. 2174, z </w:t>
      </w:r>
      <w:proofErr w:type="spellStart"/>
      <w:r w:rsidRPr="004A524E">
        <w:rPr>
          <w:rFonts w:asciiTheme="majorHAnsi" w:hAnsiTheme="majorHAnsi" w:cstheme="majorHAnsi"/>
          <w:color w:val="000000" w:themeColor="text1"/>
          <w:sz w:val="20"/>
          <w:szCs w:val="20"/>
        </w:rPr>
        <w:t>późn</w:t>
      </w:r>
      <w:proofErr w:type="spellEnd"/>
      <w:r w:rsidRPr="004A524E">
        <w:rPr>
          <w:rFonts w:asciiTheme="majorHAnsi" w:hAnsiTheme="majorHAnsi" w:cstheme="majorHAnsi"/>
          <w:color w:val="000000" w:themeColor="text1"/>
          <w:sz w:val="20"/>
          <w:szCs w:val="20"/>
        </w:rPr>
        <w:t>. zm.), dla celów zastosowania kryterium ceny lub kosztu zamawiający dolicza do przedstawionej w tej ofercie ceny kwotę podatku od towarów i usług, którą miałby obowiązek rozliczyć.</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b/>
          <w:color w:val="000000" w:themeColor="text1"/>
          <w:sz w:val="20"/>
          <w:szCs w:val="20"/>
        </w:rPr>
        <w:br/>
      </w:r>
      <w:r w:rsidRPr="004A524E">
        <w:rPr>
          <w:rFonts w:asciiTheme="majorHAnsi" w:hAnsiTheme="majorHAnsi" w:cstheme="majorHAnsi"/>
          <w:color w:val="000000" w:themeColor="text1"/>
          <w:sz w:val="20"/>
          <w:szCs w:val="20"/>
        </w:rPr>
        <w:t>W ofercie, o której mowa w ust. 1, Wykonawca ma obowiązek:</w:t>
      </w:r>
    </w:p>
    <w:p w14:paraId="03A0882C" w14:textId="77777777" w:rsidR="00120A60" w:rsidRPr="004A524E" w:rsidRDefault="00120A60" w:rsidP="00120A60">
      <w:pPr>
        <w:tabs>
          <w:tab w:val="left" w:pos="3855"/>
        </w:tabs>
        <w:ind w:left="8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w:t>
      </w:r>
      <w:r w:rsidRPr="004A524E">
        <w:rPr>
          <w:rFonts w:asciiTheme="majorHAnsi" w:hAnsiTheme="majorHAnsi" w:cstheme="majorHAnsi"/>
          <w:color w:val="000000" w:themeColor="text1"/>
          <w:sz w:val="20"/>
          <w:szCs w:val="20"/>
        </w:rPr>
        <w:tab/>
        <w:t xml:space="preserve">poinformowania zamawiającego, że wybór jego oferty będzie prowadził do powstania </w:t>
      </w:r>
      <w:r w:rsidRPr="004A524E">
        <w:rPr>
          <w:rFonts w:asciiTheme="majorHAnsi" w:hAnsiTheme="majorHAnsi" w:cstheme="majorHAnsi"/>
          <w:color w:val="000000" w:themeColor="text1"/>
          <w:sz w:val="20"/>
          <w:szCs w:val="20"/>
        </w:rPr>
        <w:br/>
        <w:t>u zamawiającego obowiązku podatkowego;</w:t>
      </w:r>
    </w:p>
    <w:p w14:paraId="4094B46F" w14:textId="77777777" w:rsidR="00120A60" w:rsidRPr="004A524E" w:rsidRDefault="00120A60" w:rsidP="00120A60">
      <w:pPr>
        <w:tabs>
          <w:tab w:val="left" w:pos="3855"/>
        </w:tabs>
        <w:ind w:left="8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w:t>
      </w:r>
      <w:r w:rsidRPr="004A524E">
        <w:rPr>
          <w:rFonts w:asciiTheme="majorHAnsi" w:hAnsiTheme="majorHAnsi" w:cstheme="majorHAnsi"/>
          <w:color w:val="000000" w:themeColor="text1"/>
          <w:sz w:val="20"/>
          <w:szCs w:val="20"/>
        </w:rPr>
        <w:tab/>
        <w:t>wskazania nazwy (rodzaju) towaru lub usługi, których dostawa lub świadczenie będą prowadziły do powstania obowiązku podatkowego;</w:t>
      </w:r>
    </w:p>
    <w:p w14:paraId="23DAE5DC" w14:textId="77777777" w:rsidR="00120A60" w:rsidRPr="004A524E" w:rsidRDefault="00120A60" w:rsidP="00120A60">
      <w:pPr>
        <w:tabs>
          <w:tab w:val="left" w:pos="3855"/>
        </w:tabs>
        <w:ind w:left="8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3)</w:t>
      </w:r>
      <w:r w:rsidRPr="004A524E">
        <w:rPr>
          <w:rFonts w:asciiTheme="majorHAnsi" w:hAnsiTheme="majorHAnsi" w:cstheme="majorHAnsi"/>
          <w:color w:val="000000" w:themeColor="text1"/>
          <w:sz w:val="20"/>
          <w:szCs w:val="20"/>
        </w:rPr>
        <w:tab/>
        <w:t>wskazania wartości towaru lub usługi objętego obowiązkiem podatkowym zamawiającego, bez kwoty podatku;</w:t>
      </w:r>
    </w:p>
    <w:p w14:paraId="1FB0F31A" w14:textId="77777777" w:rsidR="00120A60" w:rsidRPr="004A524E" w:rsidRDefault="00120A60" w:rsidP="00120A60">
      <w:pPr>
        <w:tabs>
          <w:tab w:val="left" w:pos="3855"/>
        </w:tabs>
        <w:ind w:left="8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4)</w:t>
      </w:r>
      <w:r w:rsidRPr="004A524E">
        <w:rPr>
          <w:rFonts w:asciiTheme="majorHAnsi" w:hAnsiTheme="majorHAnsi" w:cstheme="majorHAnsi"/>
          <w:color w:val="000000" w:themeColor="text1"/>
          <w:sz w:val="20"/>
          <w:szCs w:val="20"/>
        </w:rPr>
        <w:tab/>
        <w:t>wskazania stawki podatku od towarów i usług, która zgodnie z wiedzą wykonawcy, będzie miała zastosowanie.</w:t>
      </w:r>
    </w:p>
    <w:p w14:paraId="5DFBAD2C" w14:textId="77777777" w:rsidR="0097018D" w:rsidRPr="004A524E" w:rsidRDefault="0097018D" w:rsidP="0097018D">
      <w:pPr>
        <w:shd w:val="clear" w:color="auto" w:fill="FFFFFF"/>
        <w:jc w:val="both"/>
        <w:rPr>
          <w:rFonts w:asciiTheme="majorHAnsi" w:hAnsiTheme="majorHAnsi" w:cstheme="majorHAnsi"/>
          <w:color w:val="000000" w:themeColor="text1"/>
          <w:sz w:val="10"/>
          <w:szCs w:val="10"/>
          <w:lang w:val="x-none"/>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0308349F" w14:textId="77777777" w:rsidTr="003357E7">
        <w:tc>
          <w:tcPr>
            <w:tcW w:w="9493" w:type="dxa"/>
            <w:shd w:val="clear" w:color="auto" w:fill="D9D9D9" w:themeFill="background1" w:themeFillShade="D9"/>
          </w:tcPr>
          <w:p w14:paraId="549C1616" w14:textId="30BFDBD0" w:rsidR="00333F67" w:rsidRPr="004A524E" w:rsidRDefault="00333F67" w:rsidP="009D37D1">
            <w:pPr>
              <w:pStyle w:val="Nagwek2"/>
              <w:spacing w:before="120"/>
              <w:jc w:val="both"/>
              <w:outlineLvl w:val="1"/>
              <w:rPr>
                <w:rFonts w:asciiTheme="majorHAnsi" w:hAnsiTheme="majorHAnsi" w:cstheme="majorHAnsi"/>
                <w:b/>
                <w:bCs/>
                <w:color w:val="000000" w:themeColor="text1"/>
                <w:sz w:val="28"/>
                <w:szCs w:val="28"/>
              </w:rPr>
            </w:pPr>
            <w:bookmarkStart w:id="47" w:name="_Toc79569709"/>
            <w:r w:rsidRPr="004A524E">
              <w:rPr>
                <w:rFonts w:asciiTheme="majorHAnsi" w:hAnsiTheme="majorHAnsi" w:cstheme="majorHAnsi"/>
                <w:b/>
                <w:bCs/>
                <w:color w:val="000000" w:themeColor="text1"/>
                <w:sz w:val="28"/>
                <w:szCs w:val="28"/>
              </w:rPr>
              <w:t>XVI. Opis kryteriów oceny ofert wraz z podaniem wag tych kryteriów</w:t>
            </w:r>
            <w:r w:rsidR="00175A97" w:rsidRPr="004A524E">
              <w:rPr>
                <w:rFonts w:asciiTheme="majorHAnsi" w:hAnsiTheme="majorHAnsi" w:cstheme="majorHAnsi"/>
                <w:b/>
                <w:bCs/>
                <w:color w:val="000000" w:themeColor="text1"/>
                <w:sz w:val="28"/>
                <w:szCs w:val="28"/>
              </w:rPr>
              <w:t xml:space="preserve"> </w:t>
            </w:r>
            <w:r w:rsidRPr="004A524E">
              <w:rPr>
                <w:rFonts w:asciiTheme="majorHAnsi" w:hAnsiTheme="majorHAnsi" w:cstheme="majorHAnsi"/>
                <w:b/>
                <w:bCs/>
                <w:color w:val="000000" w:themeColor="text1"/>
                <w:sz w:val="28"/>
                <w:szCs w:val="28"/>
              </w:rPr>
              <w:t xml:space="preserve">i sposobu </w:t>
            </w:r>
            <w:r w:rsidR="00175A97" w:rsidRPr="004A524E">
              <w:rPr>
                <w:rFonts w:asciiTheme="majorHAnsi" w:hAnsiTheme="majorHAnsi" w:cstheme="majorHAnsi"/>
                <w:b/>
                <w:bCs/>
                <w:color w:val="000000" w:themeColor="text1"/>
                <w:sz w:val="28"/>
                <w:szCs w:val="28"/>
              </w:rPr>
              <w:br/>
              <w:t xml:space="preserve">          </w:t>
            </w:r>
            <w:r w:rsidRPr="004A524E">
              <w:rPr>
                <w:rFonts w:asciiTheme="majorHAnsi" w:hAnsiTheme="majorHAnsi" w:cstheme="majorHAnsi"/>
                <w:b/>
                <w:bCs/>
                <w:color w:val="000000" w:themeColor="text1"/>
                <w:sz w:val="28"/>
                <w:szCs w:val="28"/>
              </w:rPr>
              <w:t>oceny ofert</w:t>
            </w:r>
            <w:bookmarkEnd w:id="47"/>
            <w:r w:rsidRPr="004A524E">
              <w:rPr>
                <w:rFonts w:asciiTheme="majorHAnsi" w:hAnsiTheme="majorHAnsi" w:cstheme="majorHAnsi"/>
                <w:b/>
                <w:bCs/>
                <w:color w:val="000000" w:themeColor="text1"/>
                <w:sz w:val="28"/>
                <w:szCs w:val="28"/>
              </w:rPr>
              <w:t xml:space="preserve"> </w:t>
            </w:r>
          </w:p>
        </w:tc>
      </w:tr>
    </w:tbl>
    <w:p w14:paraId="54706091" w14:textId="77777777" w:rsidR="00352DE3" w:rsidRPr="004A524E" w:rsidRDefault="00352DE3" w:rsidP="00352DE3">
      <w:pPr>
        <w:ind w:left="284"/>
        <w:jc w:val="both"/>
        <w:rPr>
          <w:rFonts w:asciiTheme="majorHAnsi" w:hAnsiTheme="majorHAnsi" w:cstheme="majorHAnsi"/>
          <w:color w:val="000000" w:themeColor="text1"/>
          <w:sz w:val="10"/>
          <w:szCs w:val="10"/>
        </w:rPr>
      </w:pPr>
    </w:p>
    <w:p w14:paraId="6E6D0591" w14:textId="77777777" w:rsidR="00120A60" w:rsidRPr="004A524E" w:rsidRDefault="00120A60" w:rsidP="00AA0221">
      <w:pPr>
        <w:numPr>
          <w:ilvl w:val="0"/>
          <w:numId w:val="9"/>
        </w:numPr>
        <w:ind w:left="284" w:hanging="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Przy wyborze najkorzystniejszej oferty Zamawiający będzie się kierował następującymi kryteriami oceny ofert i odpowiadającymi im znaczeniami oraz w następujący sposób będzie oceniał spełnienie kryteriów:</w:t>
      </w:r>
    </w:p>
    <w:p w14:paraId="677B6C68" w14:textId="77777777" w:rsidR="00120A60" w:rsidRPr="004A524E" w:rsidRDefault="00120A60" w:rsidP="00120A60">
      <w:pPr>
        <w:jc w:val="both"/>
        <w:rPr>
          <w:rFonts w:asciiTheme="majorHAnsi" w:hAnsiTheme="majorHAnsi" w:cstheme="majorHAnsi"/>
          <w:color w:val="000000" w:themeColor="text1"/>
          <w:sz w:val="20"/>
          <w:szCs w:val="20"/>
        </w:rPr>
      </w:pPr>
    </w:p>
    <w:p w14:paraId="04FABECE"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a) Oferowana cena brutto (C) – 60%</w:t>
      </w:r>
    </w:p>
    <w:p w14:paraId="2276A354"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powyższym kryterium oceniana będzie cena brutto oferty. </w:t>
      </w:r>
      <w:r w:rsidRPr="004A524E">
        <w:rPr>
          <w:rFonts w:asciiTheme="majorHAnsi" w:hAnsiTheme="majorHAnsi" w:cstheme="majorHAnsi"/>
          <w:b/>
          <w:color w:val="000000" w:themeColor="text1"/>
          <w:sz w:val="20"/>
          <w:szCs w:val="20"/>
        </w:rPr>
        <w:t>Maksymalną ilość punktów otrzyma wykonawca, który zaproponuje najniższą cenę</w:t>
      </w:r>
      <w:r w:rsidRPr="004A524E">
        <w:rPr>
          <w:rFonts w:asciiTheme="majorHAnsi" w:hAnsiTheme="majorHAnsi" w:cstheme="majorHAnsi"/>
          <w:color w:val="000000" w:themeColor="text1"/>
          <w:sz w:val="20"/>
          <w:szCs w:val="20"/>
        </w:rPr>
        <w:t>, pozostali będą oceniani według następującego wzoru:</w:t>
      </w:r>
    </w:p>
    <w:p w14:paraId="3C6493B9" w14:textId="77777777" w:rsidR="00120A60" w:rsidRPr="004A524E" w:rsidRDefault="00120A60" w:rsidP="00120A60">
      <w:pPr>
        <w:jc w:val="both"/>
        <w:rPr>
          <w:rFonts w:asciiTheme="majorHAnsi" w:hAnsiTheme="majorHAnsi" w:cstheme="majorHAnsi"/>
          <w:color w:val="000000" w:themeColor="text1"/>
          <w:sz w:val="20"/>
          <w:szCs w:val="20"/>
        </w:rPr>
      </w:pPr>
    </w:p>
    <w:p w14:paraId="7984019C"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noProof/>
          <w:color w:val="000000" w:themeColor="text1"/>
          <w:sz w:val="20"/>
          <w:szCs w:val="20"/>
        </w:rPr>
        <w:drawing>
          <wp:inline distT="0" distB="0" distL="0" distR="0" wp14:anchorId="5F68121D" wp14:editId="368BDD91">
            <wp:extent cx="507492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4920" cy="609600"/>
                    </a:xfrm>
                    <a:prstGeom prst="rect">
                      <a:avLst/>
                    </a:prstGeom>
                    <a:noFill/>
                    <a:ln>
                      <a:noFill/>
                    </a:ln>
                  </pic:spPr>
                </pic:pic>
              </a:graphicData>
            </a:graphic>
          </wp:inline>
        </w:drawing>
      </w:r>
    </w:p>
    <w:p w14:paraId="583EC2F8" w14:textId="77777777" w:rsidR="00120A60" w:rsidRPr="004A524E" w:rsidRDefault="00120A60" w:rsidP="00120A60">
      <w:pPr>
        <w:jc w:val="both"/>
        <w:rPr>
          <w:rFonts w:asciiTheme="majorHAnsi" w:hAnsiTheme="majorHAnsi" w:cstheme="majorHAnsi"/>
          <w:color w:val="000000" w:themeColor="text1"/>
          <w:sz w:val="20"/>
          <w:szCs w:val="20"/>
        </w:rPr>
      </w:pPr>
    </w:p>
    <w:p w14:paraId="7ACA8353"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gdzie: PC – ilość punktów, jaką dana oferta otrzyma za cenę oferty brutto.</w:t>
      </w:r>
    </w:p>
    <w:p w14:paraId="461D022F" w14:textId="77777777" w:rsidR="00120A60" w:rsidRPr="004A524E" w:rsidRDefault="00120A60" w:rsidP="00120A60">
      <w:pPr>
        <w:jc w:val="both"/>
        <w:rPr>
          <w:rFonts w:asciiTheme="majorHAnsi" w:hAnsiTheme="majorHAnsi" w:cstheme="majorHAnsi"/>
          <w:color w:val="000000" w:themeColor="text1"/>
          <w:sz w:val="20"/>
          <w:szCs w:val="20"/>
        </w:rPr>
      </w:pPr>
    </w:p>
    <w:p w14:paraId="61E9A8CD"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b)  Czas reakcji na zgłoszenie (R) – 40%</w:t>
      </w:r>
    </w:p>
    <w:p w14:paraId="5BFDB79B"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tym kryterium oceniany będzie czas reakcji na zgłoszenie zapotrzebowania odbioru, transportu i zagospodarowania odpadów z oczyszczalni ścieków w miejscowościach Galewice i Węglewice. </w:t>
      </w:r>
    </w:p>
    <w:p w14:paraId="2F79AE2B" w14:textId="77777777" w:rsidR="00120A60" w:rsidRPr="004A524E" w:rsidRDefault="00120A60" w:rsidP="00120A60">
      <w:pPr>
        <w:jc w:val="both"/>
        <w:rPr>
          <w:rFonts w:asciiTheme="majorHAnsi" w:hAnsiTheme="majorHAnsi" w:cstheme="majorHAnsi"/>
          <w:color w:val="000000" w:themeColor="text1"/>
          <w:sz w:val="20"/>
          <w:szCs w:val="20"/>
        </w:rPr>
      </w:pPr>
    </w:p>
    <w:p w14:paraId="6A1B80EF"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przyzna w ramach tego kryterium punkty za deklarowany czas przyjazdu pojazdu od momentu zgłoszenia zapotrzebowania na odbiór. Deklaracja ta znajduje swoje odzwierciedlenie we wzorze umowy.</w:t>
      </w:r>
    </w:p>
    <w:p w14:paraId="3C2E3E72" w14:textId="77777777" w:rsidR="00120A60" w:rsidRPr="004A524E" w:rsidRDefault="00120A60" w:rsidP="00120A60">
      <w:pPr>
        <w:jc w:val="both"/>
        <w:rPr>
          <w:rFonts w:asciiTheme="majorHAnsi" w:hAnsiTheme="majorHAnsi" w:cstheme="majorHAnsi"/>
          <w:color w:val="000000" w:themeColor="text1"/>
          <w:sz w:val="20"/>
          <w:szCs w:val="20"/>
        </w:rPr>
      </w:pPr>
    </w:p>
    <w:p w14:paraId="551E6B49"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otrzyma maksymalną liczbę 40 punktów jeżeli pojazd przyjedzie po odbiór w przeciągu 2 dni.</w:t>
      </w:r>
    </w:p>
    <w:p w14:paraId="0B06C17D"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 </w:t>
      </w:r>
    </w:p>
    <w:p w14:paraId="1D399674"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otrzyma liczbę 30 punktów jeżeli pojazd przyjedzie po odbiór w przeciągu 3 dni.</w:t>
      </w:r>
    </w:p>
    <w:p w14:paraId="454DA2E7"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otrzyma liczbę 20 punktów jeżeli pojazd przyjedzie po odbiór w przeciągu 4 dni.</w:t>
      </w:r>
    </w:p>
    <w:p w14:paraId="4E6F4BB0"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otrzyma liczbę 10 punktów jeżeli pojazd przyjedzie po odbiór w przeciągu 5 dni.</w:t>
      </w:r>
    </w:p>
    <w:p w14:paraId="1EB77BA0"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nie otrzyma punktów, jeżeli deklarowany czas przyjazdu pojazdu po odbiór będzie wynosił 6 dni lub więcej.</w:t>
      </w:r>
    </w:p>
    <w:p w14:paraId="000E770E" w14:textId="77777777" w:rsidR="00120A60" w:rsidRPr="004A524E" w:rsidRDefault="00120A60" w:rsidP="00120A60">
      <w:pPr>
        <w:jc w:val="both"/>
        <w:rPr>
          <w:rFonts w:asciiTheme="majorHAnsi" w:hAnsiTheme="majorHAnsi" w:cstheme="majorHAnsi"/>
          <w:color w:val="000000" w:themeColor="text1"/>
          <w:sz w:val="20"/>
          <w:szCs w:val="20"/>
        </w:rPr>
      </w:pPr>
    </w:p>
    <w:p w14:paraId="45FA03F7"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 Łączna ilość punktów otrzymanych przez wykonawcę będzie sumą iloczynów punktów przyznanych w poszczególnych kryteriach i wag danego kryterium.</w:t>
      </w:r>
    </w:p>
    <w:p w14:paraId="2376F732"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 = PC + PR</w:t>
      </w:r>
    </w:p>
    <w:p w14:paraId="25F5FFD3" w14:textId="77777777" w:rsidR="00120A60" w:rsidRPr="004A524E" w:rsidRDefault="00120A60" w:rsidP="00120A60">
      <w:pPr>
        <w:jc w:val="both"/>
        <w:rPr>
          <w:rFonts w:asciiTheme="majorHAnsi" w:hAnsiTheme="majorHAnsi" w:cstheme="majorHAnsi"/>
          <w:color w:val="000000" w:themeColor="text1"/>
          <w:sz w:val="20"/>
          <w:szCs w:val="20"/>
        </w:rPr>
      </w:pPr>
    </w:p>
    <w:p w14:paraId="69640024"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Gdzie</w:t>
      </w:r>
    </w:p>
    <w:p w14:paraId="3C6651A6"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 – suma punktów przyznanych danej ofercie</w:t>
      </w:r>
    </w:p>
    <w:p w14:paraId="3C572EB6"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PC – punkty w kryterium Cena</w:t>
      </w:r>
    </w:p>
    <w:p w14:paraId="77A7DB0C"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PR – punkty w kryterium Czas Reakcji</w:t>
      </w:r>
    </w:p>
    <w:p w14:paraId="7D8B60E1" w14:textId="77777777" w:rsidR="00120A60" w:rsidRPr="004A524E" w:rsidRDefault="00120A60" w:rsidP="00120A60">
      <w:pPr>
        <w:jc w:val="both"/>
        <w:rPr>
          <w:rFonts w:asciiTheme="majorHAnsi" w:hAnsiTheme="majorHAnsi" w:cstheme="majorHAnsi"/>
          <w:color w:val="000000" w:themeColor="text1"/>
          <w:sz w:val="20"/>
          <w:szCs w:val="20"/>
        </w:rPr>
      </w:pPr>
    </w:p>
    <w:p w14:paraId="67108BF3"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3. Zamawiający wybierze ofertę, która uzyska największą liczbę punktów.</w:t>
      </w:r>
    </w:p>
    <w:p w14:paraId="00D5DEFE"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4. Ostateczna wartość punktowa dla ocenianych ofert, stanowić będzie sumę punktów wyliczonych na podstawie przyjętych kryteriów. Za najkorzystniejszą ofertę zostanie uznana oferta, która otrzyma największą liczbę punktów w zastosowanych kryteriach.</w:t>
      </w:r>
    </w:p>
    <w:p w14:paraId="27D87776"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5. Punktacja przyznawana ofertom w poszczególnych kryteriach oceny ofert będzie liczona z dokładnością do dwóch miejsc po przecinku, zgodnie z zasadami arytmetyki.</w:t>
      </w:r>
    </w:p>
    <w:p w14:paraId="366BC4C2"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6. W toku badania i oceny ofert Zamawiający może żądać od Wykonawcy wyjaśnień dotyczących treści złożonej oferty, w tym zaoferowanej ceny.</w:t>
      </w:r>
    </w:p>
    <w:p w14:paraId="27842A51" w14:textId="77777777" w:rsidR="00052A79" w:rsidRPr="004A524E" w:rsidRDefault="00052A79" w:rsidP="00052A79">
      <w:pPr>
        <w:pStyle w:val="Akapitzlist"/>
        <w:ind w:left="426"/>
        <w:jc w:val="both"/>
        <w:rPr>
          <w:rFonts w:asciiTheme="majorHAnsi" w:hAnsiTheme="majorHAnsi" w:cstheme="majorHAnsi"/>
          <w:color w:val="000000" w:themeColor="text1"/>
          <w:sz w:val="20"/>
          <w:szCs w:val="20"/>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4A524E" w14:paraId="76247F00" w14:textId="77777777" w:rsidTr="00050B6A">
        <w:tc>
          <w:tcPr>
            <w:tcW w:w="9498" w:type="dxa"/>
            <w:shd w:val="clear" w:color="auto" w:fill="D9D9D9" w:themeFill="background1" w:themeFillShade="D9"/>
          </w:tcPr>
          <w:p w14:paraId="64BB07BB" w14:textId="4B607B4D" w:rsidR="00333F67" w:rsidRPr="004A524E" w:rsidRDefault="00333F67" w:rsidP="00333F67">
            <w:pPr>
              <w:pStyle w:val="Nagwek2"/>
              <w:spacing w:before="120"/>
              <w:outlineLvl w:val="1"/>
              <w:rPr>
                <w:rFonts w:asciiTheme="majorHAnsi" w:hAnsiTheme="majorHAnsi" w:cstheme="majorHAnsi"/>
                <w:b/>
                <w:bCs/>
                <w:color w:val="000000" w:themeColor="text1"/>
                <w:sz w:val="28"/>
                <w:szCs w:val="28"/>
              </w:rPr>
            </w:pPr>
            <w:bookmarkStart w:id="48" w:name="_Toc79569710"/>
            <w:r w:rsidRPr="004A524E">
              <w:rPr>
                <w:rFonts w:asciiTheme="majorHAnsi" w:hAnsiTheme="majorHAnsi" w:cstheme="majorHAnsi"/>
                <w:b/>
                <w:bCs/>
                <w:color w:val="000000" w:themeColor="text1"/>
                <w:sz w:val="28"/>
                <w:szCs w:val="28"/>
              </w:rPr>
              <w:t>X</w:t>
            </w:r>
            <w:r w:rsidR="00F80FCE" w:rsidRPr="004A524E">
              <w:rPr>
                <w:rFonts w:asciiTheme="majorHAnsi" w:hAnsiTheme="majorHAnsi" w:cstheme="majorHAnsi"/>
                <w:b/>
                <w:bCs/>
                <w:color w:val="000000" w:themeColor="text1"/>
                <w:sz w:val="28"/>
                <w:szCs w:val="28"/>
              </w:rPr>
              <w:t>V</w:t>
            </w:r>
            <w:r w:rsidRPr="004A524E">
              <w:rPr>
                <w:rFonts w:asciiTheme="majorHAnsi" w:hAnsiTheme="majorHAnsi" w:cstheme="majorHAnsi"/>
                <w:b/>
                <w:bCs/>
                <w:color w:val="000000" w:themeColor="text1"/>
                <w:sz w:val="28"/>
                <w:szCs w:val="28"/>
              </w:rPr>
              <w:t>I</w:t>
            </w:r>
            <w:r w:rsidR="00F80FCE"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 Wymagania dotyczące wadium</w:t>
            </w:r>
            <w:bookmarkEnd w:id="48"/>
          </w:p>
        </w:tc>
      </w:tr>
    </w:tbl>
    <w:p w14:paraId="3D1D1F2E" w14:textId="77777777" w:rsidR="00F870F8" w:rsidRPr="004A524E" w:rsidRDefault="00F870F8" w:rsidP="00E45B8D">
      <w:pPr>
        <w:spacing w:line="360" w:lineRule="auto"/>
        <w:jc w:val="both"/>
        <w:rPr>
          <w:rFonts w:asciiTheme="majorHAnsi" w:hAnsiTheme="majorHAnsi" w:cstheme="majorHAnsi"/>
          <w:color w:val="000000" w:themeColor="text1"/>
          <w:sz w:val="10"/>
          <w:szCs w:val="10"/>
        </w:rPr>
      </w:pPr>
    </w:p>
    <w:p w14:paraId="4850B683" w14:textId="77777777" w:rsidR="00120A60" w:rsidRPr="004A524E" w:rsidRDefault="00120A60" w:rsidP="00120A60">
      <w:pPr>
        <w:spacing w:line="360" w:lineRule="auto"/>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wymaga wniesienia wadium</w:t>
      </w:r>
    </w:p>
    <w:p w14:paraId="450A1E8F" w14:textId="77777777" w:rsidR="00BE74D1" w:rsidRPr="004A524E" w:rsidRDefault="00BE74D1" w:rsidP="00CA661F">
      <w:pPr>
        <w:pStyle w:val="Akapitzlist"/>
        <w:ind w:left="426" w:hanging="426"/>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2025510B" w14:textId="77777777" w:rsidTr="00050B6A">
        <w:tc>
          <w:tcPr>
            <w:tcW w:w="9493" w:type="dxa"/>
            <w:shd w:val="clear" w:color="auto" w:fill="D9D9D9" w:themeFill="background1" w:themeFillShade="D9"/>
          </w:tcPr>
          <w:p w14:paraId="572ACDC8" w14:textId="023D4AEF" w:rsidR="00333F67" w:rsidRPr="004A524E" w:rsidRDefault="00333F67" w:rsidP="00333F67">
            <w:pPr>
              <w:pStyle w:val="Nagwek2"/>
              <w:spacing w:before="120"/>
              <w:jc w:val="both"/>
              <w:outlineLvl w:val="1"/>
              <w:rPr>
                <w:rFonts w:asciiTheme="majorHAnsi" w:hAnsiTheme="majorHAnsi" w:cstheme="majorHAnsi"/>
                <w:b/>
                <w:bCs/>
                <w:color w:val="000000" w:themeColor="text1"/>
                <w:sz w:val="28"/>
                <w:szCs w:val="28"/>
              </w:rPr>
            </w:pPr>
            <w:bookmarkStart w:id="49" w:name="_Toc79569711"/>
            <w:r w:rsidRPr="004A524E">
              <w:rPr>
                <w:rFonts w:asciiTheme="majorHAnsi" w:hAnsiTheme="majorHAnsi" w:cstheme="majorHAnsi"/>
                <w:b/>
                <w:bCs/>
                <w:color w:val="000000" w:themeColor="text1"/>
                <w:sz w:val="28"/>
                <w:szCs w:val="28"/>
              </w:rPr>
              <w:t>X</w:t>
            </w:r>
            <w:r w:rsidR="00BB6EAA" w:rsidRPr="004A524E">
              <w:rPr>
                <w:rFonts w:asciiTheme="majorHAnsi" w:hAnsiTheme="majorHAnsi" w:cstheme="majorHAnsi"/>
                <w:b/>
                <w:bCs/>
                <w:color w:val="000000" w:themeColor="text1"/>
                <w:sz w:val="28"/>
                <w:szCs w:val="28"/>
              </w:rPr>
              <w:t>V</w:t>
            </w:r>
            <w:r w:rsidR="00F80FCE" w:rsidRPr="004A524E">
              <w:rPr>
                <w:rFonts w:asciiTheme="majorHAnsi" w:hAnsiTheme="majorHAnsi" w:cstheme="majorHAnsi"/>
                <w:b/>
                <w:bCs/>
                <w:color w:val="000000" w:themeColor="text1"/>
                <w:sz w:val="28"/>
                <w:szCs w:val="28"/>
              </w:rPr>
              <w:t>I</w:t>
            </w:r>
            <w:r w:rsidR="00BB6EAA" w:rsidRPr="004A524E">
              <w:rPr>
                <w:rFonts w:asciiTheme="majorHAnsi" w:hAnsiTheme="majorHAnsi" w:cstheme="majorHAnsi"/>
                <w:b/>
                <w:bCs/>
                <w:color w:val="000000" w:themeColor="text1"/>
                <w:sz w:val="28"/>
                <w:szCs w:val="28"/>
              </w:rPr>
              <w:t>II</w:t>
            </w:r>
            <w:r w:rsidRPr="004A524E">
              <w:rPr>
                <w:rFonts w:asciiTheme="majorHAnsi" w:hAnsiTheme="majorHAnsi" w:cstheme="majorHAnsi"/>
                <w:b/>
                <w:bCs/>
                <w:color w:val="000000" w:themeColor="text1"/>
                <w:sz w:val="28"/>
                <w:szCs w:val="28"/>
              </w:rPr>
              <w:t xml:space="preserve">. Informacje o formalnościach, jakie powinny być dopełnione po wyborze </w:t>
            </w:r>
            <w:r w:rsidR="009D37D1" w:rsidRPr="004A524E">
              <w:rPr>
                <w:rFonts w:asciiTheme="majorHAnsi" w:hAnsiTheme="majorHAnsi" w:cstheme="majorHAnsi"/>
                <w:b/>
                <w:bCs/>
                <w:color w:val="000000" w:themeColor="text1"/>
                <w:sz w:val="28"/>
                <w:szCs w:val="28"/>
              </w:rPr>
              <w:br/>
              <w:t xml:space="preserve">      </w:t>
            </w:r>
            <w:r w:rsidR="00175A97" w:rsidRPr="004A524E">
              <w:rPr>
                <w:rFonts w:asciiTheme="majorHAnsi" w:hAnsiTheme="majorHAnsi" w:cstheme="majorHAnsi"/>
                <w:b/>
                <w:bCs/>
                <w:color w:val="000000" w:themeColor="text1"/>
                <w:sz w:val="28"/>
                <w:szCs w:val="28"/>
              </w:rPr>
              <w:t xml:space="preserve">  </w:t>
            </w:r>
            <w:r w:rsidR="009D37D1" w:rsidRPr="004A524E">
              <w:rPr>
                <w:rFonts w:asciiTheme="majorHAnsi" w:hAnsiTheme="majorHAnsi" w:cstheme="majorHAnsi"/>
                <w:b/>
                <w:bCs/>
                <w:color w:val="000000" w:themeColor="text1"/>
                <w:sz w:val="28"/>
                <w:szCs w:val="28"/>
              </w:rPr>
              <w:t xml:space="preserve"> </w:t>
            </w:r>
            <w:r w:rsidRPr="004A524E">
              <w:rPr>
                <w:rFonts w:asciiTheme="majorHAnsi" w:hAnsiTheme="majorHAnsi" w:cstheme="majorHAnsi"/>
                <w:b/>
                <w:bCs/>
                <w:color w:val="000000" w:themeColor="text1"/>
                <w:sz w:val="28"/>
                <w:szCs w:val="28"/>
              </w:rPr>
              <w:t>oferty w celu zawarcia umowy</w:t>
            </w:r>
            <w:bookmarkEnd w:id="49"/>
          </w:p>
        </w:tc>
      </w:tr>
    </w:tbl>
    <w:p w14:paraId="7ACCA987" w14:textId="77777777" w:rsidR="00C133C0" w:rsidRPr="004A524E" w:rsidRDefault="00C133C0" w:rsidP="00C133C0">
      <w:pPr>
        <w:ind w:left="459"/>
        <w:jc w:val="both"/>
        <w:rPr>
          <w:rFonts w:asciiTheme="majorHAnsi" w:hAnsiTheme="majorHAnsi" w:cstheme="majorHAnsi"/>
          <w:color w:val="000000" w:themeColor="text1"/>
          <w:sz w:val="10"/>
          <w:szCs w:val="10"/>
        </w:rPr>
      </w:pPr>
    </w:p>
    <w:p w14:paraId="704EAAC2"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zawiera umowę w sprawie zamówienia publicznego w terminie </w:t>
      </w:r>
      <w:r w:rsidRPr="004A524E">
        <w:rPr>
          <w:rFonts w:asciiTheme="majorHAnsi" w:hAnsiTheme="majorHAnsi" w:cstheme="majorHAnsi"/>
          <w:b/>
          <w:bCs/>
          <w:color w:val="000000" w:themeColor="text1"/>
          <w:sz w:val="20"/>
          <w:szCs w:val="20"/>
        </w:rPr>
        <w:t>nie krótszym niż 5</w:t>
      </w:r>
      <w:r w:rsidRPr="004A524E">
        <w:rPr>
          <w:rFonts w:asciiTheme="majorHAnsi" w:hAnsiTheme="majorHAnsi" w:cstheme="majorHAnsi"/>
          <w:color w:val="000000" w:themeColor="text1"/>
          <w:sz w:val="20"/>
          <w:szCs w:val="20"/>
        </w:rPr>
        <w:t xml:space="preserve"> dni od dnia przesłania zawiadomienia o wyborze najkorzystniejszej oferty.</w:t>
      </w:r>
    </w:p>
    <w:p w14:paraId="14F9C087"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może zawrzeć umowę w sprawie zamówienia publicznego przed upływem terminu, o którym mowa w ust. 1, jeżeli w postępowaniu o udzielenie zamówienia złożono tylko jedną ofertę.</w:t>
      </w:r>
    </w:p>
    <w:p w14:paraId="4C5BABD2"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3DB7AA4"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będzie zobowiązany do podpisania umowy w miejscu i terminie wskazanym przez Zamawiającego.</w:t>
      </w:r>
    </w:p>
    <w:p w14:paraId="45FCE03C"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43010EDB" w14:textId="311956F8" w:rsidR="009C3326" w:rsidRPr="004A524E" w:rsidRDefault="009C3326" w:rsidP="00DF1E54">
      <w:pPr>
        <w:ind w:left="459"/>
        <w:jc w:val="both"/>
        <w:rPr>
          <w:rFonts w:asciiTheme="majorHAnsi" w:hAnsiTheme="majorHAnsi" w:cstheme="majorHAnsi"/>
          <w:color w:val="000000" w:themeColor="text1"/>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1D34AEBC" w14:textId="77777777" w:rsidTr="00050B6A">
        <w:tc>
          <w:tcPr>
            <w:tcW w:w="9493" w:type="dxa"/>
            <w:shd w:val="clear" w:color="auto" w:fill="D9D9D9" w:themeFill="background1" w:themeFillShade="D9"/>
          </w:tcPr>
          <w:p w14:paraId="20CE1628" w14:textId="04705FB6" w:rsidR="00333F67" w:rsidRPr="004A524E" w:rsidRDefault="00333F67" w:rsidP="00DD4C71">
            <w:pPr>
              <w:pStyle w:val="Nagwek2"/>
              <w:spacing w:before="120"/>
              <w:jc w:val="both"/>
              <w:outlineLvl w:val="1"/>
              <w:rPr>
                <w:rFonts w:asciiTheme="majorHAnsi" w:hAnsiTheme="majorHAnsi" w:cstheme="majorHAnsi"/>
                <w:b/>
                <w:bCs/>
                <w:color w:val="000000" w:themeColor="text1"/>
                <w:sz w:val="28"/>
                <w:szCs w:val="28"/>
              </w:rPr>
            </w:pPr>
            <w:bookmarkStart w:id="50" w:name="_Toc79569712"/>
            <w:r w:rsidRPr="004A524E">
              <w:rPr>
                <w:rFonts w:asciiTheme="majorHAnsi" w:hAnsiTheme="majorHAnsi" w:cstheme="majorHAnsi"/>
                <w:b/>
                <w:bCs/>
                <w:color w:val="000000" w:themeColor="text1"/>
                <w:sz w:val="28"/>
                <w:szCs w:val="28"/>
              </w:rPr>
              <w:t>X</w:t>
            </w:r>
            <w:r w:rsidR="00BB6EAA"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X. Wymagania dotyczące zabezpieczenia należytego wykonania umowy</w:t>
            </w:r>
            <w:bookmarkEnd w:id="50"/>
          </w:p>
        </w:tc>
      </w:tr>
    </w:tbl>
    <w:p w14:paraId="7C38A70C" w14:textId="77777777" w:rsidR="00C133C0" w:rsidRPr="004A524E" w:rsidRDefault="00C133C0" w:rsidP="00C133C0">
      <w:pPr>
        <w:pStyle w:val="Akapitzlist"/>
        <w:ind w:left="426"/>
        <w:jc w:val="both"/>
        <w:rPr>
          <w:rFonts w:asciiTheme="majorHAnsi" w:hAnsiTheme="majorHAnsi" w:cstheme="majorHAnsi"/>
          <w:color w:val="000000" w:themeColor="text1"/>
          <w:sz w:val="10"/>
          <w:szCs w:val="10"/>
        </w:rPr>
      </w:pPr>
    </w:p>
    <w:p w14:paraId="4858F1CD" w14:textId="77777777" w:rsidR="00DF1E54" w:rsidRPr="004A524E" w:rsidRDefault="00DF1E54" w:rsidP="00DF1E54">
      <w:p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wymaga wniesienia zabezpieczenia.</w:t>
      </w:r>
    </w:p>
    <w:p w14:paraId="76128A29" w14:textId="77777777" w:rsidR="002F4296" w:rsidRPr="004A524E" w:rsidRDefault="002F4296" w:rsidP="001110C5">
      <w:pPr>
        <w:pStyle w:val="Akapitzlist"/>
        <w:ind w:left="426"/>
        <w:jc w:val="both"/>
        <w:rPr>
          <w:rFonts w:asciiTheme="majorHAnsi" w:hAnsiTheme="majorHAnsi" w:cstheme="majorHAnsi"/>
          <w:color w:val="000000" w:themeColor="text1"/>
          <w:sz w:val="20"/>
          <w:szCs w:val="20"/>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4A524E" w14:paraId="7FC1FD86" w14:textId="77777777" w:rsidTr="00855539">
        <w:tc>
          <w:tcPr>
            <w:tcW w:w="9781" w:type="dxa"/>
            <w:shd w:val="clear" w:color="auto" w:fill="D9D9D9" w:themeFill="background1" w:themeFillShade="D9"/>
          </w:tcPr>
          <w:p w14:paraId="08B41623" w14:textId="66147507" w:rsidR="00333F67" w:rsidRPr="004A524E" w:rsidRDefault="00333F67" w:rsidP="00541F10">
            <w:pPr>
              <w:pStyle w:val="Nagwek2"/>
              <w:spacing w:before="120"/>
              <w:jc w:val="both"/>
              <w:outlineLvl w:val="1"/>
              <w:rPr>
                <w:rFonts w:asciiTheme="majorHAnsi" w:hAnsiTheme="majorHAnsi" w:cstheme="majorHAnsi"/>
                <w:b/>
                <w:bCs/>
                <w:color w:val="000000" w:themeColor="text1"/>
                <w:sz w:val="28"/>
                <w:szCs w:val="28"/>
              </w:rPr>
            </w:pPr>
            <w:bookmarkStart w:id="51" w:name="_Toc79569713"/>
            <w:r w:rsidRPr="004A524E">
              <w:rPr>
                <w:rFonts w:asciiTheme="majorHAnsi" w:hAnsiTheme="majorHAnsi" w:cstheme="majorHAnsi"/>
                <w:b/>
                <w:bCs/>
                <w:color w:val="000000" w:themeColor="text1"/>
                <w:sz w:val="28"/>
                <w:szCs w:val="28"/>
              </w:rPr>
              <w:t xml:space="preserve">XX. </w:t>
            </w:r>
            <w:r w:rsidR="00541F10" w:rsidRPr="004A524E">
              <w:rPr>
                <w:rFonts w:asciiTheme="majorHAnsi" w:hAnsiTheme="majorHAnsi" w:cstheme="majorHAnsi"/>
                <w:b/>
                <w:bCs/>
                <w:color w:val="000000" w:themeColor="text1"/>
                <w:sz w:val="28"/>
                <w:szCs w:val="28"/>
              </w:rPr>
              <w:t>Projektowane postanowienia umowy, które zostaną wprowadzone do umowy</w:t>
            </w:r>
            <w:bookmarkEnd w:id="51"/>
            <w:r w:rsidRPr="004A524E">
              <w:rPr>
                <w:rFonts w:asciiTheme="majorHAnsi" w:hAnsiTheme="majorHAnsi" w:cstheme="majorHAnsi"/>
                <w:b/>
                <w:bCs/>
                <w:color w:val="000000" w:themeColor="text1"/>
                <w:sz w:val="28"/>
                <w:szCs w:val="28"/>
              </w:rPr>
              <w:t xml:space="preserve"> </w:t>
            </w:r>
          </w:p>
        </w:tc>
      </w:tr>
    </w:tbl>
    <w:p w14:paraId="28077804" w14:textId="77777777" w:rsidR="00DF1E54" w:rsidRPr="004A524E" w:rsidRDefault="00DF1E54" w:rsidP="00AA0221">
      <w:pPr>
        <w:numPr>
          <w:ilvl w:val="3"/>
          <w:numId w:val="10"/>
        </w:numPr>
        <w:spacing w:before="240"/>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Wybrany Wykonawca jest zobowiązany do zawarcia umowy w sprawie zamówienia publicznego na warunkach określonych we Wzorze Umowy, stanowiącym </w:t>
      </w:r>
      <w:r w:rsidRPr="004A524E">
        <w:rPr>
          <w:rFonts w:asciiTheme="majorHAnsi" w:hAnsiTheme="majorHAnsi" w:cstheme="majorHAnsi"/>
          <w:b/>
          <w:color w:val="000000" w:themeColor="text1"/>
          <w:sz w:val="20"/>
          <w:szCs w:val="20"/>
        </w:rPr>
        <w:t>Załącznik nr 6 do SWZ</w:t>
      </w:r>
      <w:r w:rsidRPr="004A524E">
        <w:rPr>
          <w:rFonts w:asciiTheme="majorHAnsi" w:hAnsiTheme="majorHAnsi" w:cstheme="majorHAnsi"/>
          <w:color w:val="000000" w:themeColor="text1"/>
          <w:sz w:val="20"/>
          <w:szCs w:val="20"/>
        </w:rPr>
        <w:t>.</w:t>
      </w:r>
    </w:p>
    <w:p w14:paraId="4193F3D7" w14:textId="77777777" w:rsidR="00DF1E54" w:rsidRPr="004A524E" w:rsidRDefault="00DF1E54" w:rsidP="00AA0221">
      <w:pPr>
        <w:numPr>
          <w:ilvl w:val="3"/>
          <w:numId w:val="10"/>
        </w:numP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Zakres świadczenia Wykonawcy wynikający z umowy jest tożsamy z jego zobowiązaniem zawartym w ofercie.</w:t>
      </w:r>
    </w:p>
    <w:p w14:paraId="63FE5665" w14:textId="6D1D8753" w:rsidR="00DF1E54" w:rsidRPr="004A524E" w:rsidRDefault="00DF1E54" w:rsidP="00AA0221">
      <w:pPr>
        <w:numPr>
          <w:ilvl w:val="3"/>
          <w:numId w:val="10"/>
        </w:numP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przewiduje możliwość zmiany zawartej umowy w stosunku do treści wybranej oferty w zakresie uregulowanym w art. 454-455 PZP oraz wskazanym we Wzorze Umowy, stanowiącym </w:t>
      </w:r>
      <w:r w:rsidRPr="004A524E">
        <w:rPr>
          <w:rFonts w:asciiTheme="majorHAnsi" w:hAnsiTheme="majorHAnsi" w:cstheme="majorHAnsi"/>
          <w:b/>
          <w:color w:val="000000" w:themeColor="text1"/>
          <w:sz w:val="20"/>
          <w:szCs w:val="20"/>
        </w:rPr>
        <w:t>Załącznik nr</w:t>
      </w:r>
      <w:r w:rsidR="00857D78" w:rsidRPr="004A524E">
        <w:rPr>
          <w:rFonts w:asciiTheme="majorHAnsi" w:hAnsiTheme="majorHAnsi" w:cstheme="majorHAnsi"/>
          <w:b/>
          <w:color w:val="000000" w:themeColor="text1"/>
          <w:sz w:val="20"/>
          <w:szCs w:val="20"/>
        </w:rPr>
        <w:t xml:space="preserve"> 6</w:t>
      </w:r>
      <w:r w:rsidRPr="004A524E">
        <w:rPr>
          <w:rFonts w:asciiTheme="majorHAnsi" w:hAnsiTheme="majorHAnsi" w:cstheme="majorHAnsi"/>
          <w:b/>
          <w:color w:val="000000" w:themeColor="text1"/>
          <w:sz w:val="20"/>
          <w:szCs w:val="20"/>
        </w:rPr>
        <w:t xml:space="preserve"> do SWZ</w:t>
      </w:r>
      <w:r w:rsidRPr="004A524E">
        <w:rPr>
          <w:rFonts w:asciiTheme="majorHAnsi" w:hAnsiTheme="majorHAnsi" w:cstheme="majorHAnsi"/>
          <w:color w:val="000000" w:themeColor="text1"/>
          <w:sz w:val="20"/>
          <w:szCs w:val="20"/>
        </w:rPr>
        <w:t>.</w:t>
      </w:r>
    </w:p>
    <w:p w14:paraId="07280934" w14:textId="049E3E3C" w:rsidR="00AF5C7E" w:rsidRPr="004A524E" w:rsidRDefault="00AF5C7E" w:rsidP="00AF5C7E">
      <w:pPr>
        <w:ind w:left="284"/>
        <w:jc w:val="both"/>
        <w:rPr>
          <w:rFonts w:asciiTheme="majorHAnsi" w:hAnsiTheme="majorHAnsi" w:cstheme="majorHAnsi"/>
          <w:color w:val="000000" w:themeColor="text1"/>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4A524E" w14:paraId="355FA4CA" w14:textId="77777777" w:rsidTr="00855539">
        <w:tc>
          <w:tcPr>
            <w:tcW w:w="9781" w:type="dxa"/>
            <w:shd w:val="clear" w:color="auto" w:fill="D9D9D9" w:themeFill="background1" w:themeFillShade="D9"/>
          </w:tcPr>
          <w:p w14:paraId="70C0F40E" w14:textId="39DA68F2" w:rsidR="00191D03" w:rsidRPr="004A524E" w:rsidRDefault="00191D03" w:rsidP="001F0E7C">
            <w:pPr>
              <w:pStyle w:val="Nagwek2"/>
              <w:spacing w:before="120"/>
              <w:outlineLvl w:val="1"/>
              <w:rPr>
                <w:rFonts w:asciiTheme="majorHAnsi" w:hAnsiTheme="majorHAnsi" w:cstheme="majorHAnsi"/>
                <w:b/>
                <w:bCs/>
                <w:color w:val="000000" w:themeColor="text1"/>
                <w:sz w:val="28"/>
                <w:szCs w:val="28"/>
              </w:rPr>
            </w:pPr>
            <w:bookmarkStart w:id="52" w:name="_Toc79569714"/>
            <w:r w:rsidRPr="004A524E">
              <w:rPr>
                <w:rFonts w:asciiTheme="majorHAnsi" w:hAnsiTheme="majorHAnsi" w:cstheme="majorHAnsi"/>
                <w:b/>
                <w:bCs/>
                <w:color w:val="000000" w:themeColor="text1"/>
                <w:sz w:val="28"/>
                <w:szCs w:val="28"/>
              </w:rPr>
              <w:t>XXI. Podwykonawstwo</w:t>
            </w:r>
            <w:bookmarkEnd w:id="52"/>
          </w:p>
        </w:tc>
      </w:tr>
    </w:tbl>
    <w:p w14:paraId="31419BD8" w14:textId="77777777" w:rsidR="00191D03" w:rsidRPr="004A524E" w:rsidRDefault="00191D03" w:rsidP="00AA0221">
      <w:pPr>
        <w:numPr>
          <w:ilvl w:val="0"/>
          <w:numId w:val="5"/>
        </w:numPr>
        <w:spacing w:before="24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może powierzyć wykonanie części zamówienia podwykonawcy (podwykonawcom). </w:t>
      </w:r>
    </w:p>
    <w:p w14:paraId="3D048BBB" w14:textId="77777777" w:rsidR="00191D03" w:rsidRPr="004A524E" w:rsidRDefault="00191D03" w:rsidP="00AA0221">
      <w:pPr>
        <w:numPr>
          <w:ilvl w:val="0"/>
          <w:numId w:val="5"/>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color w:val="000000" w:themeColor="text1"/>
          <w:sz w:val="20"/>
          <w:szCs w:val="20"/>
        </w:rPr>
        <w:t>nie zastrzega</w:t>
      </w:r>
      <w:r w:rsidRPr="004A524E">
        <w:rPr>
          <w:rFonts w:asciiTheme="majorHAnsi" w:hAnsiTheme="majorHAnsi" w:cstheme="majorHAnsi"/>
          <w:color w:val="000000" w:themeColor="text1"/>
          <w:sz w:val="20"/>
          <w:szCs w:val="20"/>
        </w:rPr>
        <w:t xml:space="preserve"> obowiązku osobistego wykonania przez Wykonawcę kluczowych części zamówienia.</w:t>
      </w:r>
    </w:p>
    <w:p w14:paraId="7555593F" w14:textId="1C15DEE5" w:rsidR="00597612" w:rsidRPr="004A524E" w:rsidRDefault="00191D03" w:rsidP="00AA0221">
      <w:pPr>
        <w:numPr>
          <w:ilvl w:val="0"/>
          <w:numId w:val="5"/>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5C64249" w14:textId="77777777" w:rsidR="00191D03" w:rsidRPr="004A524E" w:rsidRDefault="00191D03" w:rsidP="00AF5C7E">
      <w:pPr>
        <w:ind w:left="284"/>
        <w:jc w:val="both"/>
        <w:rPr>
          <w:rFonts w:asciiTheme="majorHAnsi" w:hAnsiTheme="majorHAnsi" w:cstheme="majorHAnsi"/>
          <w:color w:val="000000" w:themeColor="text1"/>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4A524E" w14:paraId="3715EBEF" w14:textId="77777777" w:rsidTr="005C1FC6">
        <w:tc>
          <w:tcPr>
            <w:tcW w:w="9781" w:type="dxa"/>
            <w:shd w:val="clear" w:color="auto" w:fill="D9D9D9" w:themeFill="background1" w:themeFillShade="D9"/>
          </w:tcPr>
          <w:p w14:paraId="51409EB8" w14:textId="0AF8ED8D" w:rsidR="00333F67" w:rsidRPr="004A524E" w:rsidRDefault="00333F67" w:rsidP="00333F67">
            <w:pPr>
              <w:pStyle w:val="Nagwek2"/>
              <w:spacing w:before="120" w:line="319" w:lineRule="auto"/>
              <w:jc w:val="both"/>
              <w:outlineLvl w:val="1"/>
              <w:rPr>
                <w:rFonts w:asciiTheme="majorHAnsi" w:hAnsiTheme="majorHAnsi" w:cstheme="majorHAnsi"/>
                <w:b/>
                <w:bCs/>
                <w:color w:val="000000" w:themeColor="text1"/>
                <w:sz w:val="28"/>
                <w:szCs w:val="28"/>
              </w:rPr>
            </w:pPr>
            <w:bookmarkStart w:id="53" w:name="_Toc79569715"/>
            <w:r w:rsidRPr="004A524E">
              <w:rPr>
                <w:rFonts w:asciiTheme="majorHAnsi" w:hAnsiTheme="majorHAnsi" w:cstheme="majorHAnsi"/>
                <w:b/>
                <w:bCs/>
                <w:color w:val="000000" w:themeColor="text1"/>
                <w:sz w:val="28"/>
                <w:szCs w:val="28"/>
              </w:rPr>
              <w:t>XXI</w:t>
            </w:r>
            <w:r w:rsidR="00F80FCE"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 Pouczenie o środkach ochrony prawnej przysługujących Wykonawcy</w:t>
            </w:r>
            <w:bookmarkEnd w:id="53"/>
          </w:p>
        </w:tc>
      </w:tr>
    </w:tbl>
    <w:p w14:paraId="2BC72A6D" w14:textId="77777777" w:rsidR="00720786" w:rsidRPr="004A524E" w:rsidRDefault="00720786" w:rsidP="00720786">
      <w:pPr>
        <w:ind w:left="360"/>
        <w:jc w:val="both"/>
        <w:rPr>
          <w:rFonts w:asciiTheme="majorHAnsi" w:hAnsiTheme="majorHAnsi" w:cstheme="majorHAnsi"/>
          <w:color w:val="000000" w:themeColor="text1"/>
          <w:sz w:val="10"/>
          <w:szCs w:val="10"/>
        </w:rPr>
      </w:pPr>
    </w:p>
    <w:p w14:paraId="416FF0CC" w14:textId="7ECDB541" w:rsidR="00720786" w:rsidRPr="004A524E" w:rsidRDefault="005C1FC6" w:rsidP="005C1FC6">
      <w:pPr>
        <w:jc w:val="both"/>
        <w:rPr>
          <w:rFonts w:asciiTheme="majorHAnsi" w:hAnsiTheme="majorHAnsi" w:cstheme="majorHAnsi"/>
          <w:color w:val="000000" w:themeColor="text1"/>
          <w:sz w:val="20"/>
          <w:szCs w:val="20"/>
        </w:rPr>
      </w:pPr>
      <w:bookmarkStart w:id="54" w:name="_Hlk85611846"/>
      <w:r w:rsidRPr="004A524E">
        <w:rPr>
          <w:rFonts w:asciiTheme="majorHAnsi" w:hAnsiTheme="majorHAnsi" w:cstheme="majorHAnsi"/>
          <w:color w:val="000000" w:themeColor="text1"/>
          <w:sz w:val="20"/>
          <w:szCs w:val="20"/>
        </w:rPr>
        <w:t>W</w:t>
      </w:r>
      <w:r w:rsidR="003236C6" w:rsidRPr="004A524E">
        <w:rPr>
          <w:rFonts w:asciiTheme="majorHAnsi" w:hAnsiTheme="majorHAnsi" w:cstheme="majorHAnsi"/>
          <w:color w:val="000000" w:themeColor="text1"/>
          <w:sz w:val="20"/>
          <w:szCs w:val="20"/>
        </w:rPr>
        <w:t xml:space="preserve">ykonawcy, oraz innemu podmiotowi, jeżeli ma lub miał interes w uzyskaniu zamówienia oraz poniósł lub może ponieść szkodę w wyniku naruszenia przez zamawiającego przepisów ustawy PZP </w:t>
      </w:r>
      <w:r w:rsidRPr="004A524E">
        <w:rPr>
          <w:rFonts w:asciiTheme="majorHAnsi" w:hAnsiTheme="majorHAnsi" w:cstheme="majorHAnsi"/>
          <w:color w:val="000000" w:themeColor="text1"/>
          <w:sz w:val="20"/>
          <w:szCs w:val="20"/>
        </w:rPr>
        <w:t xml:space="preserve">przysługują </w:t>
      </w:r>
      <w:r w:rsidR="00880446" w:rsidRPr="004A524E">
        <w:rPr>
          <w:rFonts w:asciiTheme="majorHAnsi" w:hAnsiTheme="majorHAnsi" w:cstheme="majorHAnsi"/>
          <w:color w:val="000000" w:themeColor="text1"/>
          <w:sz w:val="20"/>
          <w:szCs w:val="20"/>
        </w:rPr>
        <w:t>ś</w:t>
      </w:r>
      <w:r w:rsidRPr="004A524E">
        <w:rPr>
          <w:rFonts w:asciiTheme="majorHAnsi" w:hAnsiTheme="majorHAnsi" w:cstheme="majorHAnsi"/>
          <w:color w:val="000000" w:themeColor="text1"/>
          <w:sz w:val="20"/>
          <w:szCs w:val="20"/>
        </w:rPr>
        <w:t>rodki ochrony prawnej</w:t>
      </w:r>
      <w:r w:rsidR="00880446" w:rsidRPr="004A524E">
        <w:rPr>
          <w:rFonts w:asciiTheme="majorHAnsi" w:hAnsiTheme="majorHAnsi" w:cstheme="majorHAnsi"/>
          <w:color w:val="000000" w:themeColor="text1"/>
          <w:sz w:val="20"/>
          <w:szCs w:val="20"/>
        </w:rPr>
        <w:t xml:space="preserve"> na zasadach przewidzianych w dziale IX ustawy PZP (art. 505 – 590).</w:t>
      </w:r>
    </w:p>
    <w:bookmarkEnd w:id="54"/>
    <w:p w14:paraId="6111A773" w14:textId="7D51BE84" w:rsidR="000B1BB6" w:rsidRPr="004A524E" w:rsidRDefault="000B1BB6" w:rsidP="000B1BB6">
      <w:pPr>
        <w:jc w:val="both"/>
        <w:rPr>
          <w:rFonts w:asciiTheme="majorHAnsi" w:hAnsiTheme="majorHAnsi" w:cstheme="majorHAnsi"/>
          <w:color w:val="000000" w:themeColor="text1"/>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rsidRPr="004A524E" w14:paraId="654E3AF9" w14:textId="77777777" w:rsidTr="00F43F5D">
        <w:trPr>
          <w:trHeight w:val="540"/>
        </w:trPr>
        <w:tc>
          <w:tcPr>
            <w:tcW w:w="9615" w:type="dxa"/>
            <w:shd w:val="clear" w:color="auto" w:fill="D9D9D9" w:themeFill="background1" w:themeFillShade="D9"/>
          </w:tcPr>
          <w:p w14:paraId="363689B8" w14:textId="419C1575" w:rsidR="000B1BB6" w:rsidRPr="004A524E" w:rsidRDefault="000B1BB6" w:rsidP="001F0E7C">
            <w:pPr>
              <w:pStyle w:val="Nagwek2"/>
              <w:spacing w:before="120"/>
              <w:rPr>
                <w:rFonts w:asciiTheme="majorHAnsi" w:hAnsiTheme="majorHAnsi" w:cstheme="majorHAnsi"/>
                <w:b/>
                <w:bCs/>
                <w:color w:val="000000" w:themeColor="text1"/>
                <w:sz w:val="28"/>
                <w:szCs w:val="28"/>
              </w:rPr>
            </w:pPr>
            <w:bookmarkStart w:id="55" w:name="_Toc79569716"/>
            <w:r w:rsidRPr="004A524E">
              <w:rPr>
                <w:rFonts w:asciiTheme="majorHAnsi" w:hAnsiTheme="majorHAnsi" w:cstheme="majorHAnsi"/>
                <w:b/>
                <w:bCs/>
                <w:color w:val="000000" w:themeColor="text1"/>
                <w:sz w:val="28"/>
                <w:szCs w:val="28"/>
              </w:rPr>
              <w:t>XX</w:t>
            </w:r>
            <w:r w:rsidR="00F80FCE" w:rsidRPr="004A524E">
              <w:rPr>
                <w:rFonts w:asciiTheme="majorHAnsi" w:hAnsiTheme="majorHAnsi" w:cstheme="majorHAnsi"/>
                <w:b/>
                <w:bCs/>
                <w:color w:val="000000" w:themeColor="text1"/>
                <w:sz w:val="28"/>
                <w:szCs w:val="28"/>
              </w:rPr>
              <w:t>I</w:t>
            </w:r>
            <w:r w:rsidR="00BB6EAA" w:rsidRPr="004A524E">
              <w:rPr>
                <w:rFonts w:asciiTheme="majorHAnsi" w:hAnsiTheme="majorHAnsi" w:cstheme="majorHAnsi"/>
                <w:b/>
                <w:bCs/>
                <w:color w:val="000000" w:themeColor="text1"/>
                <w:sz w:val="28"/>
                <w:szCs w:val="28"/>
              </w:rPr>
              <w:t>II</w:t>
            </w:r>
            <w:r w:rsidRPr="004A524E">
              <w:rPr>
                <w:rFonts w:asciiTheme="majorHAnsi" w:hAnsiTheme="majorHAnsi" w:cstheme="majorHAnsi"/>
                <w:b/>
                <w:bCs/>
                <w:color w:val="000000" w:themeColor="text1"/>
                <w:sz w:val="28"/>
                <w:szCs w:val="28"/>
              </w:rPr>
              <w:t>. Informacje doda</w:t>
            </w:r>
            <w:r w:rsidR="00CA292C" w:rsidRPr="004A524E">
              <w:rPr>
                <w:rFonts w:asciiTheme="majorHAnsi" w:hAnsiTheme="majorHAnsi" w:cstheme="majorHAnsi"/>
                <w:b/>
                <w:bCs/>
                <w:color w:val="000000" w:themeColor="text1"/>
                <w:sz w:val="28"/>
                <w:szCs w:val="28"/>
              </w:rPr>
              <w:t>tkowe</w:t>
            </w:r>
            <w:bookmarkEnd w:id="55"/>
          </w:p>
        </w:tc>
      </w:tr>
    </w:tbl>
    <w:p w14:paraId="4406C2B1" w14:textId="5267DA24" w:rsidR="000B1BB6" w:rsidRPr="004A524E" w:rsidRDefault="000B1BB6" w:rsidP="000B1BB6">
      <w:pPr>
        <w:jc w:val="both"/>
        <w:rPr>
          <w:rFonts w:asciiTheme="majorHAnsi" w:hAnsiTheme="majorHAnsi" w:cstheme="majorHAnsi"/>
          <w:color w:val="000000" w:themeColor="text1"/>
          <w:sz w:val="10"/>
          <w:szCs w:val="10"/>
        </w:rPr>
      </w:pPr>
    </w:p>
    <w:p w14:paraId="025CBFDD" w14:textId="56E15CA7"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dopuszcza</w:t>
      </w:r>
      <w:r w:rsidRPr="004A524E">
        <w:rPr>
          <w:rFonts w:asciiTheme="majorHAnsi" w:hAnsiTheme="majorHAnsi" w:cstheme="majorHAnsi"/>
          <w:color w:val="000000" w:themeColor="text1"/>
          <w:sz w:val="20"/>
          <w:szCs w:val="20"/>
        </w:rPr>
        <w:t xml:space="preserve"> składania ofert częściowych.</w:t>
      </w:r>
    </w:p>
    <w:p w14:paraId="3B393B94" w14:textId="3A1157E9"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dopuszcza</w:t>
      </w:r>
      <w:r w:rsidRPr="004A524E">
        <w:rPr>
          <w:rFonts w:asciiTheme="majorHAnsi" w:hAnsiTheme="majorHAnsi" w:cstheme="majorHAnsi"/>
          <w:color w:val="000000" w:themeColor="text1"/>
          <w:sz w:val="20"/>
          <w:szCs w:val="20"/>
        </w:rPr>
        <w:t xml:space="preserve"> składania ofert wariantowych.</w:t>
      </w:r>
    </w:p>
    <w:p w14:paraId="1DAF82BF" w14:textId="1D15CE70"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wymagań wskazanych w art. 96 ust. 2 pkt 2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p>
    <w:p w14:paraId="7137AC08" w14:textId="5448E9C4"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00E90D50" w:rsidRPr="004A524E">
        <w:rPr>
          <w:rFonts w:asciiTheme="majorHAnsi" w:hAnsiTheme="majorHAnsi" w:cstheme="majorHAnsi"/>
          <w:b/>
          <w:bCs/>
          <w:color w:val="000000" w:themeColor="text1"/>
          <w:sz w:val="20"/>
          <w:szCs w:val="20"/>
          <w:u w:val="single"/>
        </w:rPr>
        <w:t xml:space="preserve">nie </w:t>
      </w:r>
      <w:r w:rsidRPr="004A524E">
        <w:rPr>
          <w:rFonts w:asciiTheme="majorHAnsi" w:hAnsiTheme="majorHAnsi" w:cstheme="majorHAnsi"/>
          <w:b/>
          <w:bCs/>
          <w:color w:val="000000" w:themeColor="text1"/>
          <w:sz w:val="20"/>
          <w:szCs w:val="20"/>
          <w:u w:val="single"/>
        </w:rPr>
        <w:t>przewiduje</w:t>
      </w:r>
      <w:r w:rsidRPr="004A524E">
        <w:rPr>
          <w:rFonts w:asciiTheme="majorHAnsi" w:hAnsiTheme="majorHAnsi" w:cstheme="majorHAnsi"/>
          <w:color w:val="000000" w:themeColor="text1"/>
          <w:sz w:val="20"/>
          <w:szCs w:val="20"/>
        </w:rPr>
        <w:t xml:space="preserve"> zamówie</w:t>
      </w:r>
      <w:r w:rsidR="002F4296" w:rsidRPr="004A524E">
        <w:rPr>
          <w:rFonts w:asciiTheme="majorHAnsi" w:hAnsiTheme="majorHAnsi" w:cstheme="majorHAnsi"/>
          <w:color w:val="000000" w:themeColor="text1"/>
          <w:sz w:val="20"/>
          <w:szCs w:val="20"/>
        </w:rPr>
        <w:t>nia</w:t>
      </w:r>
      <w:r w:rsidRPr="004A524E">
        <w:rPr>
          <w:rFonts w:asciiTheme="majorHAnsi" w:hAnsiTheme="majorHAnsi" w:cstheme="majorHAnsi"/>
          <w:color w:val="000000" w:themeColor="text1"/>
          <w:sz w:val="20"/>
          <w:szCs w:val="20"/>
        </w:rPr>
        <w:t xml:space="preserve">, o których mowa w art. 214 ust. 1 pkt 7 i 8 ustawy </w:t>
      </w:r>
      <w:proofErr w:type="spellStart"/>
      <w:r w:rsidRPr="004A524E">
        <w:rPr>
          <w:rFonts w:asciiTheme="majorHAnsi" w:hAnsiTheme="majorHAnsi" w:cstheme="majorHAnsi"/>
          <w:color w:val="000000" w:themeColor="text1"/>
          <w:sz w:val="20"/>
          <w:szCs w:val="20"/>
        </w:rPr>
        <w:t>Pzp</w:t>
      </w:r>
      <w:proofErr w:type="spellEnd"/>
      <w:r w:rsidR="00E90D50" w:rsidRPr="004A524E">
        <w:rPr>
          <w:rFonts w:asciiTheme="majorHAnsi" w:hAnsiTheme="majorHAnsi" w:cstheme="majorHAnsi"/>
          <w:color w:val="000000" w:themeColor="text1"/>
          <w:sz w:val="20"/>
          <w:szCs w:val="20"/>
        </w:rPr>
        <w:t>.</w:t>
      </w:r>
    </w:p>
    <w:p w14:paraId="69371A59" w14:textId="2F896540" w:rsidR="00880DC4" w:rsidRPr="004A524E" w:rsidRDefault="00CA292C" w:rsidP="00880DC4">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wymaga</w:t>
      </w:r>
      <w:r w:rsidRPr="004A524E">
        <w:rPr>
          <w:rFonts w:asciiTheme="majorHAnsi" w:hAnsiTheme="majorHAnsi" w:cstheme="majorHAnsi"/>
          <w:color w:val="000000" w:themeColor="text1"/>
          <w:sz w:val="20"/>
          <w:szCs w:val="20"/>
        </w:rPr>
        <w:t xml:space="preserve"> przeprowadzenia przez Wykonawcę wizji lokalnej lub sprawdzenia przez niego dokumentów niezbędnych do realizacji zamówienia, których mowa w art. 131 ust. 2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r w:rsidR="00880DC4" w:rsidRPr="004A524E">
        <w:rPr>
          <w:rFonts w:asciiTheme="majorHAnsi" w:hAnsiTheme="majorHAnsi" w:cstheme="majorHAnsi"/>
          <w:color w:val="000000" w:themeColor="text1"/>
          <w:sz w:val="20"/>
          <w:szCs w:val="20"/>
        </w:rPr>
        <w:t xml:space="preserve"> Zamawiający jedynie zaleca, aby Wykonawca przed złożeniem oferty zapoznał się z warunkami technicznymi i przestrzennymi odpadów.</w:t>
      </w:r>
    </w:p>
    <w:p w14:paraId="4C68E747" w14:textId="4D90E334"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rozliczenia między Zamawiającym a Wykonawcą w walutach obcych.</w:t>
      </w:r>
    </w:p>
    <w:p w14:paraId="6F7D6CFA" w14:textId="328527B6"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zwrotu kosztów udziału w postępowaniu.</w:t>
      </w:r>
    </w:p>
    <w:p w14:paraId="39CA9906" w14:textId="33CFBFBA"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wymaga</w:t>
      </w:r>
      <w:r w:rsidRPr="004A524E">
        <w:rPr>
          <w:rFonts w:asciiTheme="majorHAnsi" w:hAnsiTheme="majorHAnsi" w:cstheme="majorHAnsi"/>
          <w:color w:val="000000" w:themeColor="text1"/>
          <w:sz w:val="20"/>
          <w:szCs w:val="20"/>
        </w:rPr>
        <w:t xml:space="preserve"> obowiązku osobistego wykonania przez Wykonawcę kluczowych zadań zgodnie z art.</w:t>
      </w:r>
      <w:r w:rsidR="004F423B"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60 i art. 121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p>
    <w:p w14:paraId="2C5D4BBB" w14:textId="1C07260F"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zawarcia umowy ramowej.</w:t>
      </w:r>
    </w:p>
    <w:p w14:paraId="122F0287" w14:textId="05079DFD"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wyboru najkorzystniejszej oferty z zastosowaniem aukcji elektronicznej wraz</w:t>
      </w:r>
      <w:r w:rsidR="004F423B" w:rsidRPr="004A524E">
        <w:rPr>
          <w:rFonts w:asciiTheme="majorHAnsi" w:hAnsiTheme="majorHAnsi" w:cstheme="majorHAnsi"/>
          <w:color w:val="000000" w:themeColor="text1"/>
          <w:sz w:val="20"/>
          <w:szCs w:val="20"/>
        </w:rPr>
        <w:t xml:space="preserve"> </w:t>
      </w:r>
      <w:r w:rsidR="004F423B" w:rsidRPr="004A524E">
        <w:rPr>
          <w:rFonts w:asciiTheme="majorHAnsi" w:hAnsiTheme="majorHAnsi" w:cstheme="majorHAnsi"/>
          <w:color w:val="000000" w:themeColor="text1"/>
          <w:sz w:val="20"/>
          <w:szCs w:val="20"/>
        </w:rPr>
        <w:br/>
      </w:r>
      <w:r w:rsidRPr="004A524E">
        <w:rPr>
          <w:rFonts w:asciiTheme="majorHAnsi" w:hAnsiTheme="majorHAnsi" w:cstheme="majorHAnsi"/>
          <w:color w:val="000000" w:themeColor="text1"/>
          <w:sz w:val="20"/>
          <w:szCs w:val="20"/>
        </w:rPr>
        <w:t xml:space="preserve">z informacjami, o których mowa w art. 230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p>
    <w:p w14:paraId="752868BF" w14:textId="5DCFDB56" w:rsidR="000B1BB6"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stawia</w:t>
      </w:r>
      <w:r w:rsidRPr="004A524E">
        <w:rPr>
          <w:rFonts w:asciiTheme="majorHAnsi" w:hAnsiTheme="majorHAnsi" w:cstheme="majorHAnsi"/>
          <w:color w:val="000000" w:themeColor="text1"/>
          <w:sz w:val="20"/>
          <w:szCs w:val="20"/>
        </w:rPr>
        <w:t xml:space="preserve"> wymogu lub możliwości złożenia ofert w postaci katalogów elektronicznych lub dołączenia katalogów elektronicznych do oferty, w sytuacji określonej w art. 93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p>
    <w:p w14:paraId="30656EFC" w14:textId="77777777" w:rsidR="006D6CCA" w:rsidRPr="004A524E" w:rsidRDefault="000907E0" w:rsidP="007E559A">
      <w:pPr>
        <w:pStyle w:val="Akapitzlist"/>
        <w:numPr>
          <w:ilvl w:val="0"/>
          <w:numId w:val="28"/>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Wymagania</w:t>
      </w:r>
      <w:r w:rsidR="00366B51" w:rsidRPr="004A524E">
        <w:rPr>
          <w:rFonts w:asciiTheme="majorHAnsi" w:hAnsiTheme="majorHAnsi" w:cstheme="majorHAnsi"/>
          <w:color w:val="000000" w:themeColor="text1"/>
          <w:sz w:val="20"/>
          <w:szCs w:val="20"/>
        </w:rPr>
        <w:t xml:space="preserve">, stosownie do art. 95 ust. 1 ustawy </w:t>
      </w:r>
      <w:proofErr w:type="spellStart"/>
      <w:r w:rsidR="00366B51" w:rsidRPr="004A524E">
        <w:rPr>
          <w:rFonts w:asciiTheme="majorHAnsi" w:hAnsiTheme="majorHAnsi" w:cstheme="majorHAnsi"/>
          <w:color w:val="000000" w:themeColor="text1"/>
          <w:sz w:val="20"/>
          <w:szCs w:val="20"/>
        </w:rPr>
        <w:t>Pzp</w:t>
      </w:r>
      <w:proofErr w:type="spellEnd"/>
      <w:r w:rsidR="00862439" w:rsidRPr="004A524E">
        <w:rPr>
          <w:rFonts w:asciiTheme="majorHAnsi" w:hAnsiTheme="majorHAnsi" w:cstheme="majorHAnsi"/>
          <w:color w:val="000000" w:themeColor="text1"/>
          <w:sz w:val="20"/>
          <w:szCs w:val="20"/>
        </w:rPr>
        <w:t>,</w:t>
      </w:r>
      <w:r w:rsidRPr="004A524E">
        <w:rPr>
          <w:rFonts w:asciiTheme="majorHAnsi" w:hAnsiTheme="majorHAnsi" w:cstheme="majorHAnsi"/>
          <w:color w:val="000000" w:themeColor="text1"/>
          <w:sz w:val="20"/>
          <w:szCs w:val="20"/>
        </w:rPr>
        <w:t xml:space="preserve"> związane z realizacją zamówienia w zakresie zatrudnienia przez wykonawcę lub podwykonawcę na podstawie stosunku pracy </w:t>
      </w:r>
      <w:bookmarkStart w:id="56" w:name="_Hlk72914386"/>
      <w:r w:rsidR="006D6CCA" w:rsidRPr="004A524E">
        <w:rPr>
          <w:rFonts w:asciiTheme="majorHAnsi" w:hAnsiTheme="majorHAnsi" w:cstheme="majorHAnsi"/>
          <w:color w:val="000000" w:themeColor="text1"/>
          <w:sz w:val="20"/>
          <w:szCs w:val="20"/>
        </w:rPr>
        <w:t xml:space="preserve">– Zamawiający nie określa </w:t>
      </w:r>
      <w:r w:rsidRPr="004A524E">
        <w:rPr>
          <w:rFonts w:asciiTheme="majorHAnsi" w:hAnsiTheme="majorHAnsi" w:cstheme="majorHAnsi"/>
          <w:color w:val="000000" w:themeColor="text1"/>
          <w:sz w:val="20"/>
          <w:szCs w:val="20"/>
        </w:rPr>
        <w:t>czynności w zakresie realizacji zamówienia, jeżeli wykonanie tych czynności polega na wykonywaniu pracy w sposób określony w art. 22 § 1 ustawy z dnia 26 czerwca 1974 r. - Kodeks pracy (Dz. U. z 2020 r. poz. 1320 ze zm.)</w:t>
      </w:r>
      <w:bookmarkEnd w:id="56"/>
      <w:r w:rsidR="006D6CCA" w:rsidRPr="004A524E">
        <w:rPr>
          <w:rFonts w:asciiTheme="majorHAnsi" w:hAnsiTheme="majorHAnsi" w:cstheme="majorHAnsi"/>
          <w:color w:val="000000" w:themeColor="text1"/>
          <w:sz w:val="20"/>
          <w:szCs w:val="20"/>
        </w:rPr>
        <w:t xml:space="preserve">. </w:t>
      </w:r>
    </w:p>
    <w:p w14:paraId="07DDC939" w14:textId="1A3CFA92" w:rsidR="000907E0" w:rsidRPr="004A524E" w:rsidRDefault="000907E0" w:rsidP="007E559A">
      <w:pPr>
        <w:pStyle w:val="Akapitzlist"/>
        <w:numPr>
          <w:ilvl w:val="0"/>
          <w:numId w:val="28"/>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określa dodatkowych wymagań związanych z zatrudnianiem osób, o których mowa w art. 96</w:t>
      </w:r>
      <w:r w:rsidR="00C97A05"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ust. 2 pkt 2 PZP.</w:t>
      </w:r>
    </w:p>
    <w:p w14:paraId="7B80DE14" w14:textId="00045485" w:rsidR="00720807" w:rsidRPr="004A524E" w:rsidRDefault="00720807" w:rsidP="00AA0221">
      <w:pPr>
        <w:pStyle w:val="Akapitzlist"/>
        <w:numPr>
          <w:ilvl w:val="0"/>
          <w:numId w:val="28"/>
        </w:numPr>
        <w:ind w:left="426"/>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Wykonawca ubiegając </w:t>
      </w:r>
      <w:proofErr w:type="spellStart"/>
      <w:r w:rsidRPr="004A524E">
        <w:rPr>
          <w:rFonts w:ascii="Calibri" w:hAnsi="Calibri" w:cs="Calibri"/>
          <w:color w:val="000000" w:themeColor="text1"/>
          <w:sz w:val="20"/>
          <w:szCs w:val="20"/>
        </w:rPr>
        <w:t>sie</w:t>
      </w:r>
      <w:proofErr w:type="spellEnd"/>
      <w:r w:rsidRPr="004A524E">
        <w:rPr>
          <w:rFonts w:ascii="Calibri" w:hAnsi="Calibri" w:cs="Calibri"/>
          <w:color w:val="000000" w:themeColor="text1"/>
          <w:sz w:val="20"/>
          <w:szCs w:val="20"/>
        </w:rPr>
        <w:t xml:space="preserve">̨ o udzielenie zamówienia publicznego jest zobowiązany do wypełnienia obowiązku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względem osób fizycznych, których dane przekazuje zamawiającemu i których dane pośrednio pozyskał, chyba że ma zastosowanie co najmniej jedno z </w:t>
      </w:r>
      <w:proofErr w:type="spellStart"/>
      <w:r w:rsidRPr="004A524E">
        <w:rPr>
          <w:rFonts w:ascii="Calibri" w:hAnsi="Calibri" w:cs="Calibri"/>
          <w:color w:val="000000" w:themeColor="text1"/>
          <w:sz w:val="20"/>
          <w:szCs w:val="20"/>
        </w:rPr>
        <w:t>wyłączeń</w:t>
      </w:r>
      <w:proofErr w:type="spellEnd"/>
      <w:r w:rsidRPr="004A524E">
        <w:rPr>
          <w:rFonts w:ascii="Calibri" w:hAnsi="Calibri" w:cs="Calibri"/>
          <w:color w:val="000000" w:themeColor="text1"/>
          <w:sz w:val="20"/>
          <w:szCs w:val="20"/>
        </w:rPr>
        <w:t xml:space="preserve">, o których mowa w art. 14 ust. 5 RODO. </w:t>
      </w:r>
    </w:p>
    <w:p w14:paraId="3BC0EBC4" w14:textId="732190FF" w:rsidR="00AA0627" w:rsidRPr="004A524E" w:rsidRDefault="00AA0627" w:rsidP="00AA0627">
      <w:pPr>
        <w:jc w:val="both"/>
        <w:rPr>
          <w:rFonts w:asciiTheme="majorHAnsi" w:hAnsiTheme="majorHAnsi" w:cstheme="majorHAnsi"/>
          <w:color w:val="000000" w:themeColor="text1"/>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rsidRPr="004A524E" w14:paraId="7685E1D3" w14:textId="77777777" w:rsidTr="00855539">
        <w:trPr>
          <w:trHeight w:val="540"/>
        </w:trPr>
        <w:tc>
          <w:tcPr>
            <w:tcW w:w="9474" w:type="dxa"/>
            <w:shd w:val="clear" w:color="auto" w:fill="D9D9D9" w:themeFill="background1" w:themeFillShade="D9"/>
          </w:tcPr>
          <w:p w14:paraId="4FA7E195" w14:textId="1BF006A4" w:rsidR="00AA0627" w:rsidRPr="004A524E" w:rsidRDefault="00333F67" w:rsidP="007F6165">
            <w:pPr>
              <w:pStyle w:val="Nagwek2"/>
              <w:spacing w:before="120"/>
              <w:rPr>
                <w:rFonts w:asciiTheme="majorHAnsi" w:hAnsiTheme="majorHAnsi" w:cstheme="majorHAnsi"/>
                <w:b/>
                <w:bCs/>
                <w:color w:val="000000" w:themeColor="text1"/>
                <w:sz w:val="28"/>
                <w:szCs w:val="28"/>
              </w:rPr>
            </w:pPr>
            <w:bookmarkStart w:id="57" w:name="_Toc79569717"/>
            <w:bookmarkStart w:id="58" w:name="_Hlk72758428"/>
            <w:r w:rsidRPr="004A524E">
              <w:rPr>
                <w:rFonts w:asciiTheme="majorHAnsi" w:hAnsiTheme="majorHAnsi" w:cstheme="majorHAnsi"/>
                <w:b/>
                <w:bCs/>
                <w:color w:val="000000" w:themeColor="text1"/>
                <w:sz w:val="28"/>
                <w:szCs w:val="28"/>
              </w:rPr>
              <w:t>XX</w:t>
            </w:r>
            <w:r w:rsidR="00BB6EAA"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V</w:t>
            </w:r>
            <w:r w:rsidR="00AA0627" w:rsidRPr="004A524E">
              <w:rPr>
                <w:rFonts w:asciiTheme="majorHAnsi" w:hAnsiTheme="majorHAnsi" w:cstheme="majorHAnsi"/>
                <w:b/>
                <w:bCs/>
                <w:color w:val="000000" w:themeColor="text1"/>
                <w:sz w:val="28"/>
                <w:szCs w:val="28"/>
              </w:rPr>
              <w:t>. Ochrona danych osobowych</w:t>
            </w:r>
            <w:bookmarkEnd w:id="57"/>
          </w:p>
        </w:tc>
      </w:tr>
    </w:tbl>
    <w:bookmarkEnd w:id="58"/>
    <w:p w14:paraId="09354D8C" w14:textId="77777777" w:rsidR="00AA0627" w:rsidRPr="004A524E" w:rsidRDefault="00AA0627" w:rsidP="00C97A05">
      <w:pPr>
        <w:spacing w:before="120" w:line="240" w:lineRule="auto"/>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A7A18FC" w14:textId="77777777" w:rsidR="004E1FFE" w:rsidRPr="004A524E" w:rsidRDefault="00AA0627" w:rsidP="00AA0221">
      <w:pPr>
        <w:pStyle w:val="Akapitzlist"/>
        <w:numPr>
          <w:ilvl w:val="0"/>
          <w:numId w:val="6"/>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administratorem Pani/Pana danych osobowych jest </w:t>
      </w:r>
      <w:r w:rsidR="004E1FFE" w:rsidRPr="004A524E">
        <w:rPr>
          <w:rFonts w:asciiTheme="majorHAnsi" w:hAnsiTheme="majorHAnsi" w:cstheme="majorHAnsi"/>
          <w:color w:val="000000" w:themeColor="text1"/>
          <w:sz w:val="20"/>
          <w:szCs w:val="20"/>
        </w:rPr>
        <w:t>Wójt Gminy Galewice, z siedziba w Galewicach ul. Wieluńska 5, adres e-mail: sekretariat@galewice.pl, tel. (62) 783-86-18.</w:t>
      </w:r>
    </w:p>
    <w:p w14:paraId="34801A89" w14:textId="77777777" w:rsidR="004E1FFE" w:rsidRPr="004A524E" w:rsidRDefault="004E1FFE" w:rsidP="00AA0221">
      <w:pPr>
        <w:pStyle w:val="Akapitzlist"/>
        <w:numPr>
          <w:ilvl w:val="0"/>
          <w:numId w:val="6"/>
        </w:numPr>
        <w:ind w:left="426"/>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Administrator wyznaczył Inspektora Danych Osobowych, z którym można się kontaktować pod adresem e-mail: inspektor@myiod.pl,</w:t>
      </w:r>
    </w:p>
    <w:p w14:paraId="378C4826" w14:textId="0060C2FB"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Pani/Pana dane osobowe przetwarzane będą na podstawie art. 6 ust. 1 lit. c RODO w celu związanym z przedmiotowym postępowaniem o udzielenie zamówienia publicznego,</w:t>
      </w:r>
    </w:p>
    <w:p w14:paraId="1BB8BA17"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odbiorcami Pani/Pana danych osobowych będą osoby lub podmioty, którym udostępniona zostanie dokumentacja postępowania w oparciu o art. 74 ustawy PZP</w:t>
      </w:r>
    </w:p>
    <w:p w14:paraId="18C7C77E"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obowiązek podania przez Panią/Pana danych osobowych bezpośrednio Pani/Pana dotyczących jest wymogiem ustawowym określonym w przepisach ustawy PZP, związanym z udziałem w postępowaniu o udzielenie zamówienia publicznego.</w:t>
      </w:r>
    </w:p>
    <w:p w14:paraId="15C39743"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odniesieniu do Pani/Pana danych osobowych decyzje nie będą podejmowane w sposób zautomatyzowany, stosownie do art. 22 RODO.</w:t>
      </w:r>
    </w:p>
    <w:p w14:paraId="0B8EB524"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posiada Pani/Pan:</w:t>
      </w:r>
    </w:p>
    <w:p w14:paraId="7CC7EAB6" w14:textId="77777777" w:rsidR="00AA0627" w:rsidRPr="004A524E" w:rsidRDefault="00AA0627" w:rsidP="00AA0221">
      <w:pPr>
        <w:numPr>
          <w:ilvl w:val="0"/>
          <w:numId w:val="7"/>
        </w:numPr>
        <w:spacing w:line="240" w:lineRule="auto"/>
        <w:ind w:left="709" w:hanging="46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4A524E" w:rsidRDefault="00AA0627" w:rsidP="00AA0221">
      <w:pPr>
        <w:numPr>
          <w:ilvl w:val="0"/>
          <w:numId w:val="7"/>
        </w:numPr>
        <w:spacing w:line="240" w:lineRule="auto"/>
        <w:ind w:left="709" w:hanging="46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na podstawie art. 16 RODO prawo do sprostowania Pani/Pana danych osobowych (</w:t>
      </w:r>
      <w:r w:rsidRPr="004A524E">
        <w:rPr>
          <w:rFonts w:asciiTheme="majorHAnsi" w:hAnsiTheme="majorHAnsi" w:cstheme="majorHAnsi"/>
          <w:i/>
          <w:color w:val="000000" w:themeColor="text1"/>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4A524E">
        <w:rPr>
          <w:rFonts w:asciiTheme="majorHAnsi" w:hAnsiTheme="majorHAnsi" w:cstheme="majorHAnsi"/>
          <w:color w:val="000000" w:themeColor="text1"/>
          <w:sz w:val="20"/>
          <w:szCs w:val="20"/>
        </w:rPr>
        <w:t>);</w:t>
      </w:r>
    </w:p>
    <w:p w14:paraId="164AEC68" w14:textId="77777777" w:rsidR="00AA0627" w:rsidRPr="004A524E" w:rsidRDefault="00AA0627" w:rsidP="00AA0221">
      <w:pPr>
        <w:numPr>
          <w:ilvl w:val="0"/>
          <w:numId w:val="7"/>
        </w:numPr>
        <w:spacing w:line="240" w:lineRule="auto"/>
        <w:ind w:left="709" w:hanging="46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4A524E">
        <w:rPr>
          <w:rFonts w:asciiTheme="majorHAnsi" w:hAnsiTheme="majorHAnsi" w:cstheme="majorHAnsi"/>
          <w:i/>
          <w:color w:val="000000" w:themeColor="text1"/>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A524E">
        <w:rPr>
          <w:rFonts w:asciiTheme="majorHAnsi" w:hAnsiTheme="majorHAnsi" w:cstheme="majorHAnsi"/>
          <w:color w:val="000000" w:themeColor="text1"/>
          <w:sz w:val="20"/>
          <w:szCs w:val="20"/>
        </w:rPr>
        <w:t>);</w:t>
      </w:r>
    </w:p>
    <w:p w14:paraId="535C09AD" w14:textId="77777777" w:rsidR="00AA0627" w:rsidRPr="004A524E" w:rsidRDefault="00AA0627" w:rsidP="00AA0221">
      <w:pPr>
        <w:numPr>
          <w:ilvl w:val="0"/>
          <w:numId w:val="7"/>
        </w:numPr>
        <w:spacing w:line="240" w:lineRule="auto"/>
        <w:ind w:left="709" w:hanging="46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prawo do wniesienia skargi do Prezesa Urzędu Ochrony Danych Osobowych, gdy uzna Pani/Pan, że przetwarzanie danych osobowych Pani/Pana dotyczących narusza przepisy RODO; </w:t>
      </w:r>
      <w:r w:rsidRPr="004A524E">
        <w:rPr>
          <w:rFonts w:asciiTheme="majorHAnsi" w:hAnsiTheme="majorHAnsi" w:cstheme="majorHAnsi"/>
          <w:i/>
          <w:color w:val="000000" w:themeColor="text1"/>
          <w:sz w:val="20"/>
          <w:szCs w:val="20"/>
        </w:rPr>
        <w:t xml:space="preserve"> </w:t>
      </w:r>
    </w:p>
    <w:p w14:paraId="0CEC1F06"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nie przysługuje Pani/Panu:</w:t>
      </w:r>
    </w:p>
    <w:p w14:paraId="596ECF3E" w14:textId="77777777" w:rsidR="00AA0627" w:rsidRPr="004A524E" w:rsidRDefault="00AA0627" w:rsidP="00AA0221">
      <w:pPr>
        <w:numPr>
          <w:ilvl w:val="0"/>
          <w:numId w:val="15"/>
        </w:numPr>
        <w:spacing w:line="240" w:lineRule="auto"/>
        <w:ind w:left="709" w:hanging="39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związku z art. 17 ust. 3 lit. b, d lub e RODO prawo do usunięcia danych osobowych;</w:t>
      </w:r>
    </w:p>
    <w:p w14:paraId="0B1161DB" w14:textId="77777777" w:rsidR="00AA0627" w:rsidRPr="004A524E" w:rsidRDefault="00AA0627" w:rsidP="00AA0221">
      <w:pPr>
        <w:numPr>
          <w:ilvl w:val="0"/>
          <w:numId w:val="15"/>
        </w:numPr>
        <w:spacing w:line="240" w:lineRule="auto"/>
        <w:ind w:left="709" w:hanging="39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prawo do przenoszenia danych osobowych, o którym mowa w art. 20 RODO;</w:t>
      </w:r>
    </w:p>
    <w:p w14:paraId="34E3CA5A" w14:textId="77777777" w:rsidR="00AA0627" w:rsidRPr="004A524E" w:rsidRDefault="00AA0627" w:rsidP="00AA0221">
      <w:pPr>
        <w:numPr>
          <w:ilvl w:val="0"/>
          <w:numId w:val="15"/>
        </w:numPr>
        <w:spacing w:line="240" w:lineRule="auto"/>
        <w:ind w:left="709" w:hanging="39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na podstawie art. 21 RODO prawo sprzeciwu, wobec przetwarzania danych osobowych, gdyż podstawą prawną przetwarzania Pani/Pana danych osobowych jest art. 6 ust. 1 lit. c RODO; </w:t>
      </w:r>
    </w:p>
    <w:p w14:paraId="21D6B697" w14:textId="77777777" w:rsidR="00AA0627" w:rsidRPr="004A524E" w:rsidRDefault="00AA0627" w:rsidP="00AA0221">
      <w:pPr>
        <w:numPr>
          <w:ilvl w:val="0"/>
          <w:numId w:val="6"/>
        </w:numPr>
        <w:spacing w:line="240" w:lineRule="auto"/>
        <w:ind w:left="284"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4A524E" w:rsidRDefault="00AA0627" w:rsidP="00AA0627">
      <w:pPr>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1ABCC8C0" w14:textId="77777777" w:rsidTr="005A7D75">
        <w:tc>
          <w:tcPr>
            <w:tcW w:w="9493" w:type="dxa"/>
            <w:shd w:val="clear" w:color="auto" w:fill="D9D9D9" w:themeFill="background1" w:themeFillShade="D9"/>
          </w:tcPr>
          <w:p w14:paraId="10D371AE" w14:textId="623B92F3" w:rsidR="00333F67" w:rsidRPr="004A524E" w:rsidRDefault="00333F67" w:rsidP="00333F67">
            <w:pPr>
              <w:pStyle w:val="Nagwek2"/>
              <w:spacing w:before="120" w:line="319" w:lineRule="auto"/>
              <w:jc w:val="both"/>
              <w:outlineLvl w:val="1"/>
              <w:rPr>
                <w:rFonts w:asciiTheme="majorHAnsi" w:hAnsiTheme="majorHAnsi" w:cstheme="majorHAnsi"/>
                <w:b/>
                <w:bCs/>
                <w:color w:val="000000" w:themeColor="text1"/>
                <w:sz w:val="28"/>
                <w:szCs w:val="28"/>
              </w:rPr>
            </w:pPr>
            <w:bookmarkStart w:id="59" w:name="_Toc79569718"/>
            <w:r w:rsidRPr="004A524E">
              <w:rPr>
                <w:rFonts w:asciiTheme="majorHAnsi" w:hAnsiTheme="majorHAnsi" w:cstheme="majorHAnsi"/>
                <w:b/>
                <w:bCs/>
                <w:color w:val="000000" w:themeColor="text1"/>
                <w:sz w:val="28"/>
                <w:szCs w:val="28"/>
              </w:rPr>
              <w:t>XXV. Spis załączników</w:t>
            </w:r>
            <w:bookmarkEnd w:id="59"/>
          </w:p>
        </w:tc>
      </w:tr>
    </w:tbl>
    <w:p w14:paraId="00000153" w14:textId="037541A1" w:rsidR="00881017" w:rsidRPr="004A524E" w:rsidRDefault="00881017">
      <w:pPr>
        <w:spacing w:line="320" w:lineRule="auto"/>
        <w:jc w:val="both"/>
        <w:rPr>
          <w:rFonts w:asciiTheme="majorHAnsi" w:hAnsiTheme="majorHAnsi" w:cstheme="majorHAnsi"/>
          <w:color w:val="000000" w:themeColor="text1"/>
          <w:sz w:val="10"/>
          <w:szCs w:val="10"/>
        </w:rPr>
      </w:pPr>
    </w:p>
    <w:p w14:paraId="4463626E" w14:textId="33C3DE7E" w:rsidR="004310B5" w:rsidRPr="004A524E" w:rsidRDefault="004310B5">
      <w:pPr>
        <w:spacing w:line="320" w:lineRule="auto"/>
        <w:jc w:val="both"/>
        <w:rPr>
          <w:rFonts w:asciiTheme="majorHAnsi" w:hAnsiTheme="majorHAnsi" w:cstheme="majorHAnsi"/>
          <w:color w:val="000000" w:themeColor="text1"/>
          <w:sz w:val="10"/>
          <w:szCs w:val="10"/>
        </w:rPr>
      </w:pPr>
    </w:p>
    <w:tbl>
      <w:tblPr>
        <w:tblStyle w:val="Tabela-Siatka2"/>
        <w:tblW w:w="9067" w:type="dxa"/>
        <w:tblLook w:val="04A0" w:firstRow="1" w:lastRow="0" w:firstColumn="1" w:lastColumn="0" w:noHBand="0" w:noVBand="1"/>
      </w:tblPr>
      <w:tblGrid>
        <w:gridCol w:w="1129"/>
        <w:gridCol w:w="5670"/>
        <w:gridCol w:w="2268"/>
      </w:tblGrid>
      <w:tr w:rsidR="006F2502" w:rsidRPr="004A524E" w14:paraId="264D95D5" w14:textId="77777777" w:rsidTr="0078143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A07D5C9" w14:textId="77777777" w:rsidR="006F2502" w:rsidRPr="004A524E" w:rsidRDefault="006F2502" w:rsidP="006F2502">
            <w:pPr>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Nr załącznika</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9A13D9C" w14:textId="77777777" w:rsidR="006F2502" w:rsidRPr="004A524E" w:rsidRDefault="006F2502" w:rsidP="006F2502">
            <w:pPr>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Nazwa załącznika</w:t>
            </w:r>
          </w:p>
        </w:tc>
        <w:tc>
          <w:tcPr>
            <w:tcW w:w="22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9C56F59" w14:textId="77777777" w:rsidR="006F2502" w:rsidRPr="004A524E" w:rsidRDefault="006F2502" w:rsidP="006F2502">
            <w:pPr>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Termin składania</w:t>
            </w:r>
          </w:p>
        </w:tc>
      </w:tr>
      <w:tr w:rsidR="006F2502" w:rsidRPr="004A524E" w14:paraId="51037E00" w14:textId="77777777" w:rsidTr="0078143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0979C075" w14:textId="77777777" w:rsidR="006F2502" w:rsidRPr="004A524E" w:rsidRDefault="006F2502" w:rsidP="006F2502">
            <w:pPr>
              <w:spacing w:line="360"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1</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1ED90533" w14:textId="77777777" w:rsidR="006F2502" w:rsidRPr="004A524E" w:rsidRDefault="006F2502" w:rsidP="006F2502">
            <w:pPr>
              <w:spacing w:line="360" w:lineRule="auto"/>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Formularz ofertowy</w:t>
            </w:r>
          </w:p>
        </w:tc>
        <w:tc>
          <w:tcPr>
            <w:tcW w:w="226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06A92DF4" w14:textId="77777777" w:rsidR="006F2502" w:rsidRPr="004A524E" w:rsidRDefault="006F2502" w:rsidP="006F2502">
            <w:pPr>
              <w:jc w:val="center"/>
              <w:rPr>
                <w:rFonts w:asciiTheme="majorHAnsi" w:hAnsiTheme="majorHAnsi" w:cstheme="majorHAnsi"/>
                <w:color w:val="000000" w:themeColor="text1"/>
                <w:sz w:val="20"/>
                <w:szCs w:val="20"/>
              </w:rPr>
            </w:pPr>
          </w:p>
          <w:p w14:paraId="23549480" w14:textId="77777777" w:rsidR="006F2502" w:rsidRPr="004A524E" w:rsidRDefault="006F2502" w:rsidP="006F2502">
            <w:pPr>
              <w:shd w:val="clear" w:color="auto" w:fill="FBD4B4" w:themeFill="accent6" w:themeFillTint="66"/>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Wraz z ofertą </w:t>
            </w:r>
          </w:p>
          <w:p w14:paraId="7ED1C870" w14:textId="77777777" w:rsidR="006F2502" w:rsidRPr="004A524E" w:rsidRDefault="006F2502" w:rsidP="006F2502">
            <w:pPr>
              <w:shd w:val="clear" w:color="auto" w:fill="FBD4B4" w:themeFill="accent6" w:themeFillTint="66"/>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terminie składania ofert</w:t>
            </w:r>
          </w:p>
        </w:tc>
      </w:tr>
      <w:tr w:rsidR="006F2502" w:rsidRPr="004A524E" w14:paraId="0E945374" w14:textId="77777777" w:rsidTr="0078143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0E05B605" w14:textId="77777777" w:rsidR="006F2502" w:rsidRPr="004A524E" w:rsidRDefault="006F2502" w:rsidP="006F2502">
            <w:pPr>
              <w:spacing w:line="360"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2</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0C24A680" w14:textId="77777777" w:rsidR="006F2502" w:rsidRPr="004A524E" w:rsidRDefault="006F2502" w:rsidP="006F2502">
            <w:pPr>
              <w:spacing w:line="360" w:lineRule="auto"/>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 xml:space="preserve">Wstępne oświadczenie </w:t>
            </w:r>
          </w:p>
          <w:p w14:paraId="75143751" w14:textId="77777777" w:rsidR="006F2502" w:rsidRPr="004A524E" w:rsidRDefault="006F2502" w:rsidP="006F2502">
            <w:pPr>
              <w:spacing w:line="360" w:lineRule="auto"/>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 braku podstaw do wykluczenia  i spełnieniu warunków</w:t>
            </w:r>
          </w:p>
        </w:tc>
        <w:tc>
          <w:tcPr>
            <w:tcW w:w="226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239B0ED2" w14:textId="77777777" w:rsidR="006F2502" w:rsidRPr="004A524E" w:rsidRDefault="006F2502" w:rsidP="006F2502">
            <w:pPr>
              <w:spacing w:line="360" w:lineRule="auto"/>
              <w:jc w:val="both"/>
              <w:rPr>
                <w:rFonts w:asciiTheme="majorHAnsi" w:hAnsiTheme="majorHAnsi" w:cstheme="majorHAnsi"/>
                <w:color w:val="000000" w:themeColor="text1"/>
                <w:sz w:val="20"/>
                <w:szCs w:val="20"/>
              </w:rPr>
            </w:pPr>
          </w:p>
        </w:tc>
      </w:tr>
      <w:tr w:rsidR="006F2502" w:rsidRPr="004A524E" w14:paraId="449D46AB" w14:textId="77777777" w:rsidTr="0078143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6B522F5A" w14:textId="77777777" w:rsidR="006F2502" w:rsidRPr="004A524E" w:rsidRDefault="006F2502" w:rsidP="006F2502">
            <w:pPr>
              <w:spacing w:line="360"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3</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4AEF81F6" w14:textId="77777777" w:rsidR="006F2502" w:rsidRPr="004A524E" w:rsidRDefault="006F2502" w:rsidP="006F2502">
            <w:pPr>
              <w:spacing w:line="360" w:lineRule="auto"/>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Zobowiązanie podmiotu udostępniającego zasoby</w:t>
            </w:r>
          </w:p>
        </w:tc>
        <w:tc>
          <w:tcPr>
            <w:tcW w:w="226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6159945B" w14:textId="77777777" w:rsidR="006F2502" w:rsidRPr="004A524E" w:rsidRDefault="006F2502" w:rsidP="006F2502">
            <w:pPr>
              <w:spacing w:line="360" w:lineRule="auto"/>
              <w:jc w:val="both"/>
              <w:rPr>
                <w:rFonts w:asciiTheme="majorHAnsi" w:hAnsiTheme="majorHAnsi" w:cstheme="majorHAnsi"/>
                <w:color w:val="000000" w:themeColor="text1"/>
                <w:sz w:val="20"/>
                <w:szCs w:val="20"/>
              </w:rPr>
            </w:pPr>
          </w:p>
        </w:tc>
      </w:tr>
      <w:tr w:rsidR="006F2502" w:rsidRPr="004A524E" w14:paraId="526B1EEC" w14:textId="77777777" w:rsidTr="00781430">
        <w:trPr>
          <w:trHeight w:val="906"/>
        </w:trPr>
        <w:tc>
          <w:tcPr>
            <w:tcW w:w="1129"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60ACDF44" w14:textId="77777777" w:rsidR="006F2502" w:rsidRPr="004A524E" w:rsidRDefault="006F2502" w:rsidP="006F2502">
            <w:pPr>
              <w:spacing w:line="276" w:lineRule="auto"/>
              <w:jc w:val="center"/>
              <w:rPr>
                <w:rFonts w:asciiTheme="majorHAnsi" w:hAnsiTheme="majorHAnsi" w:cstheme="majorHAnsi"/>
                <w:b/>
                <w:bCs/>
                <w:color w:val="000000" w:themeColor="text1"/>
                <w:sz w:val="20"/>
                <w:szCs w:val="20"/>
              </w:rPr>
            </w:pPr>
          </w:p>
          <w:p w14:paraId="62FE290A" w14:textId="77777777" w:rsidR="006F2502" w:rsidRPr="004A524E" w:rsidRDefault="006F2502" w:rsidP="006F2502">
            <w:pPr>
              <w:spacing w:line="276"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4</w:t>
            </w:r>
          </w:p>
          <w:p w14:paraId="4B794FB4" w14:textId="77777777" w:rsidR="006F2502" w:rsidRPr="004A524E" w:rsidRDefault="006F2502" w:rsidP="006F2502">
            <w:pPr>
              <w:spacing w:line="276" w:lineRule="auto"/>
              <w:rPr>
                <w:rFonts w:asciiTheme="majorHAnsi" w:hAnsiTheme="majorHAnsi" w:cstheme="majorHAnsi"/>
                <w:b/>
                <w:bCs/>
                <w:color w:val="000000" w:themeColor="text1"/>
                <w:sz w:val="20"/>
                <w:szCs w:val="20"/>
              </w:rPr>
            </w:pPr>
          </w:p>
          <w:p w14:paraId="07F39BE3" w14:textId="77777777" w:rsidR="006F2502" w:rsidRPr="004A524E" w:rsidRDefault="006F2502" w:rsidP="006F2502">
            <w:pPr>
              <w:spacing w:line="276"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5</w:t>
            </w:r>
          </w:p>
        </w:tc>
        <w:tc>
          <w:tcPr>
            <w:tcW w:w="567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27B011BB" w14:textId="77777777" w:rsidR="006F2502" w:rsidRPr="004A524E" w:rsidRDefault="006F2502" w:rsidP="006F2502">
            <w:pPr>
              <w:spacing w:line="276" w:lineRule="auto"/>
              <w:jc w:val="both"/>
              <w:rPr>
                <w:rFonts w:asciiTheme="majorHAnsi" w:hAnsiTheme="majorHAnsi" w:cstheme="majorHAnsi"/>
                <w:b/>
                <w:bCs/>
                <w:color w:val="000000" w:themeColor="text1"/>
                <w:sz w:val="10"/>
                <w:szCs w:val="10"/>
              </w:rPr>
            </w:pPr>
          </w:p>
          <w:p w14:paraId="28A50A9A" w14:textId="77777777" w:rsidR="006F2502" w:rsidRPr="004A524E" w:rsidRDefault="006F2502" w:rsidP="006F2502">
            <w:pPr>
              <w:spacing w:line="276" w:lineRule="auto"/>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Oświadczenie </w:t>
            </w:r>
          </w:p>
          <w:p w14:paraId="5E947D5A" w14:textId="77777777" w:rsidR="006F2502" w:rsidRPr="004A524E" w:rsidRDefault="006F2502" w:rsidP="006F2502">
            <w:pPr>
              <w:spacing w:line="276" w:lineRule="auto"/>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 przynależności lub braku przynależności do grupy kapitałowej</w:t>
            </w:r>
          </w:p>
          <w:p w14:paraId="0199C382" w14:textId="77777777" w:rsidR="006F2502" w:rsidRPr="004A524E" w:rsidRDefault="006F2502" w:rsidP="006F2502">
            <w:pPr>
              <w:spacing w:line="276" w:lineRule="auto"/>
              <w:jc w:val="both"/>
              <w:rPr>
                <w:rFonts w:asciiTheme="majorHAnsi" w:hAnsiTheme="majorHAnsi" w:cstheme="majorHAnsi"/>
                <w:color w:val="000000" w:themeColor="text1"/>
                <w:sz w:val="20"/>
                <w:szCs w:val="20"/>
              </w:rPr>
            </w:pPr>
          </w:p>
          <w:p w14:paraId="02EE1597" w14:textId="77777777" w:rsidR="006F2502" w:rsidRPr="004A524E" w:rsidRDefault="006F2502" w:rsidP="006F2502">
            <w:pPr>
              <w:spacing w:line="276" w:lineRule="auto"/>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 xml:space="preserve">Wykaz usług </w:t>
            </w:r>
          </w:p>
          <w:p w14:paraId="02BF00A7" w14:textId="77777777" w:rsidR="006F2502" w:rsidRPr="004A524E" w:rsidRDefault="006F2502" w:rsidP="006F2502">
            <w:pPr>
              <w:spacing w:line="276" w:lineRule="auto"/>
              <w:jc w:val="both"/>
              <w:rPr>
                <w:rFonts w:asciiTheme="majorHAnsi" w:hAnsiTheme="majorHAnsi" w:cstheme="majorHAnsi"/>
                <w:color w:val="000000" w:themeColor="text1"/>
                <w:sz w:val="20"/>
                <w:szCs w:val="20"/>
              </w:rPr>
            </w:pPr>
          </w:p>
        </w:tc>
        <w:tc>
          <w:tcPr>
            <w:tcW w:w="2268"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7488A785" w14:textId="77777777" w:rsidR="006F2502" w:rsidRPr="004A524E" w:rsidRDefault="006F2502" w:rsidP="006F2502">
            <w:pPr>
              <w:jc w:val="center"/>
              <w:rPr>
                <w:rFonts w:asciiTheme="majorHAnsi" w:hAnsiTheme="majorHAnsi" w:cstheme="majorHAnsi"/>
                <w:color w:val="000000" w:themeColor="text1"/>
                <w:sz w:val="10"/>
                <w:szCs w:val="10"/>
              </w:rPr>
            </w:pPr>
          </w:p>
          <w:p w14:paraId="398F8842" w14:textId="77777777" w:rsidR="006F2502" w:rsidRPr="004A524E" w:rsidRDefault="006F2502" w:rsidP="006F2502">
            <w:pPr>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Składa najwyżej oceniony,  na wezwanie zamawiającego</w:t>
            </w:r>
          </w:p>
        </w:tc>
      </w:tr>
      <w:tr w:rsidR="006F2502" w:rsidRPr="004A524E" w14:paraId="5EDABF40" w14:textId="77777777" w:rsidTr="00781430">
        <w:tc>
          <w:tcPr>
            <w:tcW w:w="1129" w:type="dxa"/>
            <w:tcBorders>
              <w:top w:val="single" w:sz="4"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tcPr>
          <w:p w14:paraId="728E207E" w14:textId="77777777" w:rsidR="006F2502" w:rsidRPr="004A524E" w:rsidRDefault="006F2502" w:rsidP="006F2502">
            <w:pPr>
              <w:spacing w:line="276"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6</w:t>
            </w:r>
          </w:p>
        </w:tc>
        <w:tc>
          <w:tcPr>
            <w:tcW w:w="5670" w:type="dxa"/>
            <w:tcBorders>
              <w:top w:val="single" w:sz="4"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tcPr>
          <w:p w14:paraId="51817D08" w14:textId="77777777" w:rsidR="006F2502" w:rsidRPr="004A524E" w:rsidRDefault="006F2502" w:rsidP="006F2502">
            <w:pPr>
              <w:spacing w:line="276" w:lineRule="auto"/>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Wzór umowy</w:t>
            </w:r>
          </w:p>
        </w:tc>
        <w:tc>
          <w:tcPr>
            <w:tcW w:w="2268" w:type="dxa"/>
            <w:tcBorders>
              <w:top w:val="single" w:sz="4" w:space="0" w:color="F2F2F2" w:themeColor="background1" w:themeShade="F2"/>
              <w:left w:val="single" w:sz="4" w:space="0" w:color="D9D9D9" w:themeColor="background1" w:themeShade="D9"/>
              <w:bottom w:val="single" w:sz="4" w:space="0" w:color="FFFFFF"/>
              <w:right w:val="single" w:sz="4" w:space="0" w:color="FFFFFF"/>
            </w:tcBorders>
          </w:tcPr>
          <w:p w14:paraId="6FA66E1A" w14:textId="77777777" w:rsidR="006F2502" w:rsidRPr="004A524E" w:rsidRDefault="006F2502" w:rsidP="006F2502">
            <w:pPr>
              <w:spacing w:line="360" w:lineRule="auto"/>
              <w:jc w:val="both"/>
              <w:rPr>
                <w:rFonts w:asciiTheme="majorHAnsi" w:hAnsiTheme="majorHAnsi" w:cstheme="majorHAnsi"/>
                <w:color w:val="000000" w:themeColor="text1"/>
                <w:sz w:val="20"/>
                <w:szCs w:val="20"/>
              </w:rPr>
            </w:pPr>
          </w:p>
        </w:tc>
      </w:tr>
    </w:tbl>
    <w:p w14:paraId="7C3B5B04" w14:textId="0C1FA117" w:rsidR="004310B5" w:rsidRPr="004A524E" w:rsidRDefault="004310B5" w:rsidP="00203A3D">
      <w:pPr>
        <w:spacing w:line="240" w:lineRule="auto"/>
        <w:jc w:val="both"/>
        <w:rPr>
          <w:rFonts w:asciiTheme="majorHAnsi" w:hAnsiTheme="majorHAnsi" w:cstheme="majorHAnsi"/>
          <w:color w:val="000000" w:themeColor="text1"/>
          <w:sz w:val="20"/>
          <w:szCs w:val="20"/>
        </w:rPr>
      </w:pPr>
    </w:p>
    <w:p w14:paraId="3473B3EA" w14:textId="55C9F990" w:rsidR="004310B5" w:rsidRPr="004A524E" w:rsidRDefault="004310B5">
      <w:pPr>
        <w:spacing w:line="320" w:lineRule="auto"/>
        <w:jc w:val="both"/>
        <w:rPr>
          <w:rFonts w:asciiTheme="majorHAnsi" w:hAnsiTheme="majorHAnsi" w:cstheme="majorHAnsi"/>
          <w:color w:val="000000" w:themeColor="text1"/>
          <w:sz w:val="10"/>
          <w:szCs w:val="10"/>
        </w:rPr>
      </w:pPr>
    </w:p>
    <w:p w14:paraId="4077F62F" w14:textId="552C3FFD" w:rsidR="004310B5" w:rsidRPr="004A524E" w:rsidRDefault="004310B5">
      <w:pPr>
        <w:spacing w:line="320" w:lineRule="auto"/>
        <w:jc w:val="both"/>
        <w:rPr>
          <w:rFonts w:asciiTheme="majorHAnsi" w:hAnsiTheme="majorHAnsi" w:cstheme="majorHAnsi"/>
          <w:color w:val="000000" w:themeColor="text1"/>
          <w:sz w:val="10"/>
          <w:szCs w:val="10"/>
        </w:rPr>
      </w:pPr>
    </w:p>
    <w:p w14:paraId="4516AEF3" w14:textId="7C1D9B24" w:rsidR="00CB25ED" w:rsidRPr="004A524E" w:rsidRDefault="00CB25ED" w:rsidP="00555E74">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 spraw nieuregulowanych w SWZ mają zastosowanie przepisy ustawy z 11 września 2019 r. – Prawo zamówień publicznych (</w:t>
      </w:r>
      <w:proofErr w:type="spellStart"/>
      <w:r w:rsidR="00855539" w:rsidRPr="004A524E">
        <w:rPr>
          <w:rFonts w:asciiTheme="majorHAnsi" w:hAnsiTheme="majorHAnsi" w:cstheme="majorHAnsi"/>
          <w:color w:val="000000" w:themeColor="text1"/>
          <w:sz w:val="20"/>
          <w:szCs w:val="20"/>
        </w:rPr>
        <w:t>t.j</w:t>
      </w:r>
      <w:proofErr w:type="spellEnd"/>
      <w:r w:rsidR="00855539"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Dz.U.</w:t>
      </w:r>
      <w:r w:rsidR="005137BF" w:rsidRPr="004A524E">
        <w:rPr>
          <w:rFonts w:asciiTheme="majorHAnsi" w:hAnsiTheme="majorHAnsi" w:cstheme="majorHAnsi"/>
          <w:color w:val="000000" w:themeColor="text1"/>
          <w:sz w:val="20"/>
          <w:szCs w:val="20"/>
        </w:rPr>
        <w:t xml:space="preserve"> z 20</w:t>
      </w:r>
      <w:r w:rsidR="00855539" w:rsidRPr="004A524E">
        <w:rPr>
          <w:rFonts w:asciiTheme="majorHAnsi" w:hAnsiTheme="majorHAnsi" w:cstheme="majorHAnsi"/>
          <w:color w:val="000000" w:themeColor="text1"/>
          <w:sz w:val="20"/>
          <w:szCs w:val="20"/>
        </w:rPr>
        <w:t>21</w:t>
      </w:r>
      <w:r w:rsidR="005137BF" w:rsidRPr="004A524E">
        <w:rPr>
          <w:rFonts w:asciiTheme="majorHAnsi" w:hAnsiTheme="majorHAnsi" w:cstheme="majorHAnsi"/>
          <w:color w:val="000000" w:themeColor="text1"/>
          <w:sz w:val="20"/>
          <w:szCs w:val="20"/>
        </w:rPr>
        <w:t xml:space="preserve"> r.</w:t>
      </w:r>
      <w:r w:rsidRPr="004A524E">
        <w:rPr>
          <w:rFonts w:asciiTheme="majorHAnsi" w:hAnsiTheme="majorHAnsi" w:cstheme="majorHAnsi"/>
          <w:color w:val="000000" w:themeColor="text1"/>
          <w:sz w:val="20"/>
          <w:szCs w:val="20"/>
        </w:rPr>
        <w:t xml:space="preserve"> poz. </w:t>
      </w:r>
      <w:r w:rsidR="00855539" w:rsidRPr="004A524E">
        <w:rPr>
          <w:rFonts w:asciiTheme="majorHAnsi" w:hAnsiTheme="majorHAnsi" w:cstheme="majorHAnsi"/>
          <w:color w:val="000000" w:themeColor="text1"/>
          <w:sz w:val="20"/>
          <w:szCs w:val="20"/>
        </w:rPr>
        <w:t>1129</w:t>
      </w:r>
      <w:r w:rsidR="00EF68FC" w:rsidRPr="004A524E">
        <w:rPr>
          <w:rFonts w:asciiTheme="majorHAnsi" w:hAnsiTheme="majorHAnsi" w:cstheme="majorHAnsi"/>
          <w:color w:val="000000" w:themeColor="text1"/>
          <w:sz w:val="20"/>
          <w:szCs w:val="20"/>
        </w:rPr>
        <w:t xml:space="preserve"> ze zm.</w:t>
      </w:r>
      <w:r w:rsidRPr="004A524E">
        <w:rPr>
          <w:rFonts w:asciiTheme="majorHAnsi" w:hAnsiTheme="majorHAnsi" w:cstheme="majorHAnsi"/>
          <w:color w:val="000000" w:themeColor="text1"/>
          <w:sz w:val="20"/>
          <w:szCs w:val="20"/>
        </w:rPr>
        <w:t>)</w:t>
      </w:r>
      <w:r w:rsidR="00D65278" w:rsidRPr="004A524E">
        <w:rPr>
          <w:rFonts w:asciiTheme="majorHAnsi" w:hAnsiTheme="majorHAnsi" w:cstheme="majorHAnsi"/>
          <w:color w:val="000000" w:themeColor="text1"/>
          <w:sz w:val="20"/>
          <w:szCs w:val="20"/>
        </w:rPr>
        <w:t xml:space="preserve"> oraz</w:t>
      </w:r>
      <w:r w:rsidR="008420FA" w:rsidRPr="004A524E">
        <w:rPr>
          <w:rFonts w:asciiTheme="majorHAnsi" w:hAnsiTheme="majorHAnsi" w:cstheme="majorHAnsi"/>
          <w:color w:val="000000" w:themeColor="text1"/>
          <w:sz w:val="20"/>
          <w:szCs w:val="20"/>
        </w:rPr>
        <w:t xml:space="preserve"> wydane na jej podstawie</w:t>
      </w:r>
      <w:r w:rsidR="00D65278" w:rsidRPr="004A524E">
        <w:rPr>
          <w:rFonts w:asciiTheme="majorHAnsi" w:hAnsiTheme="majorHAnsi" w:cstheme="majorHAnsi"/>
          <w:color w:val="000000" w:themeColor="text1"/>
          <w:sz w:val="20"/>
          <w:szCs w:val="20"/>
        </w:rPr>
        <w:t xml:space="preserve"> przepisy wykonawcze</w:t>
      </w:r>
      <w:r w:rsidRPr="004A524E">
        <w:rPr>
          <w:rFonts w:asciiTheme="majorHAnsi" w:hAnsiTheme="majorHAnsi" w:cstheme="majorHAnsi"/>
          <w:color w:val="000000" w:themeColor="text1"/>
          <w:sz w:val="20"/>
          <w:szCs w:val="20"/>
        </w:rPr>
        <w:t>.</w:t>
      </w:r>
    </w:p>
    <w:sectPr w:rsidR="00CB25ED" w:rsidRPr="004A524E" w:rsidSect="00191D03">
      <w:headerReference w:type="default" r:id="rId20"/>
      <w:footerReference w:type="default" r:id="rId21"/>
      <w:footerReference w:type="first" r:id="rId22"/>
      <w:pgSz w:w="11909" w:h="16834"/>
      <w:pgMar w:top="1134" w:right="1136" w:bottom="1134" w:left="1276"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E06D" w14:textId="77777777" w:rsidR="0029760B" w:rsidRDefault="0029760B">
      <w:pPr>
        <w:spacing w:line="240" w:lineRule="auto"/>
      </w:pPr>
      <w:r>
        <w:separator/>
      </w:r>
    </w:p>
  </w:endnote>
  <w:endnote w:type="continuationSeparator" w:id="0">
    <w:p w14:paraId="20FB1C5D" w14:textId="77777777" w:rsidR="0029760B" w:rsidRDefault="00297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BB6CCE" w:rsidRPr="00104B6D" w:rsidRDefault="00BB6CCE">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BB6CCE" w:rsidRDefault="00BB6CC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BB6CCE" w:rsidRPr="00104B6D" w:rsidRDefault="00BB6CCE">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BB6CCE" w:rsidRDefault="00BB6C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B10A" w14:textId="77777777" w:rsidR="0029760B" w:rsidRDefault="0029760B">
      <w:pPr>
        <w:spacing w:line="240" w:lineRule="auto"/>
      </w:pPr>
      <w:r>
        <w:separator/>
      </w:r>
    </w:p>
  </w:footnote>
  <w:footnote w:type="continuationSeparator" w:id="0">
    <w:p w14:paraId="5D4D06A8" w14:textId="77777777" w:rsidR="0029760B" w:rsidRDefault="002976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8" w14:textId="1CE5FC2A" w:rsidR="00BB6CCE" w:rsidRPr="00FE3643" w:rsidRDefault="00BB6CCE" w:rsidP="002C091E">
    <w:pPr>
      <w:jc w:val="center"/>
      <w:rPr>
        <w:rFonts w:ascii="Calibri" w:eastAsia="Calibri" w:hAnsi="Calibri" w:cs="Calibri"/>
        <w:color w:val="434343"/>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4D46B2"/>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52A4EA3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15FD3192"/>
    <w:multiLevelType w:val="multilevel"/>
    <w:tmpl w:val="3C6688B2"/>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7" w15:restartNumberingAfterBreak="0">
    <w:nsid w:val="1ED33926"/>
    <w:multiLevelType w:val="multilevel"/>
    <w:tmpl w:val="CE54085E"/>
    <w:lvl w:ilvl="0">
      <w:start w:val="3"/>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b w:val="0"/>
        <w:bCs w:val="0"/>
        <w:sz w:val="20"/>
        <w:szCs w:val="20"/>
        <w:vertAlign w:val="baseline"/>
      </w:rPr>
    </w:lvl>
    <w:lvl w:ilvl="2">
      <w:start w:val="1"/>
      <w:numFmt w:val="decimal"/>
      <w:lvlText w:val="%3)"/>
      <w:lvlJc w:val="left"/>
      <w:pPr>
        <w:ind w:left="1784" w:hanging="360"/>
      </w:pPr>
      <w:rPr>
        <w:rFonts w:hint="default"/>
        <w:b/>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8"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0"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1" w15:restartNumberingAfterBreak="0">
    <w:nsid w:val="281E4913"/>
    <w:multiLevelType w:val="multilevel"/>
    <w:tmpl w:val="B8AE84E4"/>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b/>
        <w:bCs/>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2"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DA6081F"/>
    <w:multiLevelType w:val="multilevel"/>
    <w:tmpl w:val="5DA84A5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B50CEA"/>
    <w:multiLevelType w:val="multilevel"/>
    <w:tmpl w:val="B1A8F110"/>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15"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04759E9"/>
    <w:multiLevelType w:val="multilevel"/>
    <w:tmpl w:val="3C6688B2"/>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7" w15:restartNumberingAfterBreak="0">
    <w:nsid w:val="31A53E3A"/>
    <w:multiLevelType w:val="hybridMultilevel"/>
    <w:tmpl w:val="8E888C40"/>
    <w:lvl w:ilvl="0" w:tplc="10F872EA">
      <w:start w:val="1"/>
      <w:numFmt w:val="bullet"/>
      <w:lvlText w:val=""/>
      <w:lvlJc w:val="left"/>
      <w:pPr>
        <w:ind w:left="1146" w:hanging="360"/>
      </w:pPr>
      <w:rPr>
        <w:rFonts w:ascii="Symbol" w:hAnsi="Symbol" w:hint="default"/>
      </w:rPr>
    </w:lvl>
    <w:lvl w:ilvl="1" w:tplc="1668DE28">
      <w:numFmt w:val="bullet"/>
      <w:lvlText w:val="·"/>
      <w:lvlJc w:val="left"/>
      <w:pPr>
        <w:ind w:left="1866" w:hanging="360"/>
      </w:pPr>
      <w:rPr>
        <w:rFonts w:ascii="Calibri" w:eastAsia="Arial" w:hAnsi="Calibri" w:cs="Calibri"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0"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1" w15:restartNumberingAfterBreak="0">
    <w:nsid w:val="3DFB09C7"/>
    <w:multiLevelType w:val="multilevel"/>
    <w:tmpl w:val="53CC468C"/>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9"/>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3E64397C"/>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3" w15:restartNumberingAfterBreak="0">
    <w:nsid w:val="40111A40"/>
    <w:multiLevelType w:val="multilevel"/>
    <w:tmpl w:val="56927F42"/>
    <w:lvl w:ilvl="0">
      <w:start w:val="10"/>
      <w:numFmt w:val="decimal"/>
      <w:lvlText w:val="%1."/>
      <w:lvlJc w:val="left"/>
      <w:pPr>
        <w:ind w:left="7023"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4"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49772B88"/>
    <w:multiLevelType w:val="hybridMultilevel"/>
    <w:tmpl w:val="8F8EDFD4"/>
    <w:lvl w:ilvl="0" w:tplc="BCF23246">
      <w:start w:val="2"/>
      <w:numFmt w:val="bullet"/>
      <w:lvlText w:val="-"/>
      <w:lvlJc w:val="left"/>
      <w:pPr>
        <w:ind w:left="786" w:hanging="360"/>
      </w:pPr>
      <w:rPr>
        <w:rFonts w:ascii="Calibri" w:eastAsia="Arial" w:hAnsi="Calibri" w:cs="Calibri" w:hint="default"/>
      </w:rPr>
    </w:lvl>
    <w:lvl w:ilvl="1" w:tplc="7B3E7F4E">
      <w:start w:val="6"/>
      <w:numFmt w:val="bullet"/>
      <w:lvlText w:val="•"/>
      <w:lvlJc w:val="left"/>
      <w:pPr>
        <w:ind w:left="1506" w:hanging="360"/>
      </w:pPr>
      <w:rPr>
        <w:rFonts w:ascii="Calibri" w:eastAsia="Arial" w:hAnsi="Calibri" w:cs="Calibri"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4BC17D4F"/>
    <w:multiLevelType w:val="hybridMultilevel"/>
    <w:tmpl w:val="B448B0A6"/>
    <w:lvl w:ilvl="0" w:tplc="F278AB22">
      <w:start w:val="1"/>
      <w:numFmt w:val="lowerLetter"/>
      <w:lvlText w:val="%1)"/>
      <w:lvlJc w:val="left"/>
      <w:pPr>
        <w:ind w:left="720" w:hanging="360"/>
      </w:pPr>
      <w:rPr>
        <w:rFonts w:asciiTheme="majorHAnsi" w:hAnsiTheme="majorHAnsi" w:cstheme="majorHAnsi"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3" w15:restartNumberingAfterBreak="0">
    <w:nsid w:val="5C697602"/>
    <w:multiLevelType w:val="multilevel"/>
    <w:tmpl w:val="B5D4F626"/>
    <w:lvl w:ilvl="0">
      <w:start w:val="6"/>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4"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026B8E"/>
    <w:multiLevelType w:val="multilevel"/>
    <w:tmpl w:val="6A48C964"/>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al="0"/>
        <w:bCs/>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6"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8" w15:restartNumberingAfterBreak="0">
    <w:nsid w:val="66337D45"/>
    <w:multiLevelType w:val="multilevel"/>
    <w:tmpl w:val="D626F540"/>
    <w:lvl w:ilvl="0">
      <w:start w:val="3"/>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i w:val="0"/>
        <w:i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9"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DB76410"/>
    <w:multiLevelType w:val="multilevel"/>
    <w:tmpl w:val="44D88956"/>
    <w:lvl w:ilvl="0">
      <w:start w:val="1"/>
      <w:numFmt w:val="decimal"/>
      <w:lvlText w:val="%1."/>
      <w:lvlJc w:val="left"/>
      <w:pPr>
        <w:ind w:left="1800" w:hanging="363"/>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2" w15:restartNumberingAfterBreak="0">
    <w:nsid w:val="76B12A51"/>
    <w:multiLevelType w:val="multilevel"/>
    <w:tmpl w:val="30DCE272"/>
    <w:lvl w:ilvl="0">
      <w:start w:val="4"/>
      <w:numFmt w:val="decimal"/>
      <w:lvlText w:val="%1."/>
      <w:lvlJc w:val="left"/>
      <w:pPr>
        <w:ind w:left="1009" w:hanging="452"/>
      </w:pPr>
      <w:rPr>
        <w:rFonts w:hint="default"/>
        <w:b/>
        <w:vertAlign w:val="baseline"/>
      </w:rPr>
    </w:lvl>
    <w:lvl w:ilvl="1">
      <w:start w:val="3"/>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3"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4"/>
  </w:num>
  <w:num w:numId="5">
    <w:abstractNumId w:val="19"/>
  </w:num>
  <w:num w:numId="6">
    <w:abstractNumId w:val="4"/>
  </w:num>
  <w:num w:numId="7">
    <w:abstractNumId w:val="32"/>
  </w:num>
  <w:num w:numId="8">
    <w:abstractNumId w:val="8"/>
  </w:num>
  <w:num w:numId="9">
    <w:abstractNumId w:val="39"/>
  </w:num>
  <w:num w:numId="10">
    <w:abstractNumId w:val="15"/>
  </w:num>
  <w:num w:numId="11">
    <w:abstractNumId w:val="2"/>
  </w:num>
  <w:num w:numId="12">
    <w:abstractNumId w:val="25"/>
  </w:num>
  <w:num w:numId="13">
    <w:abstractNumId w:val="35"/>
  </w:num>
  <w:num w:numId="14">
    <w:abstractNumId w:val="20"/>
  </w:num>
  <w:num w:numId="15">
    <w:abstractNumId w:val="37"/>
  </w:num>
  <w:num w:numId="16">
    <w:abstractNumId w:val="6"/>
  </w:num>
  <w:num w:numId="17">
    <w:abstractNumId w:val="23"/>
  </w:num>
  <w:num w:numId="18">
    <w:abstractNumId w:val="40"/>
  </w:num>
  <w:num w:numId="19">
    <w:abstractNumId w:val="12"/>
  </w:num>
  <w:num w:numId="20">
    <w:abstractNumId w:val="26"/>
  </w:num>
  <w:num w:numId="21">
    <w:abstractNumId w:val="17"/>
  </w:num>
  <w:num w:numId="22">
    <w:abstractNumId w:val="18"/>
  </w:num>
  <w:num w:numId="23">
    <w:abstractNumId w:val="29"/>
  </w:num>
  <w:num w:numId="24">
    <w:abstractNumId w:val="28"/>
  </w:num>
  <w:num w:numId="25">
    <w:abstractNumId w:val="43"/>
  </w:num>
  <w:num w:numId="26">
    <w:abstractNumId w:val="36"/>
  </w:num>
  <w:num w:numId="27">
    <w:abstractNumId w:val="11"/>
  </w:num>
  <w:num w:numId="28">
    <w:abstractNumId w:val="33"/>
  </w:num>
  <w:num w:numId="29">
    <w:abstractNumId w:val="38"/>
  </w:num>
  <w:num w:numId="30">
    <w:abstractNumId w:val="7"/>
  </w:num>
  <w:num w:numId="31">
    <w:abstractNumId w:val="42"/>
  </w:num>
  <w:num w:numId="32">
    <w:abstractNumId w:val="22"/>
  </w:num>
  <w:num w:numId="33">
    <w:abstractNumId w:val="3"/>
  </w:num>
  <w:num w:numId="34">
    <w:abstractNumId w:val="16"/>
  </w:num>
  <w:num w:numId="35">
    <w:abstractNumId w:val="24"/>
  </w:num>
  <w:num w:numId="36">
    <w:abstractNumId w:val="10"/>
  </w:num>
  <w:num w:numId="37">
    <w:abstractNumId w:val="27"/>
  </w:num>
  <w:num w:numId="38">
    <w:abstractNumId w:val="34"/>
  </w:num>
  <w:num w:numId="39">
    <w:abstractNumId w:val="41"/>
  </w:num>
  <w:num w:numId="40">
    <w:abstractNumId w:val="30"/>
  </w:num>
  <w:num w:numId="41">
    <w:abstractNumId w:val="31"/>
  </w:num>
  <w:num w:numId="42">
    <w:abstractNumId w:val="21"/>
  </w:num>
  <w:num w:numId="43">
    <w:abstractNumId w:val="5"/>
  </w:num>
  <w:num w:numId="44">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0A6E"/>
    <w:rsid w:val="00001CFE"/>
    <w:rsid w:val="00003482"/>
    <w:rsid w:val="00003A83"/>
    <w:rsid w:val="00015D57"/>
    <w:rsid w:val="00016B74"/>
    <w:rsid w:val="00020A68"/>
    <w:rsid w:val="00020C45"/>
    <w:rsid w:val="00024299"/>
    <w:rsid w:val="00024F12"/>
    <w:rsid w:val="0003067D"/>
    <w:rsid w:val="0003147E"/>
    <w:rsid w:val="000337C8"/>
    <w:rsid w:val="00035768"/>
    <w:rsid w:val="00036228"/>
    <w:rsid w:val="00036FCB"/>
    <w:rsid w:val="00041343"/>
    <w:rsid w:val="00043964"/>
    <w:rsid w:val="0004475B"/>
    <w:rsid w:val="000450EF"/>
    <w:rsid w:val="0004526C"/>
    <w:rsid w:val="00046C0D"/>
    <w:rsid w:val="000472A7"/>
    <w:rsid w:val="00047850"/>
    <w:rsid w:val="000479D8"/>
    <w:rsid w:val="000501E2"/>
    <w:rsid w:val="00050B6A"/>
    <w:rsid w:val="00050E6A"/>
    <w:rsid w:val="00052A79"/>
    <w:rsid w:val="00053021"/>
    <w:rsid w:val="00053DF5"/>
    <w:rsid w:val="000543CE"/>
    <w:rsid w:val="00054EA3"/>
    <w:rsid w:val="000550BD"/>
    <w:rsid w:val="00055E15"/>
    <w:rsid w:val="000603D8"/>
    <w:rsid w:val="000609BE"/>
    <w:rsid w:val="0006154E"/>
    <w:rsid w:val="00062C67"/>
    <w:rsid w:val="00064C87"/>
    <w:rsid w:val="00075A22"/>
    <w:rsid w:val="00084272"/>
    <w:rsid w:val="000858FA"/>
    <w:rsid w:val="000875AD"/>
    <w:rsid w:val="0009008A"/>
    <w:rsid w:val="000907E0"/>
    <w:rsid w:val="00092DCE"/>
    <w:rsid w:val="00092DF6"/>
    <w:rsid w:val="00094353"/>
    <w:rsid w:val="00095BE6"/>
    <w:rsid w:val="000A025E"/>
    <w:rsid w:val="000A1413"/>
    <w:rsid w:val="000A19FD"/>
    <w:rsid w:val="000A1C14"/>
    <w:rsid w:val="000A2959"/>
    <w:rsid w:val="000A4267"/>
    <w:rsid w:val="000A6976"/>
    <w:rsid w:val="000B0744"/>
    <w:rsid w:val="000B0C27"/>
    <w:rsid w:val="000B1BB6"/>
    <w:rsid w:val="000B25DB"/>
    <w:rsid w:val="000B29F4"/>
    <w:rsid w:val="000B3F44"/>
    <w:rsid w:val="000B5E35"/>
    <w:rsid w:val="000B6891"/>
    <w:rsid w:val="000B6EA9"/>
    <w:rsid w:val="000C3ABF"/>
    <w:rsid w:val="000C5E65"/>
    <w:rsid w:val="000D29D5"/>
    <w:rsid w:val="000D5397"/>
    <w:rsid w:val="000D6858"/>
    <w:rsid w:val="000D69A7"/>
    <w:rsid w:val="000E08B4"/>
    <w:rsid w:val="000E142A"/>
    <w:rsid w:val="000E2CCC"/>
    <w:rsid w:val="000E33D2"/>
    <w:rsid w:val="000E40B0"/>
    <w:rsid w:val="000E4DF7"/>
    <w:rsid w:val="000E674A"/>
    <w:rsid w:val="000E6C84"/>
    <w:rsid w:val="000E7C6D"/>
    <w:rsid w:val="000E7E5D"/>
    <w:rsid w:val="000F343C"/>
    <w:rsid w:val="00103BA0"/>
    <w:rsid w:val="00103D6A"/>
    <w:rsid w:val="00103E01"/>
    <w:rsid w:val="00104B6D"/>
    <w:rsid w:val="00104EDD"/>
    <w:rsid w:val="00105121"/>
    <w:rsid w:val="00105694"/>
    <w:rsid w:val="00106559"/>
    <w:rsid w:val="00110E26"/>
    <w:rsid w:val="001110C5"/>
    <w:rsid w:val="00111CE6"/>
    <w:rsid w:val="00112C36"/>
    <w:rsid w:val="00114A5E"/>
    <w:rsid w:val="001154E8"/>
    <w:rsid w:val="0011616F"/>
    <w:rsid w:val="001177CE"/>
    <w:rsid w:val="00120A60"/>
    <w:rsid w:val="00122F38"/>
    <w:rsid w:val="0012589D"/>
    <w:rsid w:val="001407D8"/>
    <w:rsid w:val="001407E8"/>
    <w:rsid w:val="0014236B"/>
    <w:rsid w:val="0014463B"/>
    <w:rsid w:val="001446E2"/>
    <w:rsid w:val="00145F1F"/>
    <w:rsid w:val="00147EA4"/>
    <w:rsid w:val="00151A6E"/>
    <w:rsid w:val="00151C74"/>
    <w:rsid w:val="001551C2"/>
    <w:rsid w:val="00160CF6"/>
    <w:rsid w:val="0016102D"/>
    <w:rsid w:val="0016590E"/>
    <w:rsid w:val="00167747"/>
    <w:rsid w:val="00170FC2"/>
    <w:rsid w:val="001720EF"/>
    <w:rsid w:val="00173625"/>
    <w:rsid w:val="00173F80"/>
    <w:rsid w:val="001743FF"/>
    <w:rsid w:val="00174E9C"/>
    <w:rsid w:val="0017533F"/>
    <w:rsid w:val="00175A97"/>
    <w:rsid w:val="00176B13"/>
    <w:rsid w:val="00177086"/>
    <w:rsid w:val="0018576F"/>
    <w:rsid w:val="00191D03"/>
    <w:rsid w:val="00192AB2"/>
    <w:rsid w:val="00194EF0"/>
    <w:rsid w:val="001963D5"/>
    <w:rsid w:val="00197150"/>
    <w:rsid w:val="001A1059"/>
    <w:rsid w:val="001A1A2F"/>
    <w:rsid w:val="001A41B4"/>
    <w:rsid w:val="001A5C94"/>
    <w:rsid w:val="001A7C6A"/>
    <w:rsid w:val="001B024E"/>
    <w:rsid w:val="001B49A3"/>
    <w:rsid w:val="001B5623"/>
    <w:rsid w:val="001B624C"/>
    <w:rsid w:val="001B692D"/>
    <w:rsid w:val="001B771E"/>
    <w:rsid w:val="001B7D65"/>
    <w:rsid w:val="001C1172"/>
    <w:rsid w:val="001C578F"/>
    <w:rsid w:val="001D4FA2"/>
    <w:rsid w:val="001D5B19"/>
    <w:rsid w:val="001D786F"/>
    <w:rsid w:val="001E00B2"/>
    <w:rsid w:val="001E0EE3"/>
    <w:rsid w:val="001E28BF"/>
    <w:rsid w:val="001E3530"/>
    <w:rsid w:val="001E3DF8"/>
    <w:rsid w:val="001E4B8B"/>
    <w:rsid w:val="001E71C4"/>
    <w:rsid w:val="001E773B"/>
    <w:rsid w:val="001F08DE"/>
    <w:rsid w:val="001F0E7C"/>
    <w:rsid w:val="001F5C86"/>
    <w:rsid w:val="00202F1D"/>
    <w:rsid w:val="00203A3D"/>
    <w:rsid w:val="00204485"/>
    <w:rsid w:val="00205D79"/>
    <w:rsid w:val="00205DC3"/>
    <w:rsid w:val="002060EF"/>
    <w:rsid w:val="002106EE"/>
    <w:rsid w:val="0021524B"/>
    <w:rsid w:val="002204A6"/>
    <w:rsid w:val="00221A85"/>
    <w:rsid w:val="00222F0D"/>
    <w:rsid w:val="0022458C"/>
    <w:rsid w:val="002252E5"/>
    <w:rsid w:val="00225C7D"/>
    <w:rsid w:val="0023643C"/>
    <w:rsid w:val="0023701E"/>
    <w:rsid w:val="0024005A"/>
    <w:rsid w:val="00244000"/>
    <w:rsid w:val="0025095D"/>
    <w:rsid w:val="00251720"/>
    <w:rsid w:val="00251B45"/>
    <w:rsid w:val="002525D6"/>
    <w:rsid w:val="00255572"/>
    <w:rsid w:val="0025715E"/>
    <w:rsid w:val="0025774B"/>
    <w:rsid w:val="00263442"/>
    <w:rsid w:val="002644D5"/>
    <w:rsid w:val="0027053A"/>
    <w:rsid w:val="00272141"/>
    <w:rsid w:val="002722EB"/>
    <w:rsid w:val="00272509"/>
    <w:rsid w:val="00274082"/>
    <w:rsid w:val="002841D2"/>
    <w:rsid w:val="00284581"/>
    <w:rsid w:val="002864D5"/>
    <w:rsid w:val="00294CF0"/>
    <w:rsid w:val="002968D3"/>
    <w:rsid w:val="00296ADF"/>
    <w:rsid w:val="002974C6"/>
    <w:rsid w:val="0029760B"/>
    <w:rsid w:val="00297F9D"/>
    <w:rsid w:val="002A05CA"/>
    <w:rsid w:val="002A38E4"/>
    <w:rsid w:val="002A3C84"/>
    <w:rsid w:val="002A7DE1"/>
    <w:rsid w:val="002B03B2"/>
    <w:rsid w:val="002B27CA"/>
    <w:rsid w:val="002B67EE"/>
    <w:rsid w:val="002B6B09"/>
    <w:rsid w:val="002C091E"/>
    <w:rsid w:val="002C0D98"/>
    <w:rsid w:val="002C1DDB"/>
    <w:rsid w:val="002C25EE"/>
    <w:rsid w:val="002C2EA3"/>
    <w:rsid w:val="002C4637"/>
    <w:rsid w:val="002C541E"/>
    <w:rsid w:val="002D0EF2"/>
    <w:rsid w:val="002D1224"/>
    <w:rsid w:val="002D1DFB"/>
    <w:rsid w:val="002D77C1"/>
    <w:rsid w:val="002E1951"/>
    <w:rsid w:val="002E502D"/>
    <w:rsid w:val="002E6196"/>
    <w:rsid w:val="002F1A4A"/>
    <w:rsid w:val="002F1C14"/>
    <w:rsid w:val="002F2E4D"/>
    <w:rsid w:val="002F3E62"/>
    <w:rsid w:val="002F4296"/>
    <w:rsid w:val="002F4F9D"/>
    <w:rsid w:val="002F6995"/>
    <w:rsid w:val="002F7D3C"/>
    <w:rsid w:val="00300206"/>
    <w:rsid w:val="00301A24"/>
    <w:rsid w:val="00301DA1"/>
    <w:rsid w:val="00302ED5"/>
    <w:rsid w:val="0030545F"/>
    <w:rsid w:val="003069B5"/>
    <w:rsid w:val="003112DE"/>
    <w:rsid w:val="00312110"/>
    <w:rsid w:val="00313ADB"/>
    <w:rsid w:val="00317371"/>
    <w:rsid w:val="00317D7F"/>
    <w:rsid w:val="003236C6"/>
    <w:rsid w:val="003245BC"/>
    <w:rsid w:val="003264C5"/>
    <w:rsid w:val="00327BCC"/>
    <w:rsid w:val="00330BC6"/>
    <w:rsid w:val="00331645"/>
    <w:rsid w:val="0033399D"/>
    <w:rsid w:val="00333F67"/>
    <w:rsid w:val="00334EE0"/>
    <w:rsid w:val="0033521D"/>
    <w:rsid w:val="003354A7"/>
    <w:rsid w:val="003357E7"/>
    <w:rsid w:val="00335B63"/>
    <w:rsid w:val="00337A26"/>
    <w:rsid w:val="003401B7"/>
    <w:rsid w:val="0034247E"/>
    <w:rsid w:val="00346021"/>
    <w:rsid w:val="0035108F"/>
    <w:rsid w:val="00352DE3"/>
    <w:rsid w:val="003531C6"/>
    <w:rsid w:val="00353BFC"/>
    <w:rsid w:val="00354B88"/>
    <w:rsid w:val="00356289"/>
    <w:rsid w:val="00360E03"/>
    <w:rsid w:val="00365A5B"/>
    <w:rsid w:val="00366B51"/>
    <w:rsid w:val="0036755D"/>
    <w:rsid w:val="00370080"/>
    <w:rsid w:val="00371F94"/>
    <w:rsid w:val="003759C0"/>
    <w:rsid w:val="00377A0B"/>
    <w:rsid w:val="003816F5"/>
    <w:rsid w:val="003862F1"/>
    <w:rsid w:val="00390675"/>
    <w:rsid w:val="00391188"/>
    <w:rsid w:val="003921E2"/>
    <w:rsid w:val="0039222A"/>
    <w:rsid w:val="00392421"/>
    <w:rsid w:val="00392D5F"/>
    <w:rsid w:val="00392D70"/>
    <w:rsid w:val="003943D0"/>
    <w:rsid w:val="00395BF7"/>
    <w:rsid w:val="00396208"/>
    <w:rsid w:val="003A1EC6"/>
    <w:rsid w:val="003A2074"/>
    <w:rsid w:val="003A2C8A"/>
    <w:rsid w:val="003A45DD"/>
    <w:rsid w:val="003A6108"/>
    <w:rsid w:val="003A62A0"/>
    <w:rsid w:val="003A6822"/>
    <w:rsid w:val="003A6FEA"/>
    <w:rsid w:val="003B090E"/>
    <w:rsid w:val="003B31F3"/>
    <w:rsid w:val="003B38AF"/>
    <w:rsid w:val="003B445C"/>
    <w:rsid w:val="003B4B90"/>
    <w:rsid w:val="003B6044"/>
    <w:rsid w:val="003C0EFE"/>
    <w:rsid w:val="003C381E"/>
    <w:rsid w:val="003C3F4C"/>
    <w:rsid w:val="003C5B3B"/>
    <w:rsid w:val="003D19F0"/>
    <w:rsid w:val="003D5D93"/>
    <w:rsid w:val="003E095B"/>
    <w:rsid w:val="003E0CBD"/>
    <w:rsid w:val="003E1514"/>
    <w:rsid w:val="003E450A"/>
    <w:rsid w:val="003F38DF"/>
    <w:rsid w:val="003F760E"/>
    <w:rsid w:val="00402D94"/>
    <w:rsid w:val="0040315A"/>
    <w:rsid w:val="00403530"/>
    <w:rsid w:val="00406CB3"/>
    <w:rsid w:val="004113BB"/>
    <w:rsid w:val="004122E6"/>
    <w:rsid w:val="00412B84"/>
    <w:rsid w:val="004175B6"/>
    <w:rsid w:val="00421CB4"/>
    <w:rsid w:val="00421DC1"/>
    <w:rsid w:val="00424F09"/>
    <w:rsid w:val="0042542C"/>
    <w:rsid w:val="0042622E"/>
    <w:rsid w:val="0042745B"/>
    <w:rsid w:val="004310B5"/>
    <w:rsid w:val="00436B88"/>
    <w:rsid w:val="004370F1"/>
    <w:rsid w:val="00437796"/>
    <w:rsid w:val="00440EA3"/>
    <w:rsid w:val="00441079"/>
    <w:rsid w:val="00445FDB"/>
    <w:rsid w:val="004464C3"/>
    <w:rsid w:val="00446780"/>
    <w:rsid w:val="004470D2"/>
    <w:rsid w:val="004474F8"/>
    <w:rsid w:val="004503FC"/>
    <w:rsid w:val="0045114B"/>
    <w:rsid w:val="00452856"/>
    <w:rsid w:val="00454C40"/>
    <w:rsid w:val="004574A9"/>
    <w:rsid w:val="00457A7C"/>
    <w:rsid w:val="0046022C"/>
    <w:rsid w:val="004605E7"/>
    <w:rsid w:val="00461115"/>
    <w:rsid w:val="00461828"/>
    <w:rsid w:val="0046275C"/>
    <w:rsid w:val="0046627D"/>
    <w:rsid w:val="00466EA0"/>
    <w:rsid w:val="004671AF"/>
    <w:rsid w:val="00470BFE"/>
    <w:rsid w:val="004710E3"/>
    <w:rsid w:val="004717E3"/>
    <w:rsid w:val="00471F14"/>
    <w:rsid w:val="00474307"/>
    <w:rsid w:val="00474A2B"/>
    <w:rsid w:val="0047570A"/>
    <w:rsid w:val="00481C67"/>
    <w:rsid w:val="00482255"/>
    <w:rsid w:val="00482E6B"/>
    <w:rsid w:val="0048396A"/>
    <w:rsid w:val="0048485D"/>
    <w:rsid w:val="00486B21"/>
    <w:rsid w:val="00491026"/>
    <w:rsid w:val="00494AC7"/>
    <w:rsid w:val="00494F25"/>
    <w:rsid w:val="00495676"/>
    <w:rsid w:val="00495A4B"/>
    <w:rsid w:val="00495C07"/>
    <w:rsid w:val="004966C0"/>
    <w:rsid w:val="00497C26"/>
    <w:rsid w:val="004A0D9A"/>
    <w:rsid w:val="004A1BD6"/>
    <w:rsid w:val="004A4637"/>
    <w:rsid w:val="004A524E"/>
    <w:rsid w:val="004B13C4"/>
    <w:rsid w:val="004B1F63"/>
    <w:rsid w:val="004B28F4"/>
    <w:rsid w:val="004B6870"/>
    <w:rsid w:val="004B76B5"/>
    <w:rsid w:val="004B79A7"/>
    <w:rsid w:val="004C116A"/>
    <w:rsid w:val="004C4067"/>
    <w:rsid w:val="004C59A0"/>
    <w:rsid w:val="004D3EEC"/>
    <w:rsid w:val="004D5E73"/>
    <w:rsid w:val="004D6D26"/>
    <w:rsid w:val="004E1C1E"/>
    <w:rsid w:val="004E1FFE"/>
    <w:rsid w:val="004E2A81"/>
    <w:rsid w:val="004E2D37"/>
    <w:rsid w:val="004F1695"/>
    <w:rsid w:val="004F1C07"/>
    <w:rsid w:val="004F423B"/>
    <w:rsid w:val="004F542D"/>
    <w:rsid w:val="004F54B3"/>
    <w:rsid w:val="004F6BB7"/>
    <w:rsid w:val="00500753"/>
    <w:rsid w:val="00501A65"/>
    <w:rsid w:val="005022EE"/>
    <w:rsid w:val="00503F07"/>
    <w:rsid w:val="0050457E"/>
    <w:rsid w:val="005053B3"/>
    <w:rsid w:val="00505E40"/>
    <w:rsid w:val="0050603C"/>
    <w:rsid w:val="00506CC9"/>
    <w:rsid w:val="00510FE3"/>
    <w:rsid w:val="005114D6"/>
    <w:rsid w:val="00511C82"/>
    <w:rsid w:val="00511D43"/>
    <w:rsid w:val="005137BF"/>
    <w:rsid w:val="00514F28"/>
    <w:rsid w:val="0051780F"/>
    <w:rsid w:val="00523FCA"/>
    <w:rsid w:val="005251FD"/>
    <w:rsid w:val="005264AF"/>
    <w:rsid w:val="00526D8A"/>
    <w:rsid w:val="00526F5A"/>
    <w:rsid w:val="0053328C"/>
    <w:rsid w:val="00533828"/>
    <w:rsid w:val="0053541B"/>
    <w:rsid w:val="00535F13"/>
    <w:rsid w:val="005361F3"/>
    <w:rsid w:val="00536DE3"/>
    <w:rsid w:val="00537967"/>
    <w:rsid w:val="00537A16"/>
    <w:rsid w:val="00541F10"/>
    <w:rsid w:val="005441B0"/>
    <w:rsid w:val="005444BA"/>
    <w:rsid w:val="00545A2A"/>
    <w:rsid w:val="00550AA9"/>
    <w:rsid w:val="00553241"/>
    <w:rsid w:val="00555E74"/>
    <w:rsid w:val="005567F6"/>
    <w:rsid w:val="00557EB5"/>
    <w:rsid w:val="00562DBA"/>
    <w:rsid w:val="00563E6C"/>
    <w:rsid w:val="00565356"/>
    <w:rsid w:val="00565DBC"/>
    <w:rsid w:val="005665B5"/>
    <w:rsid w:val="005670FD"/>
    <w:rsid w:val="0057145F"/>
    <w:rsid w:val="0057160B"/>
    <w:rsid w:val="0057357D"/>
    <w:rsid w:val="005840F8"/>
    <w:rsid w:val="00585704"/>
    <w:rsid w:val="0059077C"/>
    <w:rsid w:val="00590D2A"/>
    <w:rsid w:val="00594AF4"/>
    <w:rsid w:val="005975F2"/>
    <w:rsid w:val="00597612"/>
    <w:rsid w:val="005978FC"/>
    <w:rsid w:val="005A403D"/>
    <w:rsid w:val="005A5A52"/>
    <w:rsid w:val="005A63BD"/>
    <w:rsid w:val="005A7D75"/>
    <w:rsid w:val="005B14F4"/>
    <w:rsid w:val="005C17A9"/>
    <w:rsid w:val="005C1EDC"/>
    <w:rsid w:val="005C1FC6"/>
    <w:rsid w:val="005C464B"/>
    <w:rsid w:val="005C6ACC"/>
    <w:rsid w:val="005C7207"/>
    <w:rsid w:val="005D1C99"/>
    <w:rsid w:val="005D6681"/>
    <w:rsid w:val="005E1D4A"/>
    <w:rsid w:val="005E3E00"/>
    <w:rsid w:val="005E54FE"/>
    <w:rsid w:val="005E79F6"/>
    <w:rsid w:val="005F2EA5"/>
    <w:rsid w:val="005F382E"/>
    <w:rsid w:val="005F398F"/>
    <w:rsid w:val="005F3BBA"/>
    <w:rsid w:val="005F45F3"/>
    <w:rsid w:val="005F4CFB"/>
    <w:rsid w:val="005F56FF"/>
    <w:rsid w:val="005F78BD"/>
    <w:rsid w:val="006010E3"/>
    <w:rsid w:val="00603F35"/>
    <w:rsid w:val="00605C46"/>
    <w:rsid w:val="0060670F"/>
    <w:rsid w:val="00606E24"/>
    <w:rsid w:val="00606FFC"/>
    <w:rsid w:val="00610B0E"/>
    <w:rsid w:val="00611AF4"/>
    <w:rsid w:val="00613420"/>
    <w:rsid w:val="00613ACC"/>
    <w:rsid w:val="00613CCC"/>
    <w:rsid w:val="00625837"/>
    <w:rsid w:val="00625848"/>
    <w:rsid w:val="00627E07"/>
    <w:rsid w:val="00633F4A"/>
    <w:rsid w:val="00636118"/>
    <w:rsid w:val="00641376"/>
    <w:rsid w:val="00645CF1"/>
    <w:rsid w:val="00645FEA"/>
    <w:rsid w:val="00651C7C"/>
    <w:rsid w:val="00653911"/>
    <w:rsid w:val="006554E9"/>
    <w:rsid w:val="00656016"/>
    <w:rsid w:val="00660227"/>
    <w:rsid w:val="006603E6"/>
    <w:rsid w:val="00661ADA"/>
    <w:rsid w:val="00662029"/>
    <w:rsid w:val="00662154"/>
    <w:rsid w:val="006641CE"/>
    <w:rsid w:val="006675A0"/>
    <w:rsid w:val="006700D0"/>
    <w:rsid w:val="00670546"/>
    <w:rsid w:val="00671B97"/>
    <w:rsid w:val="00671D81"/>
    <w:rsid w:val="00676D09"/>
    <w:rsid w:val="006775BA"/>
    <w:rsid w:val="00680120"/>
    <w:rsid w:val="00681283"/>
    <w:rsid w:val="00683095"/>
    <w:rsid w:val="00686BEC"/>
    <w:rsid w:val="0068754E"/>
    <w:rsid w:val="00691197"/>
    <w:rsid w:val="0069200D"/>
    <w:rsid w:val="006937CC"/>
    <w:rsid w:val="00694425"/>
    <w:rsid w:val="00695383"/>
    <w:rsid w:val="00695632"/>
    <w:rsid w:val="006A1EE6"/>
    <w:rsid w:val="006A3F64"/>
    <w:rsid w:val="006B059E"/>
    <w:rsid w:val="006B0AFF"/>
    <w:rsid w:val="006C1D7E"/>
    <w:rsid w:val="006C24AF"/>
    <w:rsid w:val="006C44F5"/>
    <w:rsid w:val="006C6F63"/>
    <w:rsid w:val="006D09C1"/>
    <w:rsid w:val="006D1581"/>
    <w:rsid w:val="006D30AF"/>
    <w:rsid w:val="006D3146"/>
    <w:rsid w:val="006D48BE"/>
    <w:rsid w:val="006D587B"/>
    <w:rsid w:val="006D6CCA"/>
    <w:rsid w:val="006E6F7A"/>
    <w:rsid w:val="006F06DB"/>
    <w:rsid w:val="006F1DA8"/>
    <w:rsid w:val="006F2502"/>
    <w:rsid w:val="006F359A"/>
    <w:rsid w:val="006F4D08"/>
    <w:rsid w:val="006F5370"/>
    <w:rsid w:val="006F57FB"/>
    <w:rsid w:val="006F68F9"/>
    <w:rsid w:val="007009D0"/>
    <w:rsid w:val="0070291D"/>
    <w:rsid w:val="00702EAF"/>
    <w:rsid w:val="007066B7"/>
    <w:rsid w:val="00706B67"/>
    <w:rsid w:val="00707DEF"/>
    <w:rsid w:val="00710434"/>
    <w:rsid w:val="00710A48"/>
    <w:rsid w:val="00720786"/>
    <w:rsid w:val="00720807"/>
    <w:rsid w:val="007217F4"/>
    <w:rsid w:val="00722EB2"/>
    <w:rsid w:val="007278E8"/>
    <w:rsid w:val="0073026B"/>
    <w:rsid w:val="00733CCF"/>
    <w:rsid w:val="00735C23"/>
    <w:rsid w:val="00735DA6"/>
    <w:rsid w:val="0074368F"/>
    <w:rsid w:val="007436DB"/>
    <w:rsid w:val="00746B61"/>
    <w:rsid w:val="0074719C"/>
    <w:rsid w:val="00750ABC"/>
    <w:rsid w:val="007513E8"/>
    <w:rsid w:val="0075277D"/>
    <w:rsid w:val="0075328D"/>
    <w:rsid w:val="00760767"/>
    <w:rsid w:val="007609C9"/>
    <w:rsid w:val="007617D7"/>
    <w:rsid w:val="007624D4"/>
    <w:rsid w:val="00767888"/>
    <w:rsid w:val="0077002D"/>
    <w:rsid w:val="00771DC2"/>
    <w:rsid w:val="007722EA"/>
    <w:rsid w:val="00781430"/>
    <w:rsid w:val="00781F86"/>
    <w:rsid w:val="00782309"/>
    <w:rsid w:val="00783A9C"/>
    <w:rsid w:val="007870F5"/>
    <w:rsid w:val="007968D5"/>
    <w:rsid w:val="0079771D"/>
    <w:rsid w:val="007A25B4"/>
    <w:rsid w:val="007A5A23"/>
    <w:rsid w:val="007A615F"/>
    <w:rsid w:val="007A6BA7"/>
    <w:rsid w:val="007B06B3"/>
    <w:rsid w:val="007B1467"/>
    <w:rsid w:val="007B256C"/>
    <w:rsid w:val="007B6952"/>
    <w:rsid w:val="007C267D"/>
    <w:rsid w:val="007C3DF4"/>
    <w:rsid w:val="007C49FB"/>
    <w:rsid w:val="007C7753"/>
    <w:rsid w:val="007C7EAF"/>
    <w:rsid w:val="007D1E5C"/>
    <w:rsid w:val="007D2A5A"/>
    <w:rsid w:val="007D35FC"/>
    <w:rsid w:val="007D4F2B"/>
    <w:rsid w:val="007E0C20"/>
    <w:rsid w:val="007E0ED1"/>
    <w:rsid w:val="007E297B"/>
    <w:rsid w:val="007E559A"/>
    <w:rsid w:val="007F154D"/>
    <w:rsid w:val="007F161E"/>
    <w:rsid w:val="007F16DD"/>
    <w:rsid w:val="007F50F4"/>
    <w:rsid w:val="007F6165"/>
    <w:rsid w:val="007F6599"/>
    <w:rsid w:val="007F7F24"/>
    <w:rsid w:val="00800C2B"/>
    <w:rsid w:val="00803626"/>
    <w:rsid w:val="0080375F"/>
    <w:rsid w:val="00805255"/>
    <w:rsid w:val="00805EB0"/>
    <w:rsid w:val="00811124"/>
    <w:rsid w:val="00811B45"/>
    <w:rsid w:val="0081386D"/>
    <w:rsid w:val="00815C94"/>
    <w:rsid w:val="00821A35"/>
    <w:rsid w:val="008240E2"/>
    <w:rsid w:val="00834225"/>
    <w:rsid w:val="0083647A"/>
    <w:rsid w:val="0084184C"/>
    <w:rsid w:val="008420FA"/>
    <w:rsid w:val="008534F9"/>
    <w:rsid w:val="008542B6"/>
    <w:rsid w:val="00854582"/>
    <w:rsid w:val="00855539"/>
    <w:rsid w:val="00857D78"/>
    <w:rsid w:val="0086095C"/>
    <w:rsid w:val="00862439"/>
    <w:rsid w:val="008634FD"/>
    <w:rsid w:val="00864903"/>
    <w:rsid w:val="00864D6D"/>
    <w:rsid w:val="00865A56"/>
    <w:rsid w:val="0087354A"/>
    <w:rsid w:val="00873800"/>
    <w:rsid w:val="00873ECD"/>
    <w:rsid w:val="00876AE3"/>
    <w:rsid w:val="00877430"/>
    <w:rsid w:val="00877F47"/>
    <w:rsid w:val="00880446"/>
    <w:rsid w:val="00880C04"/>
    <w:rsid w:val="00880DC4"/>
    <w:rsid w:val="00881017"/>
    <w:rsid w:val="008867D7"/>
    <w:rsid w:val="00887B3B"/>
    <w:rsid w:val="0089000D"/>
    <w:rsid w:val="00893590"/>
    <w:rsid w:val="00895249"/>
    <w:rsid w:val="00896839"/>
    <w:rsid w:val="00897872"/>
    <w:rsid w:val="008A09A9"/>
    <w:rsid w:val="008A1098"/>
    <w:rsid w:val="008A2136"/>
    <w:rsid w:val="008A41FE"/>
    <w:rsid w:val="008A64B1"/>
    <w:rsid w:val="008B1318"/>
    <w:rsid w:val="008B1447"/>
    <w:rsid w:val="008B4F34"/>
    <w:rsid w:val="008B603E"/>
    <w:rsid w:val="008C1102"/>
    <w:rsid w:val="008C1A65"/>
    <w:rsid w:val="008C2B75"/>
    <w:rsid w:val="008C388E"/>
    <w:rsid w:val="008C4661"/>
    <w:rsid w:val="008C63FF"/>
    <w:rsid w:val="008D19EE"/>
    <w:rsid w:val="008D48C3"/>
    <w:rsid w:val="008D6B4E"/>
    <w:rsid w:val="008E0364"/>
    <w:rsid w:val="008E1945"/>
    <w:rsid w:val="008E67ED"/>
    <w:rsid w:val="008F2EA3"/>
    <w:rsid w:val="008F4006"/>
    <w:rsid w:val="008F4B44"/>
    <w:rsid w:val="009003A1"/>
    <w:rsid w:val="00906010"/>
    <w:rsid w:val="0091087F"/>
    <w:rsid w:val="00912938"/>
    <w:rsid w:val="00916A7A"/>
    <w:rsid w:val="009172C7"/>
    <w:rsid w:val="009241C5"/>
    <w:rsid w:val="009258E8"/>
    <w:rsid w:val="0093697B"/>
    <w:rsid w:val="00936C11"/>
    <w:rsid w:val="00937705"/>
    <w:rsid w:val="00946941"/>
    <w:rsid w:val="00947186"/>
    <w:rsid w:val="00950566"/>
    <w:rsid w:val="009544F3"/>
    <w:rsid w:val="00961012"/>
    <w:rsid w:val="00961122"/>
    <w:rsid w:val="0096213E"/>
    <w:rsid w:val="009623C7"/>
    <w:rsid w:val="0097018D"/>
    <w:rsid w:val="00973270"/>
    <w:rsid w:val="0097563F"/>
    <w:rsid w:val="00977853"/>
    <w:rsid w:val="00981E26"/>
    <w:rsid w:val="00983A45"/>
    <w:rsid w:val="0098577E"/>
    <w:rsid w:val="00986D7F"/>
    <w:rsid w:val="00990859"/>
    <w:rsid w:val="00997D68"/>
    <w:rsid w:val="009A0E7D"/>
    <w:rsid w:val="009A3D5D"/>
    <w:rsid w:val="009A458B"/>
    <w:rsid w:val="009A4BA3"/>
    <w:rsid w:val="009A5A9D"/>
    <w:rsid w:val="009A727D"/>
    <w:rsid w:val="009B03F6"/>
    <w:rsid w:val="009B3310"/>
    <w:rsid w:val="009B3718"/>
    <w:rsid w:val="009B43E1"/>
    <w:rsid w:val="009B5C65"/>
    <w:rsid w:val="009C133D"/>
    <w:rsid w:val="009C1A56"/>
    <w:rsid w:val="009C3326"/>
    <w:rsid w:val="009C36F0"/>
    <w:rsid w:val="009D286E"/>
    <w:rsid w:val="009D37D1"/>
    <w:rsid w:val="009D5AA0"/>
    <w:rsid w:val="009E06DB"/>
    <w:rsid w:val="009E1E02"/>
    <w:rsid w:val="009E409A"/>
    <w:rsid w:val="009E47D3"/>
    <w:rsid w:val="009F0502"/>
    <w:rsid w:val="009F0C40"/>
    <w:rsid w:val="009F4E72"/>
    <w:rsid w:val="00A055FF"/>
    <w:rsid w:val="00A12B98"/>
    <w:rsid w:val="00A14EB3"/>
    <w:rsid w:val="00A15323"/>
    <w:rsid w:val="00A163B5"/>
    <w:rsid w:val="00A17495"/>
    <w:rsid w:val="00A22240"/>
    <w:rsid w:val="00A23AB5"/>
    <w:rsid w:val="00A245B3"/>
    <w:rsid w:val="00A24857"/>
    <w:rsid w:val="00A24A43"/>
    <w:rsid w:val="00A24A97"/>
    <w:rsid w:val="00A2511E"/>
    <w:rsid w:val="00A264D0"/>
    <w:rsid w:val="00A27539"/>
    <w:rsid w:val="00A31B7C"/>
    <w:rsid w:val="00A34309"/>
    <w:rsid w:val="00A34D00"/>
    <w:rsid w:val="00A37BBF"/>
    <w:rsid w:val="00A37E8B"/>
    <w:rsid w:val="00A41627"/>
    <w:rsid w:val="00A442D1"/>
    <w:rsid w:val="00A45C6C"/>
    <w:rsid w:val="00A47E2E"/>
    <w:rsid w:val="00A5111E"/>
    <w:rsid w:val="00A5116B"/>
    <w:rsid w:val="00A51774"/>
    <w:rsid w:val="00A51F69"/>
    <w:rsid w:val="00A54014"/>
    <w:rsid w:val="00A56EC4"/>
    <w:rsid w:val="00A60805"/>
    <w:rsid w:val="00A61373"/>
    <w:rsid w:val="00A6202D"/>
    <w:rsid w:val="00A6468E"/>
    <w:rsid w:val="00A66142"/>
    <w:rsid w:val="00A6684F"/>
    <w:rsid w:val="00A67EA8"/>
    <w:rsid w:val="00A70770"/>
    <w:rsid w:val="00A714D8"/>
    <w:rsid w:val="00A73481"/>
    <w:rsid w:val="00A800A4"/>
    <w:rsid w:val="00A80A84"/>
    <w:rsid w:val="00A80F36"/>
    <w:rsid w:val="00A811E1"/>
    <w:rsid w:val="00A84346"/>
    <w:rsid w:val="00A91880"/>
    <w:rsid w:val="00A9422D"/>
    <w:rsid w:val="00A94C0A"/>
    <w:rsid w:val="00A95C9B"/>
    <w:rsid w:val="00A97134"/>
    <w:rsid w:val="00A97E1C"/>
    <w:rsid w:val="00AA0221"/>
    <w:rsid w:val="00AA0627"/>
    <w:rsid w:val="00AA2902"/>
    <w:rsid w:val="00AA3A8E"/>
    <w:rsid w:val="00AA4D27"/>
    <w:rsid w:val="00AA516D"/>
    <w:rsid w:val="00AB0357"/>
    <w:rsid w:val="00AC2209"/>
    <w:rsid w:val="00AC4573"/>
    <w:rsid w:val="00AC556B"/>
    <w:rsid w:val="00AD0EC7"/>
    <w:rsid w:val="00AD415F"/>
    <w:rsid w:val="00AD4572"/>
    <w:rsid w:val="00AD61D3"/>
    <w:rsid w:val="00AE3AA7"/>
    <w:rsid w:val="00AE44F8"/>
    <w:rsid w:val="00AE4DB9"/>
    <w:rsid w:val="00AE65B5"/>
    <w:rsid w:val="00AF14BE"/>
    <w:rsid w:val="00AF2AEB"/>
    <w:rsid w:val="00AF5C7E"/>
    <w:rsid w:val="00AF74AC"/>
    <w:rsid w:val="00AF7584"/>
    <w:rsid w:val="00AF7E61"/>
    <w:rsid w:val="00B00B0B"/>
    <w:rsid w:val="00B02084"/>
    <w:rsid w:val="00B03E37"/>
    <w:rsid w:val="00B07064"/>
    <w:rsid w:val="00B14108"/>
    <w:rsid w:val="00B15D0D"/>
    <w:rsid w:val="00B17EA8"/>
    <w:rsid w:val="00B21041"/>
    <w:rsid w:val="00B24294"/>
    <w:rsid w:val="00B31C47"/>
    <w:rsid w:val="00B32477"/>
    <w:rsid w:val="00B3247B"/>
    <w:rsid w:val="00B32C99"/>
    <w:rsid w:val="00B33EB7"/>
    <w:rsid w:val="00B35BA9"/>
    <w:rsid w:val="00B36C57"/>
    <w:rsid w:val="00B45B0B"/>
    <w:rsid w:val="00B45FEE"/>
    <w:rsid w:val="00B54B41"/>
    <w:rsid w:val="00B56686"/>
    <w:rsid w:val="00B57AC6"/>
    <w:rsid w:val="00B65CC3"/>
    <w:rsid w:val="00B67BD3"/>
    <w:rsid w:val="00B74C7A"/>
    <w:rsid w:val="00B815CA"/>
    <w:rsid w:val="00B81B74"/>
    <w:rsid w:val="00B8388C"/>
    <w:rsid w:val="00B83A32"/>
    <w:rsid w:val="00B85489"/>
    <w:rsid w:val="00B85DA2"/>
    <w:rsid w:val="00B872F3"/>
    <w:rsid w:val="00B92E68"/>
    <w:rsid w:val="00B962A1"/>
    <w:rsid w:val="00B976EE"/>
    <w:rsid w:val="00BA5605"/>
    <w:rsid w:val="00BB61B9"/>
    <w:rsid w:val="00BB6CCE"/>
    <w:rsid w:val="00BB6EAA"/>
    <w:rsid w:val="00BB7FFD"/>
    <w:rsid w:val="00BC065A"/>
    <w:rsid w:val="00BC1CAC"/>
    <w:rsid w:val="00BC5874"/>
    <w:rsid w:val="00BC7843"/>
    <w:rsid w:val="00BC7D76"/>
    <w:rsid w:val="00BD1104"/>
    <w:rsid w:val="00BD3172"/>
    <w:rsid w:val="00BD3558"/>
    <w:rsid w:val="00BD5B7E"/>
    <w:rsid w:val="00BD725B"/>
    <w:rsid w:val="00BE0D24"/>
    <w:rsid w:val="00BE5532"/>
    <w:rsid w:val="00BE55C3"/>
    <w:rsid w:val="00BE74D1"/>
    <w:rsid w:val="00BE7E18"/>
    <w:rsid w:val="00BF1287"/>
    <w:rsid w:val="00BF13E5"/>
    <w:rsid w:val="00BF3118"/>
    <w:rsid w:val="00BF398A"/>
    <w:rsid w:val="00BF552C"/>
    <w:rsid w:val="00BF655E"/>
    <w:rsid w:val="00C01285"/>
    <w:rsid w:val="00C02EB7"/>
    <w:rsid w:val="00C036BF"/>
    <w:rsid w:val="00C1086A"/>
    <w:rsid w:val="00C1095C"/>
    <w:rsid w:val="00C114BA"/>
    <w:rsid w:val="00C128B8"/>
    <w:rsid w:val="00C12AC4"/>
    <w:rsid w:val="00C133C0"/>
    <w:rsid w:val="00C14338"/>
    <w:rsid w:val="00C15012"/>
    <w:rsid w:val="00C16C19"/>
    <w:rsid w:val="00C20038"/>
    <w:rsid w:val="00C20155"/>
    <w:rsid w:val="00C207BF"/>
    <w:rsid w:val="00C2178B"/>
    <w:rsid w:val="00C23505"/>
    <w:rsid w:val="00C25EE2"/>
    <w:rsid w:val="00C26E02"/>
    <w:rsid w:val="00C27233"/>
    <w:rsid w:val="00C27B15"/>
    <w:rsid w:val="00C32186"/>
    <w:rsid w:val="00C329B3"/>
    <w:rsid w:val="00C33867"/>
    <w:rsid w:val="00C34B09"/>
    <w:rsid w:val="00C41863"/>
    <w:rsid w:val="00C43D1A"/>
    <w:rsid w:val="00C4528A"/>
    <w:rsid w:val="00C46AE0"/>
    <w:rsid w:val="00C47B8C"/>
    <w:rsid w:val="00C50ADE"/>
    <w:rsid w:val="00C5202F"/>
    <w:rsid w:val="00C52EFB"/>
    <w:rsid w:val="00C531A6"/>
    <w:rsid w:val="00C54E42"/>
    <w:rsid w:val="00C56862"/>
    <w:rsid w:val="00C62964"/>
    <w:rsid w:val="00C64835"/>
    <w:rsid w:val="00C64E93"/>
    <w:rsid w:val="00C67B8E"/>
    <w:rsid w:val="00C70E7E"/>
    <w:rsid w:val="00C764C6"/>
    <w:rsid w:val="00C8236B"/>
    <w:rsid w:val="00C83E61"/>
    <w:rsid w:val="00C83EB7"/>
    <w:rsid w:val="00C8437E"/>
    <w:rsid w:val="00C85527"/>
    <w:rsid w:val="00C91CF9"/>
    <w:rsid w:val="00C92430"/>
    <w:rsid w:val="00C965FB"/>
    <w:rsid w:val="00C97A05"/>
    <w:rsid w:val="00CA0134"/>
    <w:rsid w:val="00CA03D7"/>
    <w:rsid w:val="00CA247D"/>
    <w:rsid w:val="00CA292C"/>
    <w:rsid w:val="00CA3F90"/>
    <w:rsid w:val="00CA661F"/>
    <w:rsid w:val="00CB25ED"/>
    <w:rsid w:val="00CB2EEE"/>
    <w:rsid w:val="00CB4C4B"/>
    <w:rsid w:val="00CB5177"/>
    <w:rsid w:val="00CB711E"/>
    <w:rsid w:val="00CC07BB"/>
    <w:rsid w:val="00CC3581"/>
    <w:rsid w:val="00CC3FBB"/>
    <w:rsid w:val="00CC49AA"/>
    <w:rsid w:val="00CD1CC3"/>
    <w:rsid w:val="00CD263D"/>
    <w:rsid w:val="00CD2D8A"/>
    <w:rsid w:val="00CD3F0B"/>
    <w:rsid w:val="00CD4A53"/>
    <w:rsid w:val="00CD5C8B"/>
    <w:rsid w:val="00CD7695"/>
    <w:rsid w:val="00CE30B5"/>
    <w:rsid w:val="00CE5DF9"/>
    <w:rsid w:val="00CE5F75"/>
    <w:rsid w:val="00CE7266"/>
    <w:rsid w:val="00CF3B61"/>
    <w:rsid w:val="00D06625"/>
    <w:rsid w:val="00D0698F"/>
    <w:rsid w:val="00D11D19"/>
    <w:rsid w:val="00D1225E"/>
    <w:rsid w:val="00D14089"/>
    <w:rsid w:val="00D14E3F"/>
    <w:rsid w:val="00D1619C"/>
    <w:rsid w:val="00D16F31"/>
    <w:rsid w:val="00D23508"/>
    <w:rsid w:val="00D250BE"/>
    <w:rsid w:val="00D2666D"/>
    <w:rsid w:val="00D30BAA"/>
    <w:rsid w:val="00D328FC"/>
    <w:rsid w:val="00D32F41"/>
    <w:rsid w:val="00D34EFA"/>
    <w:rsid w:val="00D369DA"/>
    <w:rsid w:val="00D37F8B"/>
    <w:rsid w:val="00D4065A"/>
    <w:rsid w:val="00D4161D"/>
    <w:rsid w:val="00D41894"/>
    <w:rsid w:val="00D462CA"/>
    <w:rsid w:val="00D47FFB"/>
    <w:rsid w:val="00D50BD6"/>
    <w:rsid w:val="00D5163A"/>
    <w:rsid w:val="00D52D8B"/>
    <w:rsid w:val="00D61549"/>
    <w:rsid w:val="00D65278"/>
    <w:rsid w:val="00D70346"/>
    <w:rsid w:val="00D71561"/>
    <w:rsid w:val="00D71B40"/>
    <w:rsid w:val="00D75E32"/>
    <w:rsid w:val="00D775F4"/>
    <w:rsid w:val="00D77A46"/>
    <w:rsid w:val="00D80602"/>
    <w:rsid w:val="00D82A9D"/>
    <w:rsid w:val="00D84DA6"/>
    <w:rsid w:val="00D857AC"/>
    <w:rsid w:val="00D92313"/>
    <w:rsid w:val="00D92FB4"/>
    <w:rsid w:val="00D9390C"/>
    <w:rsid w:val="00D97C19"/>
    <w:rsid w:val="00DA2574"/>
    <w:rsid w:val="00DA39FB"/>
    <w:rsid w:val="00DB2F08"/>
    <w:rsid w:val="00DC03AB"/>
    <w:rsid w:val="00DC23B0"/>
    <w:rsid w:val="00DC2BFB"/>
    <w:rsid w:val="00DC4092"/>
    <w:rsid w:val="00DC6300"/>
    <w:rsid w:val="00DC6B9C"/>
    <w:rsid w:val="00DC6F49"/>
    <w:rsid w:val="00DC7782"/>
    <w:rsid w:val="00DC7E2D"/>
    <w:rsid w:val="00DD0993"/>
    <w:rsid w:val="00DD3ED6"/>
    <w:rsid w:val="00DD4C71"/>
    <w:rsid w:val="00DD6D86"/>
    <w:rsid w:val="00DE21A2"/>
    <w:rsid w:val="00DE251A"/>
    <w:rsid w:val="00DE3DE8"/>
    <w:rsid w:val="00DE4863"/>
    <w:rsid w:val="00DE5182"/>
    <w:rsid w:val="00DE72DA"/>
    <w:rsid w:val="00DE7920"/>
    <w:rsid w:val="00DE7B6A"/>
    <w:rsid w:val="00DE7EFD"/>
    <w:rsid w:val="00DF1E54"/>
    <w:rsid w:val="00DF3524"/>
    <w:rsid w:val="00DF483A"/>
    <w:rsid w:val="00DF7802"/>
    <w:rsid w:val="00E00597"/>
    <w:rsid w:val="00E02D34"/>
    <w:rsid w:val="00E114B3"/>
    <w:rsid w:val="00E1769C"/>
    <w:rsid w:val="00E2264D"/>
    <w:rsid w:val="00E26506"/>
    <w:rsid w:val="00E26790"/>
    <w:rsid w:val="00E32521"/>
    <w:rsid w:val="00E36969"/>
    <w:rsid w:val="00E40B62"/>
    <w:rsid w:val="00E41C45"/>
    <w:rsid w:val="00E420AA"/>
    <w:rsid w:val="00E42422"/>
    <w:rsid w:val="00E42DFA"/>
    <w:rsid w:val="00E44130"/>
    <w:rsid w:val="00E45703"/>
    <w:rsid w:val="00E45B8D"/>
    <w:rsid w:val="00E5163A"/>
    <w:rsid w:val="00E51B01"/>
    <w:rsid w:val="00E52490"/>
    <w:rsid w:val="00E54DC8"/>
    <w:rsid w:val="00E57E6C"/>
    <w:rsid w:val="00E61D91"/>
    <w:rsid w:val="00E65A86"/>
    <w:rsid w:val="00E65CD9"/>
    <w:rsid w:val="00E663BF"/>
    <w:rsid w:val="00E671F7"/>
    <w:rsid w:val="00E70A60"/>
    <w:rsid w:val="00E70AA8"/>
    <w:rsid w:val="00E70EFD"/>
    <w:rsid w:val="00E82B15"/>
    <w:rsid w:val="00E83ECE"/>
    <w:rsid w:val="00E854A6"/>
    <w:rsid w:val="00E9046F"/>
    <w:rsid w:val="00E90D50"/>
    <w:rsid w:val="00E92F27"/>
    <w:rsid w:val="00E93688"/>
    <w:rsid w:val="00E96301"/>
    <w:rsid w:val="00E967DE"/>
    <w:rsid w:val="00E96F2F"/>
    <w:rsid w:val="00EA0BFC"/>
    <w:rsid w:val="00EA3A1F"/>
    <w:rsid w:val="00EA3DEB"/>
    <w:rsid w:val="00EB30FA"/>
    <w:rsid w:val="00EB3668"/>
    <w:rsid w:val="00EB3E62"/>
    <w:rsid w:val="00EB4064"/>
    <w:rsid w:val="00EB73D0"/>
    <w:rsid w:val="00EB7B4D"/>
    <w:rsid w:val="00EB7FC9"/>
    <w:rsid w:val="00EC13DF"/>
    <w:rsid w:val="00EC54E4"/>
    <w:rsid w:val="00ED2DC0"/>
    <w:rsid w:val="00ED34F0"/>
    <w:rsid w:val="00ED53CE"/>
    <w:rsid w:val="00EE0562"/>
    <w:rsid w:val="00EE1F2A"/>
    <w:rsid w:val="00EE277B"/>
    <w:rsid w:val="00EE6B07"/>
    <w:rsid w:val="00EF3E81"/>
    <w:rsid w:val="00EF64FA"/>
    <w:rsid w:val="00EF68FC"/>
    <w:rsid w:val="00EF7323"/>
    <w:rsid w:val="00EF75B0"/>
    <w:rsid w:val="00F01B60"/>
    <w:rsid w:val="00F04814"/>
    <w:rsid w:val="00F057D0"/>
    <w:rsid w:val="00F062C3"/>
    <w:rsid w:val="00F16EEF"/>
    <w:rsid w:val="00F214EE"/>
    <w:rsid w:val="00F253FC"/>
    <w:rsid w:val="00F2690C"/>
    <w:rsid w:val="00F30364"/>
    <w:rsid w:val="00F31AB5"/>
    <w:rsid w:val="00F32A81"/>
    <w:rsid w:val="00F32CE0"/>
    <w:rsid w:val="00F35707"/>
    <w:rsid w:val="00F364A6"/>
    <w:rsid w:val="00F374C0"/>
    <w:rsid w:val="00F43F5D"/>
    <w:rsid w:val="00F457E2"/>
    <w:rsid w:val="00F45A4D"/>
    <w:rsid w:val="00F5325A"/>
    <w:rsid w:val="00F538C7"/>
    <w:rsid w:val="00F55336"/>
    <w:rsid w:val="00F553E2"/>
    <w:rsid w:val="00F56F0E"/>
    <w:rsid w:val="00F60C1D"/>
    <w:rsid w:val="00F64425"/>
    <w:rsid w:val="00F673AB"/>
    <w:rsid w:val="00F712BD"/>
    <w:rsid w:val="00F72D91"/>
    <w:rsid w:val="00F74014"/>
    <w:rsid w:val="00F75433"/>
    <w:rsid w:val="00F80FCE"/>
    <w:rsid w:val="00F818B0"/>
    <w:rsid w:val="00F850FF"/>
    <w:rsid w:val="00F854A0"/>
    <w:rsid w:val="00F86897"/>
    <w:rsid w:val="00F870F8"/>
    <w:rsid w:val="00F93A51"/>
    <w:rsid w:val="00F94342"/>
    <w:rsid w:val="00F957D1"/>
    <w:rsid w:val="00F97337"/>
    <w:rsid w:val="00FA3AC6"/>
    <w:rsid w:val="00FA6546"/>
    <w:rsid w:val="00FA7DC4"/>
    <w:rsid w:val="00FB05DC"/>
    <w:rsid w:val="00FB127B"/>
    <w:rsid w:val="00FB647B"/>
    <w:rsid w:val="00FC51E1"/>
    <w:rsid w:val="00FC7CDC"/>
    <w:rsid w:val="00FD2DD1"/>
    <w:rsid w:val="00FD3BF7"/>
    <w:rsid w:val="00FE1DAE"/>
    <w:rsid w:val="00FE25AE"/>
    <w:rsid w:val="00FE2B94"/>
    <w:rsid w:val="00FE3643"/>
    <w:rsid w:val="00FE43F8"/>
    <w:rsid w:val="00FF09E5"/>
    <w:rsid w:val="00FF1C92"/>
    <w:rsid w:val="00FF4B5B"/>
    <w:rsid w:val="00FF5425"/>
    <w:rsid w:val="00FF549F"/>
    <w:rsid w:val="00FF6D56"/>
    <w:rsid w:val="00FF721B"/>
    <w:rsid w:val="00FF73F9"/>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364"/>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character" w:styleId="Odwoaniedokomentarza">
    <w:name w:val="annotation reference"/>
    <w:basedOn w:val="Domylnaczcionkaakapitu"/>
    <w:uiPriority w:val="99"/>
    <w:semiHidden/>
    <w:unhideWhenUsed/>
    <w:rsid w:val="00720807"/>
    <w:rPr>
      <w:sz w:val="16"/>
      <w:szCs w:val="16"/>
    </w:rPr>
  </w:style>
  <w:style w:type="paragraph" w:styleId="Tekstkomentarza">
    <w:name w:val="annotation text"/>
    <w:basedOn w:val="Normalny"/>
    <w:link w:val="TekstkomentarzaZnak"/>
    <w:uiPriority w:val="99"/>
    <w:semiHidden/>
    <w:unhideWhenUsed/>
    <w:rsid w:val="0072080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07"/>
    <w:rPr>
      <w:sz w:val="20"/>
      <w:szCs w:val="20"/>
    </w:rPr>
  </w:style>
  <w:style w:type="paragraph" w:styleId="Tematkomentarza">
    <w:name w:val="annotation subject"/>
    <w:basedOn w:val="Tekstkomentarza"/>
    <w:next w:val="Tekstkomentarza"/>
    <w:link w:val="TematkomentarzaZnak"/>
    <w:uiPriority w:val="99"/>
    <w:semiHidden/>
    <w:unhideWhenUsed/>
    <w:rsid w:val="00720807"/>
    <w:rPr>
      <w:b/>
      <w:bCs/>
    </w:rPr>
  </w:style>
  <w:style w:type="character" w:customStyle="1" w:styleId="TematkomentarzaZnak">
    <w:name w:val="Temat komentarza Znak"/>
    <w:basedOn w:val="TekstkomentarzaZnak"/>
    <w:link w:val="Tematkomentarza"/>
    <w:uiPriority w:val="99"/>
    <w:semiHidden/>
    <w:rsid w:val="00720807"/>
    <w:rPr>
      <w:b/>
      <w:bCs/>
      <w:sz w:val="20"/>
      <w:szCs w:val="20"/>
    </w:rPr>
  </w:style>
  <w:style w:type="table" w:customStyle="1" w:styleId="Tabela-Siatka1">
    <w:name w:val="Tabela - Siatka1"/>
    <w:basedOn w:val="Standardowy"/>
    <w:next w:val="Tabela-Siatka"/>
    <w:uiPriority w:val="39"/>
    <w:rsid w:val="00A918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F25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 w:id="1165320343">
      <w:bodyDiv w:val="1"/>
      <w:marLeft w:val="0"/>
      <w:marRight w:val="0"/>
      <w:marTop w:val="0"/>
      <w:marBottom w:val="0"/>
      <w:divBdr>
        <w:top w:val="none" w:sz="0" w:space="0" w:color="auto"/>
        <w:left w:val="none" w:sz="0" w:space="0" w:color="auto"/>
        <w:bottom w:val="none" w:sz="0" w:space="0" w:color="auto"/>
        <w:right w:val="none" w:sz="0" w:space="0" w:color="auto"/>
      </w:divBdr>
      <w:divsChild>
        <w:div w:id="493684988">
          <w:marLeft w:val="0"/>
          <w:marRight w:val="0"/>
          <w:marTop w:val="0"/>
          <w:marBottom w:val="0"/>
          <w:divBdr>
            <w:top w:val="none" w:sz="0" w:space="0" w:color="auto"/>
            <w:left w:val="none" w:sz="0" w:space="0" w:color="auto"/>
            <w:bottom w:val="none" w:sz="0" w:space="0" w:color="auto"/>
            <w:right w:val="none" w:sz="0" w:space="0" w:color="auto"/>
          </w:divBdr>
          <w:divsChild>
            <w:div w:id="176163063">
              <w:marLeft w:val="0"/>
              <w:marRight w:val="0"/>
              <w:marTop w:val="0"/>
              <w:marBottom w:val="0"/>
              <w:divBdr>
                <w:top w:val="none" w:sz="0" w:space="0" w:color="auto"/>
                <w:left w:val="none" w:sz="0" w:space="0" w:color="auto"/>
                <w:bottom w:val="none" w:sz="0" w:space="0" w:color="auto"/>
                <w:right w:val="none" w:sz="0" w:space="0" w:color="auto"/>
              </w:divBdr>
              <w:divsChild>
                <w:div w:id="680357492">
                  <w:marLeft w:val="255"/>
                  <w:marRight w:val="0"/>
                  <w:marTop w:val="0"/>
                  <w:marBottom w:val="0"/>
                  <w:divBdr>
                    <w:top w:val="none" w:sz="0" w:space="0" w:color="auto"/>
                    <w:left w:val="none" w:sz="0" w:space="0" w:color="auto"/>
                    <w:bottom w:val="none" w:sz="0" w:space="0" w:color="auto"/>
                    <w:right w:val="none" w:sz="0" w:space="0" w:color="auto"/>
                  </w:divBdr>
                </w:div>
              </w:divsChild>
            </w:div>
            <w:div w:id="1546716206">
              <w:marLeft w:val="0"/>
              <w:marRight w:val="0"/>
              <w:marTop w:val="0"/>
              <w:marBottom w:val="0"/>
              <w:divBdr>
                <w:top w:val="none" w:sz="0" w:space="0" w:color="auto"/>
                <w:left w:val="none" w:sz="0" w:space="0" w:color="auto"/>
                <w:bottom w:val="none" w:sz="0" w:space="0" w:color="auto"/>
                <w:right w:val="none" w:sz="0" w:space="0" w:color="auto"/>
              </w:divBdr>
              <w:divsChild>
                <w:div w:id="1875799931">
                  <w:marLeft w:val="255"/>
                  <w:marRight w:val="0"/>
                  <w:marTop w:val="0"/>
                  <w:marBottom w:val="0"/>
                  <w:divBdr>
                    <w:top w:val="none" w:sz="0" w:space="0" w:color="auto"/>
                    <w:left w:val="none" w:sz="0" w:space="0" w:color="auto"/>
                    <w:bottom w:val="none" w:sz="0" w:space="0" w:color="auto"/>
                    <w:right w:val="none" w:sz="0" w:space="0" w:color="auto"/>
                  </w:divBdr>
                </w:div>
              </w:divsChild>
            </w:div>
            <w:div w:id="1606886190">
              <w:marLeft w:val="0"/>
              <w:marRight w:val="0"/>
              <w:marTop w:val="0"/>
              <w:marBottom w:val="0"/>
              <w:divBdr>
                <w:top w:val="none" w:sz="0" w:space="0" w:color="auto"/>
                <w:left w:val="none" w:sz="0" w:space="0" w:color="auto"/>
                <w:bottom w:val="none" w:sz="0" w:space="0" w:color="auto"/>
                <w:right w:val="none" w:sz="0" w:space="0" w:color="auto"/>
              </w:divBdr>
              <w:divsChild>
                <w:div w:id="644161584">
                  <w:marLeft w:val="255"/>
                  <w:marRight w:val="0"/>
                  <w:marTop w:val="0"/>
                  <w:marBottom w:val="0"/>
                  <w:divBdr>
                    <w:top w:val="none" w:sz="0" w:space="0" w:color="auto"/>
                    <w:left w:val="none" w:sz="0" w:space="0" w:color="auto"/>
                    <w:bottom w:val="none" w:sz="0" w:space="0" w:color="auto"/>
                    <w:right w:val="none" w:sz="0" w:space="0" w:color="auto"/>
                  </w:divBdr>
                  <w:divsChild>
                    <w:div w:id="1361053165">
                      <w:marLeft w:val="300"/>
                      <w:marRight w:val="0"/>
                      <w:marTop w:val="0"/>
                      <w:marBottom w:val="0"/>
                      <w:divBdr>
                        <w:top w:val="none" w:sz="0" w:space="0" w:color="auto"/>
                        <w:left w:val="none" w:sz="0" w:space="0" w:color="auto"/>
                        <w:bottom w:val="none" w:sz="0" w:space="0" w:color="auto"/>
                        <w:right w:val="none" w:sz="0" w:space="0" w:color="auto"/>
                      </w:divBdr>
                    </w:div>
                    <w:div w:id="13200410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7101">
          <w:marLeft w:val="0"/>
          <w:marRight w:val="0"/>
          <w:marTop w:val="0"/>
          <w:marBottom w:val="0"/>
          <w:divBdr>
            <w:top w:val="none" w:sz="0" w:space="0" w:color="auto"/>
            <w:left w:val="none" w:sz="0" w:space="0" w:color="auto"/>
            <w:bottom w:val="none" w:sz="0" w:space="0" w:color="auto"/>
            <w:right w:val="none" w:sz="0" w:space="0" w:color="auto"/>
          </w:divBdr>
          <w:divsChild>
            <w:div w:id="607540762">
              <w:marLeft w:val="0"/>
              <w:marRight w:val="0"/>
              <w:marTop w:val="105"/>
              <w:marBottom w:val="0"/>
              <w:divBdr>
                <w:top w:val="none" w:sz="0" w:space="0" w:color="auto"/>
                <w:left w:val="none" w:sz="0" w:space="0" w:color="auto"/>
                <w:bottom w:val="none" w:sz="0" w:space="0" w:color="auto"/>
                <w:right w:val="none" w:sz="0" w:space="0" w:color="auto"/>
              </w:divBdr>
            </w:div>
          </w:divsChild>
        </w:div>
        <w:div w:id="1702852121">
          <w:marLeft w:val="0"/>
          <w:marRight w:val="0"/>
          <w:marTop w:val="0"/>
          <w:marBottom w:val="0"/>
          <w:divBdr>
            <w:top w:val="none" w:sz="0" w:space="0" w:color="auto"/>
            <w:left w:val="none" w:sz="0" w:space="0" w:color="auto"/>
            <w:bottom w:val="none" w:sz="0" w:space="0" w:color="auto"/>
            <w:right w:val="none" w:sz="0" w:space="0" w:color="auto"/>
          </w:divBdr>
          <w:divsChild>
            <w:div w:id="6669036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cert.pl/" TargetMode="External"/><Relationship Id="rId18" Type="http://schemas.openxmlformats.org/officeDocument/2006/relationships/hyperlink" Target="mailto:sekretariat@galewice.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ekretariat@galewice.pl" TargetMode="External"/><Relationship Id="rId17" Type="http://schemas.openxmlformats.org/officeDocument/2006/relationships/hyperlink" Target="https://miniportal.uzp.gov.pl/WarunkiUslugi" TargetMode="External"/><Relationship Id="rId2" Type="http://schemas.openxmlformats.org/officeDocument/2006/relationships/numbering" Target="numbering.xml"/><Relationship Id="rId16" Type="http://schemas.openxmlformats.org/officeDocument/2006/relationships/hyperlink" Target="https://miniportal.uzp.gov.pl/Instrukcja_uzytkownika_miniPortal-ePUAP.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GeneralInformation" TargetMode="External"/><Relationship Id="rId23" Type="http://schemas.openxmlformats.org/officeDocument/2006/relationships/fontTable" Target="fontTable.xml"/><Relationship Id="rId10" Type="http://schemas.openxmlformats.org/officeDocument/2006/relationships/hyperlink" Target="http://www.galewice.p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moj.gov.pl/nforms/ezamowieni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21</Pages>
  <Words>9891</Words>
  <Characters>59352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kurek.k</cp:lastModifiedBy>
  <cp:revision>129</cp:revision>
  <cp:lastPrinted>2021-11-15T12:00:00Z</cp:lastPrinted>
  <dcterms:created xsi:type="dcterms:W3CDTF">2021-09-28T15:28:00Z</dcterms:created>
  <dcterms:modified xsi:type="dcterms:W3CDTF">2021-11-29T07:51:00Z</dcterms:modified>
</cp:coreProperties>
</file>