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FACC" w14:textId="0C75436C" w:rsidR="00E70AA8" w:rsidRPr="00983A45" w:rsidRDefault="00E70AA8" w:rsidP="00E70AA8">
      <w:pPr>
        <w:jc w:val="center"/>
        <w:rPr>
          <w:rFonts w:asciiTheme="majorHAnsi" w:hAnsiTheme="majorHAnsi" w:cstheme="majorHAnsi"/>
          <w:b/>
          <w:sz w:val="40"/>
          <w:szCs w:val="40"/>
        </w:rPr>
      </w:pPr>
      <w:r w:rsidRPr="00983A45">
        <w:rPr>
          <w:rFonts w:asciiTheme="majorHAnsi" w:hAnsiTheme="majorHAnsi" w:cstheme="majorHAnsi"/>
          <w:b/>
          <w:sz w:val="40"/>
          <w:szCs w:val="40"/>
        </w:rPr>
        <w:t>ZAMAWIAJĄCY</w:t>
      </w:r>
      <w:r w:rsidR="00BD5B7E">
        <w:rPr>
          <w:rFonts w:asciiTheme="majorHAnsi" w:hAnsiTheme="majorHAnsi" w:cstheme="majorHAnsi"/>
          <w:b/>
          <w:sz w:val="40"/>
          <w:szCs w:val="40"/>
        </w:rPr>
        <w:t>:</w:t>
      </w:r>
    </w:p>
    <w:p w14:paraId="521BF00B" w14:textId="77777777" w:rsidR="00E70AA8" w:rsidRDefault="00E70AA8" w:rsidP="00E70AA8">
      <w:pPr>
        <w:jc w:val="center"/>
        <w:rPr>
          <w:rFonts w:asciiTheme="majorHAnsi" w:hAnsiTheme="majorHAnsi" w:cstheme="majorHAnsi"/>
          <w:b/>
          <w:sz w:val="34"/>
          <w:szCs w:val="34"/>
        </w:rPr>
      </w:pPr>
    </w:p>
    <w:p w14:paraId="32402D51" w14:textId="77777777" w:rsidR="00E70AA8" w:rsidRPr="006B57AD" w:rsidRDefault="00E70AA8" w:rsidP="00E70AA8">
      <w:pPr>
        <w:pStyle w:val="Nagwek"/>
        <w:jc w:val="center"/>
        <w:rPr>
          <w:b/>
          <w:color w:val="000000"/>
          <w:sz w:val="40"/>
          <w:szCs w:val="40"/>
        </w:rPr>
      </w:pPr>
    </w:p>
    <w:p w14:paraId="631741A8" w14:textId="77777777" w:rsidR="00E70AA8" w:rsidRPr="00983A45" w:rsidRDefault="00E70AA8" w:rsidP="00E70AA8">
      <w:pPr>
        <w:pStyle w:val="Nagwek"/>
        <w:jc w:val="center"/>
        <w:rPr>
          <w:rFonts w:asciiTheme="majorHAnsi" w:hAnsiTheme="majorHAnsi" w:cstheme="majorHAnsi"/>
          <w:b/>
          <w:color w:val="000000"/>
          <w:sz w:val="40"/>
          <w:szCs w:val="40"/>
        </w:rPr>
      </w:pPr>
      <w:r w:rsidRPr="00983A45">
        <w:rPr>
          <w:rFonts w:asciiTheme="majorHAnsi" w:hAnsiTheme="majorHAnsi" w:cstheme="majorHAnsi"/>
          <w:b/>
          <w:noProof/>
          <w:color w:val="000000"/>
          <w:sz w:val="40"/>
          <w:szCs w:val="40"/>
        </w:rPr>
        <w:drawing>
          <wp:anchor distT="0" distB="0" distL="114300" distR="114300" simplePos="0" relativeHeight="251661312" behindDoc="1" locked="0" layoutInCell="1" allowOverlap="1" wp14:anchorId="15CFBDBE" wp14:editId="5DAEE2AF">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A45">
        <w:rPr>
          <w:rFonts w:asciiTheme="majorHAnsi" w:hAnsiTheme="majorHAnsi" w:cstheme="majorHAnsi"/>
          <w:b/>
          <w:color w:val="000000"/>
          <w:sz w:val="40"/>
          <w:szCs w:val="40"/>
        </w:rPr>
        <w:t>GMINA GALEWICE</w:t>
      </w:r>
    </w:p>
    <w:p w14:paraId="0E3EC3F1" w14:textId="77777777" w:rsidR="00E70AA8" w:rsidRPr="00983A45" w:rsidRDefault="00E70AA8" w:rsidP="00E70AA8">
      <w:pPr>
        <w:pStyle w:val="Nagwek"/>
        <w:jc w:val="center"/>
        <w:rPr>
          <w:rFonts w:asciiTheme="majorHAnsi" w:hAnsiTheme="majorHAnsi" w:cstheme="majorHAnsi"/>
          <w:color w:val="000000"/>
        </w:rPr>
      </w:pPr>
    </w:p>
    <w:p w14:paraId="18EFBC56" w14:textId="77777777" w:rsidR="00E70AA8" w:rsidRPr="00983A45" w:rsidRDefault="00E70AA8" w:rsidP="00E70AA8">
      <w:pPr>
        <w:pStyle w:val="Nagwek"/>
        <w:jc w:val="center"/>
        <w:rPr>
          <w:rFonts w:asciiTheme="majorHAnsi" w:hAnsiTheme="majorHAnsi" w:cstheme="majorHAnsi"/>
          <w:color w:val="000000"/>
        </w:rPr>
      </w:pPr>
      <w:r w:rsidRPr="00983A45">
        <w:rPr>
          <w:rFonts w:asciiTheme="majorHAnsi" w:hAnsiTheme="majorHAnsi" w:cstheme="majorHAnsi"/>
          <w:color w:val="000000"/>
        </w:rPr>
        <w:t xml:space="preserve">ul. Wieluńska 5; 98-405 Galewice, </w:t>
      </w:r>
    </w:p>
    <w:p w14:paraId="4018E32B" w14:textId="77777777" w:rsidR="00E70AA8" w:rsidRPr="00983A45" w:rsidRDefault="00E70AA8" w:rsidP="00E70AA8">
      <w:pPr>
        <w:pStyle w:val="Nagwek"/>
        <w:jc w:val="center"/>
        <w:rPr>
          <w:rFonts w:asciiTheme="majorHAnsi" w:hAnsiTheme="majorHAnsi" w:cstheme="majorHAnsi"/>
          <w:color w:val="000000"/>
        </w:rPr>
      </w:pPr>
      <w:r w:rsidRPr="00983A45">
        <w:rPr>
          <w:rFonts w:asciiTheme="majorHAnsi" w:hAnsiTheme="majorHAnsi" w:cstheme="majorHAnsi"/>
          <w:color w:val="000000"/>
        </w:rPr>
        <w:t xml:space="preserve">tel.  062 78 38 618; fax. 062 78 38 625; e-mail: </w:t>
      </w:r>
      <w:hyperlink r:id="rId9" w:history="1">
        <w:r w:rsidRPr="00983A45">
          <w:rPr>
            <w:rStyle w:val="Hipercze"/>
            <w:rFonts w:asciiTheme="majorHAnsi" w:hAnsiTheme="majorHAnsi" w:cstheme="majorHAnsi"/>
            <w:color w:val="000000"/>
          </w:rPr>
          <w:t>sekretariat@galewice.pl</w:t>
        </w:r>
      </w:hyperlink>
      <w:r w:rsidRPr="00983A45">
        <w:rPr>
          <w:rFonts w:asciiTheme="majorHAnsi" w:hAnsiTheme="majorHAnsi" w:cstheme="majorHAnsi"/>
          <w:color w:val="000000"/>
        </w:rPr>
        <w:t>; www.galewice.pl</w:t>
      </w:r>
    </w:p>
    <w:p w14:paraId="70B5584F" w14:textId="77777777" w:rsidR="00BD725B" w:rsidRDefault="00BD725B" w:rsidP="00BD725B">
      <w:pPr>
        <w:jc w:val="right"/>
        <w:rPr>
          <w:rFonts w:asciiTheme="majorHAnsi" w:hAnsiTheme="majorHAnsi" w:cstheme="majorHAnsi"/>
          <w:color w:val="000000" w:themeColor="text1"/>
        </w:rPr>
      </w:pPr>
    </w:p>
    <w:p w14:paraId="28462C67" w14:textId="77777777"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2E07A058"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17602E30" w14:textId="383DAF16" w:rsidR="005022EE" w:rsidRDefault="005022EE">
      <w:pPr>
        <w:jc w:val="center"/>
        <w:rPr>
          <w:rFonts w:asciiTheme="majorHAnsi" w:hAnsiTheme="majorHAnsi" w:cstheme="majorHAnsi"/>
          <w:b/>
          <w:sz w:val="34"/>
          <w:szCs w:val="34"/>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1BC3BA50" w14:textId="77777777" w:rsidR="00DE21A2" w:rsidRDefault="00DE21A2" w:rsidP="000B29F4">
      <w:pPr>
        <w:jc w:val="center"/>
        <w:rPr>
          <w:rFonts w:asciiTheme="majorHAnsi" w:hAnsiTheme="majorHAnsi" w:cstheme="majorHAnsi"/>
          <w:bCs/>
        </w:rPr>
      </w:pPr>
    </w:p>
    <w:p w14:paraId="3172C39F" w14:textId="3DE4F72D" w:rsidR="000B29F4" w:rsidRPr="00DA39FB" w:rsidRDefault="00421CB4" w:rsidP="000B29F4">
      <w:pPr>
        <w:jc w:val="center"/>
        <w:rPr>
          <w:rFonts w:asciiTheme="majorHAnsi" w:hAnsiTheme="majorHAnsi" w:cstheme="majorHAnsi"/>
          <w:bCs/>
          <w:sz w:val="20"/>
          <w:szCs w:val="20"/>
        </w:rPr>
      </w:pPr>
      <w:r w:rsidRPr="00DA39FB">
        <w:rPr>
          <w:rFonts w:asciiTheme="majorHAnsi" w:hAnsiTheme="majorHAnsi" w:cstheme="majorHAnsi"/>
          <w:bCs/>
          <w:sz w:val="20"/>
          <w:szCs w:val="20"/>
        </w:rPr>
        <w:t>p</w:t>
      </w:r>
      <w:r w:rsidR="000B29F4" w:rsidRPr="00DA39FB">
        <w:rPr>
          <w:rFonts w:asciiTheme="majorHAnsi" w:hAnsiTheme="majorHAnsi" w:cstheme="majorHAnsi"/>
          <w:bCs/>
          <w:sz w:val="20"/>
          <w:szCs w:val="20"/>
        </w:rPr>
        <w:t>ostępowani</w:t>
      </w:r>
      <w:r w:rsidRPr="00DA39FB">
        <w:rPr>
          <w:rFonts w:asciiTheme="majorHAnsi" w:hAnsiTheme="majorHAnsi" w:cstheme="majorHAnsi"/>
          <w:bCs/>
          <w:sz w:val="20"/>
          <w:szCs w:val="20"/>
        </w:rPr>
        <w:t>a</w:t>
      </w:r>
      <w:r w:rsidR="000B29F4" w:rsidRPr="00DA39FB">
        <w:rPr>
          <w:rFonts w:asciiTheme="majorHAnsi" w:hAnsiTheme="majorHAnsi" w:cstheme="majorHAnsi"/>
          <w:bCs/>
          <w:sz w:val="20"/>
          <w:szCs w:val="20"/>
        </w:rPr>
        <w:t xml:space="preserve"> o udzielenie zamówienia publicznego </w:t>
      </w:r>
      <w:r w:rsidRPr="00DA39FB">
        <w:rPr>
          <w:rFonts w:asciiTheme="majorHAnsi" w:hAnsiTheme="majorHAnsi" w:cstheme="majorHAnsi"/>
          <w:bCs/>
          <w:sz w:val="20"/>
          <w:szCs w:val="20"/>
        </w:rPr>
        <w:t xml:space="preserve">na </w:t>
      </w:r>
      <w:r w:rsidR="00760767" w:rsidRPr="00DA39FB">
        <w:rPr>
          <w:rFonts w:asciiTheme="majorHAnsi" w:hAnsiTheme="majorHAnsi" w:cstheme="majorHAnsi"/>
          <w:b/>
          <w:sz w:val="20"/>
          <w:szCs w:val="20"/>
        </w:rPr>
        <w:t>usługi</w:t>
      </w:r>
      <w:r w:rsidR="00DE3DE8" w:rsidRPr="00DA39FB">
        <w:rPr>
          <w:rFonts w:asciiTheme="majorHAnsi" w:hAnsiTheme="majorHAnsi" w:cstheme="majorHAnsi"/>
          <w:b/>
          <w:sz w:val="20"/>
          <w:szCs w:val="20"/>
        </w:rPr>
        <w:t>,</w:t>
      </w:r>
      <w:r w:rsidRPr="00DA39FB">
        <w:rPr>
          <w:rFonts w:asciiTheme="majorHAnsi" w:hAnsiTheme="majorHAnsi" w:cstheme="majorHAnsi"/>
          <w:b/>
          <w:sz w:val="20"/>
          <w:szCs w:val="20"/>
        </w:rPr>
        <w:t xml:space="preserve"> </w:t>
      </w:r>
      <w:r w:rsidR="00760767" w:rsidRPr="00DA39FB">
        <w:rPr>
          <w:rFonts w:asciiTheme="majorHAnsi" w:hAnsiTheme="majorHAnsi" w:cstheme="majorHAnsi"/>
          <w:bCs/>
          <w:sz w:val="20"/>
          <w:szCs w:val="20"/>
        </w:rPr>
        <w:t>prowadzonego w trybie</w:t>
      </w:r>
      <w:r w:rsidR="00760767" w:rsidRPr="00DA39FB">
        <w:rPr>
          <w:rFonts w:asciiTheme="majorHAnsi" w:hAnsiTheme="majorHAnsi" w:cstheme="majorHAnsi"/>
          <w:b/>
          <w:sz w:val="20"/>
          <w:szCs w:val="20"/>
        </w:rPr>
        <w:t xml:space="preserve"> </w:t>
      </w:r>
      <w:r w:rsidR="00760767" w:rsidRPr="00DA39FB">
        <w:rPr>
          <w:rFonts w:asciiTheme="majorHAnsi" w:hAnsiTheme="majorHAnsi" w:cstheme="majorHAnsi"/>
          <w:bCs/>
          <w:sz w:val="20"/>
          <w:szCs w:val="20"/>
        </w:rPr>
        <w:t xml:space="preserve">przetargu nieograniczonego, stosownie do </w:t>
      </w:r>
      <w:r w:rsidR="000B29F4" w:rsidRPr="00DA39FB">
        <w:rPr>
          <w:rFonts w:asciiTheme="majorHAnsi" w:hAnsiTheme="majorHAnsi" w:cstheme="majorHAnsi"/>
          <w:bCs/>
          <w:sz w:val="20"/>
          <w:szCs w:val="20"/>
        </w:rPr>
        <w:t xml:space="preserve">art. </w:t>
      </w:r>
      <w:r w:rsidR="00760767" w:rsidRPr="00DA39FB">
        <w:rPr>
          <w:rFonts w:asciiTheme="majorHAnsi" w:hAnsiTheme="majorHAnsi" w:cstheme="majorHAnsi"/>
          <w:bCs/>
          <w:sz w:val="20"/>
          <w:szCs w:val="20"/>
        </w:rPr>
        <w:t>132</w:t>
      </w:r>
      <w:r w:rsidR="00DE3DE8" w:rsidRPr="00DA39FB">
        <w:rPr>
          <w:rFonts w:asciiTheme="majorHAnsi" w:hAnsiTheme="majorHAnsi" w:cstheme="majorHAnsi"/>
          <w:bCs/>
          <w:sz w:val="20"/>
          <w:szCs w:val="20"/>
        </w:rPr>
        <w:t>,</w:t>
      </w:r>
      <w:r w:rsidR="00A17495" w:rsidRPr="00DA39FB">
        <w:rPr>
          <w:rFonts w:asciiTheme="majorHAnsi" w:hAnsiTheme="majorHAnsi" w:cstheme="majorHAnsi"/>
          <w:bCs/>
          <w:sz w:val="20"/>
          <w:szCs w:val="20"/>
        </w:rPr>
        <w:t xml:space="preserve"> </w:t>
      </w:r>
      <w:r w:rsidR="000B29F4" w:rsidRPr="00DA39FB">
        <w:rPr>
          <w:rFonts w:asciiTheme="majorHAnsi" w:hAnsiTheme="majorHAnsi" w:cstheme="majorHAnsi"/>
          <w:bCs/>
          <w:sz w:val="20"/>
          <w:szCs w:val="20"/>
        </w:rPr>
        <w:t>o wartości przekraczającej prog</w:t>
      </w:r>
      <w:r w:rsidR="00DA39FB" w:rsidRPr="00DA39FB">
        <w:rPr>
          <w:rFonts w:asciiTheme="majorHAnsi" w:hAnsiTheme="majorHAnsi" w:cstheme="majorHAnsi"/>
          <w:bCs/>
          <w:sz w:val="20"/>
          <w:szCs w:val="20"/>
        </w:rPr>
        <w:t>i</w:t>
      </w:r>
      <w:r w:rsidR="000B29F4" w:rsidRPr="00DA39FB">
        <w:rPr>
          <w:rFonts w:asciiTheme="majorHAnsi" w:hAnsiTheme="majorHAnsi" w:cstheme="majorHAnsi"/>
          <w:bCs/>
          <w:sz w:val="20"/>
          <w:szCs w:val="20"/>
        </w:rPr>
        <w:t xml:space="preserve"> unijn</w:t>
      </w:r>
      <w:r w:rsidR="00DA39FB" w:rsidRPr="00DA39FB">
        <w:rPr>
          <w:rFonts w:asciiTheme="majorHAnsi" w:hAnsiTheme="majorHAnsi" w:cstheme="majorHAnsi"/>
          <w:bCs/>
          <w:sz w:val="20"/>
          <w:szCs w:val="20"/>
        </w:rPr>
        <w:t>e</w:t>
      </w:r>
      <w:r w:rsidR="000B29F4" w:rsidRPr="00DA39FB">
        <w:rPr>
          <w:rFonts w:asciiTheme="majorHAnsi" w:hAnsiTheme="majorHAnsi" w:cstheme="majorHAnsi"/>
          <w:bCs/>
          <w:sz w:val="20"/>
          <w:szCs w:val="20"/>
        </w:rPr>
        <w:t xml:space="preserve"> o jakich stanowi art. 3 ustawy z 11 września 2019 r. - Prawo zamówień publicznych (</w:t>
      </w:r>
      <w:r w:rsidR="00CC3581" w:rsidRPr="00DA39FB">
        <w:rPr>
          <w:rFonts w:asciiTheme="majorHAnsi" w:hAnsiTheme="majorHAnsi" w:cstheme="majorHAnsi"/>
          <w:bCs/>
          <w:sz w:val="20"/>
          <w:szCs w:val="20"/>
        </w:rPr>
        <w:t>t</w:t>
      </w:r>
      <w:r w:rsidR="00A34D00" w:rsidRPr="00DA39FB">
        <w:rPr>
          <w:rFonts w:asciiTheme="majorHAnsi" w:hAnsiTheme="majorHAnsi" w:cstheme="majorHAnsi"/>
          <w:bCs/>
          <w:sz w:val="20"/>
          <w:szCs w:val="20"/>
        </w:rPr>
        <w:t>.</w:t>
      </w:r>
      <w:r w:rsidR="00CC3581" w:rsidRPr="00DA39FB">
        <w:rPr>
          <w:rFonts w:asciiTheme="majorHAnsi" w:hAnsiTheme="majorHAnsi" w:cstheme="majorHAnsi"/>
          <w:bCs/>
          <w:sz w:val="20"/>
          <w:szCs w:val="20"/>
        </w:rPr>
        <w:t>j</w:t>
      </w:r>
      <w:r w:rsidR="00A34D00" w:rsidRPr="00DA39FB">
        <w:rPr>
          <w:rFonts w:asciiTheme="majorHAnsi" w:hAnsiTheme="majorHAnsi" w:cstheme="majorHAnsi"/>
          <w:bCs/>
          <w:sz w:val="20"/>
          <w:szCs w:val="20"/>
        </w:rPr>
        <w:t>.</w:t>
      </w:r>
      <w:r w:rsidR="00CC3581" w:rsidRPr="00DA39FB">
        <w:rPr>
          <w:rFonts w:asciiTheme="majorHAnsi" w:hAnsiTheme="majorHAnsi" w:cstheme="majorHAnsi"/>
          <w:bCs/>
          <w:sz w:val="20"/>
          <w:szCs w:val="20"/>
        </w:rPr>
        <w:t xml:space="preserve"> </w:t>
      </w:r>
      <w:r w:rsidR="000B29F4" w:rsidRPr="00DA39FB">
        <w:rPr>
          <w:rFonts w:asciiTheme="majorHAnsi" w:hAnsiTheme="majorHAnsi" w:cstheme="majorHAnsi"/>
          <w:bCs/>
          <w:sz w:val="20"/>
          <w:szCs w:val="20"/>
        </w:rPr>
        <w:t>Dz. U. z 20</w:t>
      </w:r>
      <w:r w:rsidR="00CC3581" w:rsidRPr="00DA39FB">
        <w:rPr>
          <w:rFonts w:asciiTheme="majorHAnsi" w:hAnsiTheme="majorHAnsi" w:cstheme="majorHAnsi"/>
          <w:bCs/>
          <w:sz w:val="20"/>
          <w:szCs w:val="20"/>
        </w:rPr>
        <w:t>21</w:t>
      </w:r>
      <w:r w:rsidR="000B29F4" w:rsidRPr="00DA39FB">
        <w:rPr>
          <w:rFonts w:asciiTheme="majorHAnsi" w:hAnsiTheme="majorHAnsi" w:cstheme="majorHAnsi"/>
          <w:bCs/>
          <w:sz w:val="20"/>
          <w:szCs w:val="20"/>
        </w:rPr>
        <w:t xml:space="preserve"> r. poz. </w:t>
      </w:r>
      <w:r w:rsidR="00CC3581" w:rsidRPr="00DA39FB">
        <w:rPr>
          <w:rFonts w:asciiTheme="majorHAnsi" w:hAnsiTheme="majorHAnsi" w:cstheme="majorHAnsi"/>
          <w:bCs/>
          <w:sz w:val="20"/>
          <w:szCs w:val="20"/>
        </w:rPr>
        <w:t>1129</w:t>
      </w:r>
      <w:r w:rsidR="00EF68FC">
        <w:rPr>
          <w:rFonts w:asciiTheme="majorHAnsi" w:hAnsiTheme="majorHAnsi" w:cstheme="majorHAnsi"/>
          <w:bCs/>
          <w:sz w:val="20"/>
          <w:szCs w:val="20"/>
        </w:rPr>
        <w:t xml:space="preserve"> ze zm.</w:t>
      </w:r>
      <w:r w:rsidR="000B29F4" w:rsidRPr="00DA39FB">
        <w:rPr>
          <w:rFonts w:asciiTheme="majorHAnsi" w:hAnsiTheme="majorHAnsi" w:cstheme="majorHAnsi"/>
          <w:bCs/>
          <w:sz w:val="20"/>
          <w:szCs w:val="20"/>
        </w:rPr>
        <w:t xml:space="preserve">) – dalej ustawy PZP, </w:t>
      </w:r>
    </w:p>
    <w:p w14:paraId="4C18F6B0" w14:textId="77777777" w:rsidR="000B29F4" w:rsidRPr="000B29F4" w:rsidRDefault="000B29F4" w:rsidP="000B29F4">
      <w:pPr>
        <w:jc w:val="center"/>
        <w:rPr>
          <w:rFonts w:asciiTheme="majorHAnsi" w:hAnsiTheme="majorHAnsi" w:cstheme="majorHAnsi"/>
          <w:bCs/>
          <w:sz w:val="24"/>
          <w:szCs w:val="24"/>
        </w:rPr>
      </w:pPr>
    </w:p>
    <w:p w14:paraId="4B1815D9" w14:textId="1038B3BE" w:rsidR="007A25B4" w:rsidRDefault="00DE3DE8">
      <w:pPr>
        <w:jc w:val="center"/>
        <w:rPr>
          <w:rFonts w:asciiTheme="majorHAnsi" w:hAnsiTheme="majorHAnsi" w:cstheme="majorHAnsi"/>
          <w:bCs/>
          <w:sz w:val="24"/>
          <w:szCs w:val="24"/>
        </w:rPr>
      </w:pPr>
      <w:r>
        <w:rPr>
          <w:rFonts w:asciiTheme="majorHAnsi" w:hAnsiTheme="majorHAnsi" w:cstheme="majorHAnsi"/>
          <w:bCs/>
          <w:sz w:val="24"/>
          <w:szCs w:val="24"/>
        </w:rPr>
        <w:t>pn.</w:t>
      </w:r>
      <w:r w:rsidR="007A25B4">
        <w:rPr>
          <w:rFonts w:asciiTheme="majorHAnsi" w:hAnsiTheme="majorHAnsi" w:cstheme="majorHAnsi"/>
          <w:bCs/>
          <w:sz w:val="24"/>
          <w:szCs w:val="24"/>
        </w:rPr>
        <w:t>:</w:t>
      </w:r>
    </w:p>
    <w:p w14:paraId="3EBBDF1F" w14:textId="77777777" w:rsidR="007A25B4" w:rsidRPr="007A25B4" w:rsidRDefault="007A25B4">
      <w:pPr>
        <w:jc w:val="center"/>
        <w:rPr>
          <w:rFonts w:asciiTheme="majorHAnsi" w:hAnsiTheme="majorHAnsi" w:cstheme="majorHAnsi"/>
          <w:bCs/>
          <w:sz w:val="24"/>
          <w:szCs w:val="24"/>
        </w:rPr>
      </w:pPr>
    </w:p>
    <w:p w14:paraId="237E1661" w14:textId="77777777" w:rsidR="005F78BD" w:rsidRDefault="007A25B4" w:rsidP="007A25B4">
      <w:pPr>
        <w:jc w:val="center"/>
        <w:rPr>
          <w:rFonts w:asciiTheme="majorHAnsi" w:hAnsiTheme="majorHAnsi" w:cstheme="majorHAnsi"/>
          <w:b/>
          <w:color w:val="000000" w:themeColor="text1"/>
          <w:sz w:val="32"/>
          <w:szCs w:val="32"/>
        </w:rPr>
      </w:pPr>
      <w:r>
        <w:rPr>
          <w:rFonts w:asciiTheme="majorHAnsi" w:hAnsiTheme="majorHAnsi" w:cstheme="majorHAnsi"/>
          <w:b/>
          <w:noProof/>
          <w:sz w:val="34"/>
          <w:szCs w:val="34"/>
        </w:rPr>
        <mc:AlternateContent>
          <mc:Choice Requires="wps">
            <w:drawing>
              <wp:anchor distT="0" distB="0" distL="0" distR="89535" simplePos="0" relativeHeight="251659264" behindDoc="0" locked="0" layoutInCell="1" allowOverlap="1" wp14:anchorId="2FF27C4C" wp14:editId="0497306D">
                <wp:simplePos x="0" y="0"/>
                <wp:positionH relativeFrom="margin">
                  <wp:posOffset>6704965</wp:posOffset>
                </wp:positionH>
                <wp:positionV relativeFrom="page">
                  <wp:posOffset>4890770</wp:posOffset>
                </wp:positionV>
                <wp:extent cx="734060" cy="309880"/>
                <wp:effectExtent l="0" t="0" r="0" b="0"/>
                <wp:wrapSquare wrapText="larges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4060"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9D05F" w14:textId="77777777" w:rsidR="00C14338" w:rsidRDefault="00C14338" w:rsidP="007A25B4">
                            <w:pPr>
                              <w:jc w:val="center"/>
                              <w:rPr>
                                <w:rFonts w:ascii="Verdana" w:hAnsi="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7C4C" id="_x0000_t202" coordsize="21600,21600" o:spt="202" path="m,l,21600r21600,l21600,xe">
                <v:stroke joinstyle="miter"/>
                <v:path gradientshapeok="t" o:connecttype="rect"/>
              </v:shapetype>
              <v:shape id="Pole tekstowe 10" o:spid="_x0000_s1026" type="#_x0000_t202" style="position:absolute;left:0;text-align:left;margin-left:527.95pt;margin-top:385.1pt;width:57.8pt;height:24.4pt;flip:x;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" stroked="f">
                <v:fill opacity="0"/>
                <v:textbox inset="0,0,0,0">
                  <w:txbxContent>
                    <w:p w14:paraId="6839D05F" w14:textId="77777777" w:rsidR="00C14338" w:rsidRDefault="00C14338" w:rsidP="007A25B4">
                      <w:pPr>
                        <w:jc w:val="center"/>
                        <w:rPr>
                          <w:rFonts w:ascii="Verdana" w:hAnsi="Verdana"/>
                          <w:sz w:val="20"/>
                          <w:szCs w:val="20"/>
                        </w:rPr>
                      </w:pPr>
                    </w:p>
                  </w:txbxContent>
                </v:textbox>
                <w10:wrap type="square" side="largest" anchorx="margin" anchory="page"/>
              </v:shape>
            </w:pict>
          </mc:Fallback>
        </mc:AlternateContent>
      </w:r>
      <w:r w:rsidRPr="0003147E">
        <w:rPr>
          <w:rFonts w:asciiTheme="majorHAnsi" w:hAnsiTheme="majorHAnsi" w:cstheme="majorHAnsi"/>
          <w:b/>
          <w:color w:val="000000" w:themeColor="text1"/>
          <w:sz w:val="32"/>
          <w:szCs w:val="32"/>
        </w:rPr>
        <w:t>“</w:t>
      </w:r>
      <w:bookmarkStart w:id="0" w:name="_Hlk66019636"/>
      <w:bookmarkStart w:id="1" w:name="_Hlk79567875"/>
      <w:r w:rsidR="007617D7">
        <w:rPr>
          <w:rFonts w:asciiTheme="majorHAnsi" w:hAnsiTheme="majorHAnsi" w:cstheme="majorHAnsi"/>
          <w:b/>
          <w:color w:val="000000" w:themeColor="text1"/>
          <w:sz w:val="32"/>
          <w:szCs w:val="32"/>
        </w:rPr>
        <w:t xml:space="preserve">Odbiór i zagospodarowanie odpadów komunalnych </w:t>
      </w:r>
    </w:p>
    <w:p w14:paraId="0CFBB8F0" w14:textId="5885A1AB" w:rsidR="007A25B4" w:rsidRPr="0003147E" w:rsidRDefault="007617D7" w:rsidP="007A25B4">
      <w:pPr>
        <w:jc w:val="center"/>
        <w:rPr>
          <w:rFonts w:asciiTheme="majorHAnsi" w:hAnsiTheme="majorHAnsi" w:cstheme="majorHAnsi"/>
          <w:color w:val="000000" w:themeColor="text1"/>
          <w:sz w:val="16"/>
          <w:szCs w:val="16"/>
        </w:rPr>
      </w:pPr>
      <w:r>
        <w:rPr>
          <w:rFonts w:asciiTheme="majorHAnsi" w:hAnsiTheme="majorHAnsi" w:cstheme="majorHAnsi"/>
          <w:b/>
          <w:color w:val="000000" w:themeColor="text1"/>
          <w:sz w:val="32"/>
          <w:szCs w:val="32"/>
        </w:rPr>
        <w:t xml:space="preserve">z terenu </w:t>
      </w:r>
      <w:bookmarkEnd w:id="0"/>
      <w:r>
        <w:rPr>
          <w:rFonts w:asciiTheme="majorHAnsi" w:hAnsiTheme="majorHAnsi" w:cstheme="majorHAnsi"/>
          <w:b/>
          <w:color w:val="000000" w:themeColor="text1"/>
          <w:sz w:val="32"/>
          <w:szCs w:val="32"/>
        </w:rPr>
        <w:t xml:space="preserve">Gminy </w:t>
      </w:r>
      <w:bookmarkEnd w:id="1"/>
      <w:r w:rsidR="00E70AA8">
        <w:rPr>
          <w:rFonts w:asciiTheme="majorHAnsi" w:hAnsiTheme="majorHAnsi" w:cstheme="majorHAnsi"/>
          <w:b/>
          <w:color w:val="000000" w:themeColor="text1"/>
          <w:sz w:val="32"/>
          <w:szCs w:val="32"/>
        </w:rPr>
        <w:t>Galewice</w:t>
      </w:r>
      <w:r>
        <w:rPr>
          <w:rFonts w:asciiTheme="majorHAnsi" w:hAnsiTheme="majorHAnsi" w:cstheme="majorHAnsi"/>
          <w:b/>
          <w:color w:val="000000" w:themeColor="text1"/>
          <w:sz w:val="32"/>
          <w:szCs w:val="32"/>
        </w:rPr>
        <w:t>”</w:t>
      </w:r>
    </w:p>
    <w:p w14:paraId="00000003" w14:textId="1EAA6D58" w:rsidR="00881017" w:rsidRDefault="00881017">
      <w:pPr>
        <w:jc w:val="center"/>
        <w:rPr>
          <w:rFonts w:asciiTheme="majorHAnsi" w:hAnsiTheme="majorHAnsi" w:cstheme="majorHAnsi"/>
          <w:color w:val="000000" w:themeColor="text1"/>
        </w:rPr>
      </w:pPr>
    </w:p>
    <w:p w14:paraId="08F36270" w14:textId="77777777" w:rsidR="00C23505" w:rsidRDefault="00C23505" w:rsidP="00E70AA8">
      <w:pPr>
        <w:jc w:val="center"/>
        <w:rPr>
          <w:rFonts w:asciiTheme="majorHAnsi" w:hAnsiTheme="majorHAnsi" w:cstheme="majorHAnsi"/>
          <w:b/>
          <w:bCs/>
        </w:rPr>
      </w:pPr>
    </w:p>
    <w:p w14:paraId="2A6C51E1" w14:textId="77777777" w:rsidR="00C23505" w:rsidRDefault="00C23505" w:rsidP="00E70AA8">
      <w:pPr>
        <w:jc w:val="center"/>
        <w:rPr>
          <w:rFonts w:asciiTheme="majorHAnsi" w:hAnsiTheme="majorHAnsi" w:cstheme="majorHAnsi"/>
          <w:b/>
          <w:bCs/>
        </w:rPr>
      </w:pPr>
    </w:p>
    <w:p w14:paraId="175E689E" w14:textId="77777777" w:rsidR="00C23505" w:rsidRDefault="00C23505" w:rsidP="00E70AA8">
      <w:pPr>
        <w:jc w:val="center"/>
        <w:rPr>
          <w:rFonts w:asciiTheme="majorHAnsi" w:hAnsiTheme="majorHAnsi" w:cstheme="majorHAnsi"/>
          <w:b/>
          <w:bCs/>
        </w:rPr>
      </w:pPr>
    </w:p>
    <w:p w14:paraId="02BD9D58" w14:textId="77777777" w:rsidR="00C23505" w:rsidRDefault="00C23505" w:rsidP="00E70AA8">
      <w:pPr>
        <w:jc w:val="center"/>
        <w:rPr>
          <w:rFonts w:asciiTheme="majorHAnsi" w:hAnsiTheme="majorHAnsi" w:cstheme="majorHAnsi"/>
          <w:b/>
          <w:bCs/>
        </w:rPr>
      </w:pPr>
    </w:p>
    <w:p w14:paraId="0FB63D79" w14:textId="77777777" w:rsidR="00C23505" w:rsidRDefault="00C23505" w:rsidP="00E70AA8">
      <w:pPr>
        <w:jc w:val="center"/>
        <w:rPr>
          <w:rFonts w:asciiTheme="majorHAnsi" w:hAnsiTheme="majorHAnsi" w:cstheme="majorHAnsi"/>
          <w:b/>
          <w:bCs/>
        </w:rPr>
      </w:pPr>
    </w:p>
    <w:p w14:paraId="6FF078C2" w14:textId="77777777" w:rsidR="00C23505" w:rsidRDefault="00C23505" w:rsidP="00E70AA8">
      <w:pPr>
        <w:jc w:val="center"/>
        <w:rPr>
          <w:rFonts w:asciiTheme="majorHAnsi" w:hAnsiTheme="majorHAnsi" w:cstheme="majorHAnsi"/>
          <w:b/>
          <w:bCs/>
        </w:rPr>
      </w:pPr>
    </w:p>
    <w:p w14:paraId="28F27008" w14:textId="77777777" w:rsidR="00C23505" w:rsidRDefault="00C23505" w:rsidP="00E70AA8">
      <w:pPr>
        <w:jc w:val="center"/>
        <w:rPr>
          <w:rFonts w:asciiTheme="majorHAnsi" w:hAnsiTheme="majorHAnsi" w:cstheme="majorHAnsi"/>
          <w:b/>
          <w:bCs/>
        </w:rPr>
      </w:pPr>
    </w:p>
    <w:p w14:paraId="34ABE460" w14:textId="77777777" w:rsidR="00C23505" w:rsidRDefault="00C23505" w:rsidP="00E70AA8">
      <w:pPr>
        <w:jc w:val="center"/>
        <w:rPr>
          <w:rFonts w:asciiTheme="majorHAnsi" w:hAnsiTheme="majorHAnsi" w:cstheme="majorHAnsi"/>
          <w:b/>
          <w:bCs/>
        </w:rPr>
      </w:pPr>
    </w:p>
    <w:p w14:paraId="2C05E23A" w14:textId="77C0A5F7" w:rsidR="00E70AA8" w:rsidRPr="00045F04" w:rsidRDefault="00E70AA8" w:rsidP="00E70AA8">
      <w:pPr>
        <w:jc w:val="center"/>
        <w:rPr>
          <w:b/>
        </w:rPr>
      </w:pPr>
      <w:r w:rsidRPr="00045F04">
        <w:rPr>
          <w:b/>
        </w:rPr>
        <w:t>ZATWIERDZAM</w:t>
      </w:r>
    </w:p>
    <w:p w14:paraId="78C4970B" w14:textId="77777777" w:rsidR="00E70AA8" w:rsidRPr="00045F04" w:rsidRDefault="00E70AA8" w:rsidP="00E70AA8">
      <w:pPr>
        <w:jc w:val="center"/>
        <w:rPr>
          <w:b/>
        </w:rPr>
      </w:pPr>
    </w:p>
    <w:p w14:paraId="28E3883E" w14:textId="04F0E163" w:rsidR="00E70AA8" w:rsidRPr="00045F04" w:rsidRDefault="00E70AA8" w:rsidP="00E70AA8">
      <w:pPr>
        <w:jc w:val="center"/>
        <w:rPr>
          <w:b/>
        </w:rPr>
      </w:pPr>
      <w:r w:rsidRPr="00045F04">
        <w:rPr>
          <w:b/>
        </w:rPr>
        <w:t xml:space="preserve">Wójt Gminy </w:t>
      </w:r>
      <w:r w:rsidR="002C091E">
        <w:rPr>
          <w:b/>
        </w:rPr>
        <w:t xml:space="preserve">Galewice </w:t>
      </w:r>
      <w:r w:rsidRPr="00045F04">
        <w:rPr>
          <w:b/>
        </w:rPr>
        <w:t xml:space="preserve">– </w:t>
      </w:r>
      <w:r w:rsidRPr="0093239F">
        <w:rPr>
          <w:b/>
        </w:rPr>
        <w:t>Piotr Kołodziej</w:t>
      </w:r>
    </w:p>
    <w:p w14:paraId="3BEE871E" w14:textId="77777777" w:rsidR="00E70AA8" w:rsidRPr="00045F04" w:rsidRDefault="00E70AA8" w:rsidP="00E70AA8">
      <w:pPr>
        <w:jc w:val="center"/>
      </w:pPr>
    </w:p>
    <w:p w14:paraId="48C26682" w14:textId="77777777" w:rsidR="00E70AA8" w:rsidRPr="00542F24" w:rsidRDefault="00E70AA8" w:rsidP="00E70AA8">
      <w:pPr>
        <w:jc w:val="center"/>
        <w:rPr>
          <w:i/>
          <w:color w:val="FFFFFF" w:themeColor="background1"/>
          <w:sz w:val="16"/>
          <w:szCs w:val="16"/>
        </w:rPr>
      </w:pPr>
      <w:r w:rsidRPr="00542F24">
        <w:rPr>
          <w:i/>
          <w:color w:val="FFFFFF" w:themeColor="background1"/>
          <w:sz w:val="16"/>
          <w:szCs w:val="16"/>
        </w:rPr>
        <w:t>(podpis Kierownika Zamawiającego)</w:t>
      </w:r>
    </w:p>
    <w:p w14:paraId="64E3768C" w14:textId="77777777" w:rsidR="00E70AA8" w:rsidRPr="00A67EA8" w:rsidRDefault="00E70AA8" w:rsidP="00E70AA8">
      <w:pPr>
        <w:jc w:val="center"/>
        <w:rPr>
          <w:rFonts w:asciiTheme="majorHAnsi" w:hAnsiTheme="majorHAnsi" w:cstheme="majorHAnsi"/>
        </w:rPr>
      </w:pPr>
    </w:p>
    <w:p w14:paraId="00000026" w14:textId="37FF63BE" w:rsidR="00881017" w:rsidRDefault="00E70AA8" w:rsidP="00E70AA8">
      <w:pPr>
        <w:jc w:val="center"/>
        <w:rPr>
          <w:rFonts w:asciiTheme="majorHAnsi" w:hAnsiTheme="majorHAnsi" w:cstheme="majorHAnsi"/>
          <w:color w:val="000000" w:themeColor="text1"/>
        </w:rPr>
      </w:pPr>
      <w:r>
        <w:rPr>
          <w:rFonts w:asciiTheme="majorHAnsi" w:hAnsiTheme="majorHAnsi" w:cstheme="majorHAnsi"/>
          <w:bCs/>
          <w:color w:val="000000" w:themeColor="text1"/>
        </w:rPr>
        <w:t xml:space="preserve">Galewice, dnia </w:t>
      </w:r>
      <w:r w:rsidR="00445FDB">
        <w:rPr>
          <w:rFonts w:asciiTheme="majorHAnsi" w:hAnsiTheme="majorHAnsi" w:cstheme="majorHAnsi"/>
          <w:b/>
          <w:color w:val="000000" w:themeColor="text1"/>
        </w:rPr>
        <w:t>18</w:t>
      </w:r>
      <w:r>
        <w:rPr>
          <w:rFonts w:asciiTheme="majorHAnsi" w:hAnsiTheme="majorHAnsi" w:cstheme="majorHAnsi"/>
          <w:b/>
          <w:color w:val="000000" w:themeColor="text1"/>
        </w:rPr>
        <w:t xml:space="preserve"> </w:t>
      </w:r>
      <w:r w:rsidR="00445FDB">
        <w:rPr>
          <w:rFonts w:asciiTheme="majorHAnsi" w:hAnsiTheme="majorHAnsi" w:cstheme="majorHAnsi"/>
          <w:b/>
          <w:color w:val="000000" w:themeColor="text1"/>
        </w:rPr>
        <w:t>października</w:t>
      </w:r>
      <w:r w:rsidRPr="00104B6D">
        <w:rPr>
          <w:rFonts w:asciiTheme="majorHAnsi" w:hAnsiTheme="majorHAnsi" w:cstheme="majorHAnsi"/>
          <w:b/>
          <w:color w:val="000000" w:themeColor="text1"/>
        </w:rPr>
        <w:t xml:space="preserve"> 2021 </w:t>
      </w:r>
      <w:r>
        <w:rPr>
          <w:rFonts w:asciiTheme="majorHAnsi" w:hAnsiTheme="majorHAnsi" w:cstheme="majorHAnsi"/>
          <w:b/>
        </w:rPr>
        <w:t>r.</w:t>
      </w:r>
    </w:p>
    <w:p w14:paraId="5F8AFF1A" w14:textId="0859C01A" w:rsidR="009258E8" w:rsidRDefault="009258E8">
      <w:pPr>
        <w:jc w:val="center"/>
        <w:rPr>
          <w:rFonts w:asciiTheme="majorHAnsi" w:hAnsiTheme="majorHAnsi" w:cstheme="majorHAnsi"/>
          <w:color w:val="000000" w:themeColor="text1"/>
        </w:rPr>
      </w:pPr>
    </w:p>
    <w:p w14:paraId="0000002A" w14:textId="3049B01C" w:rsidR="00881017" w:rsidRPr="00A67EA8" w:rsidRDefault="003236C6" w:rsidP="00A67EA8">
      <w:pPr>
        <w:jc w:val="center"/>
        <w:rPr>
          <w:rFonts w:asciiTheme="majorHAnsi" w:hAnsiTheme="majorHAnsi" w:cstheme="majorHAnsi"/>
          <w:b/>
          <w:sz w:val="24"/>
          <w:szCs w:val="24"/>
        </w:rPr>
      </w:pPr>
      <w:r w:rsidRPr="00A67EA8">
        <w:rPr>
          <w:rFonts w:asciiTheme="majorHAnsi" w:hAnsiTheme="majorHAnsi" w:cstheme="majorHAnsi"/>
        </w:rPr>
        <w:br w:type="page"/>
      </w:r>
    </w:p>
    <w:p w14:paraId="0000002B" w14:textId="0F5DE356" w:rsidR="00881017" w:rsidRDefault="00E26790" w:rsidP="00E26790">
      <w:pPr>
        <w:tabs>
          <w:tab w:val="center" w:pos="4748"/>
          <w:tab w:val="left" w:pos="6990"/>
        </w:tabs>
        <w:rPr>
          <w:rFonts w:asciiTheme="majorHAnsi" w:hAnsiTheme="majorHAnsi" w:cstheme="majorHAnsi"/>
          <w:b/>
          <w:sz w:val="30"/>
          <w:szCs w:val="30"/>
        </w:rPr>
      </w:pPr>
      <w:r>
        <w:rPr>
          <w:rFonts w:asciiTheme="majorHAnsi" w:hAnsiTheme="majorHAnsi" w:cstheme="majorHAnsi"/>
          <w:b/>
          <w:sz w:val="30"/>
          <w:szCs w:val="30"/>
        </w:rPr>
        <w:lastRenderedPageBreak/>
        <w:tab/>
      </w:r>
      <w:r w:rsidR="00A51774">
        <w:rPr>
          <w:rFonts w:asciiTheme="majorHAnsi" w:hAnsiTheme="majorHAnsi" w:cstheme="majorHAnsi"/>
          <w:b/>
          <w:sz w:val="30"/>
          <w:szCs w:val="30"/>
        </w:rPr>
        <w:t xml:space="preserve"> </w:t>
      </w:r>
      <w:r w:rsidR="003236C6" w:rsidRPr="00A67EA8">
        <w:rPr>
          <w:rFonts w:asciiTheme="majorHAnsi" w:hAnsiTheme="majorHAnsi" w:cstheme="majorHAnsi"/>
          <w:b/>
          <w:sz w:val="30"/>
          <w:szCs w:val="30"/>
        </w:rPr>
        <w:t>SPIS TREŚCI</w:t>
      </w:r>
      <w:r>
        <w:rPr>
          <w:rFonts w:asciiTheme="majorHAnsi" w:hAnsiTheme="majorHAnsi" w:cstheme="majorHAnsi"/>
          <w:b/>
          <w:sz w:val="30"/>
          <w:szCs w:val="30"/>
        </w:rPr>
        <w:tab/>
      </w:r>
    </w:p>
    <w:p w14:paraId="46F9677E" w14:textId="77777777" w:rsidR="00495676" w:rsidRPr="00A67EA8" w:rsidRDefault="00495676">
      <w:pPr>
        <w:jc w:val="center"/>
        <w:rPr>
          <w:rFonts w:asciiTheme="majorHAnsi" w:hAnsiTheme="majorHAnsi" w:cstheme="majorHAnsi"/>
          <w:b/>
          <w:sz w:val="28"/>
          <w:szCs w:val="28"/>
        </w:rPr>
      </w:pPr>
    </w:p>
    <w:sdt>
      <w:sdtPr>
        <w:rPr>
          <w:rFonts w:asciiTheme="majorHAnsi" w:hAnsiTheme="majorHAnsi" w:cstheme="majorHAnsi"/>
        </w:rPr>
        <w:id w:val="-847243479"/>
        <w:docPartObj>
          <w:docPartGallery w:val="Table of Contents"/>
          <w:docPartUnique/>
        </w:docPartObj>
      </w:sdtPr>
      <w:sdtEndPr/>
      <w:sdtContent>
        <w:p w14:paraId="52F357B8" w14:textId="53D43CC6" w:rsidR="00BB6EAA" w:rsidRDefault="003236C6">
          <w:pPr>
            <w:pStyle w:val="Spistreci1"/>
            <w:tabs>
              <w:tab w:val="right" w:pos="9487"/>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79569691" w:history="1">
            <w:r w:rsidR="00BB6EAA">
              <w:rPr>
                <w:noProof/>
                <w:webHidden/>
              </w:rPr>
              <w:tab/>
            </w:r>
          </w:hyperlink>
        </w:p>
        <w:p w14:paraId="5C79147E" w14:textId="57AB32AB" w:rsidR="00BB6EAA" w:rsidRDefault="00B14108">
          <w:pPr>
            <w:pStyle w:val="Spistreci2"/>
            <w:rPr>
              <w:rFonts w:asciiTheme="minorHAnsi" w:eastAsiaTheme="minorEastAsia" w:hAnsiTheme="minorHAnsi" w:cstheme="minorBidi"/>
              <w:noProof/>
              <w:lang w:val="pl-PL"/>
            </w:rPr>
          </w:pPr>
          <w:hyperlink w:anchor="_Toc79569692" w:history="1">
            <w:r w:rsidR="00BB6EAA" w:rsidRPr="00430C67">
              <w:rPr>
                <w:rStyle w:val="Hipercze"/>
                <w:rFonts w:asciiTheme="majorHAnsi" w:hAnsiTheme="majorHAnsi" w:cstheme="majorHAnsi"/>
                <w:b/>
                <w:bCs/>
                <w:noProof/>
              </w:rPr>
              <w:t>I. Nazwa oraz adres Zamawiającego</w:t>
            </w:r>
            <w:r w:rsidR="00BB6EAA">
              <w:rPr>
                <w:noProof/>
                <w:webHidden/>
              </w:rPr>
              <w:tab/>
            </w:r>
            <w:r w:rsidR="00BB6EAA">
              <w:rPr>
                <w:noProof/>
                <w:webHidden/>
              </w:rPr>
              <w:fldChar w:fldCharType="begin"/>
            </w:r>
            <w:r w:rsidR="00BB6EAA">
              <w:rPr>
                <w:noProof/>
                <w:webHidden/>
              </w:rPr>
              <w:instrText xml:space="preserve"> PAGEREF _Toc79569692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2C142022" w14:textId="749EA148" w:rsidR="00BB6EAA" w:rsidRDefault="00B14108">
          <w:pPr>
            <w:pStyle w:val="Spistreci2"/>
            <w:rPr>
              <w:rFonts w:asciiTheme="minorHAnsi" w:eastAsiaTheme="minorEastAsia" w:hAnsiTheme="minorHAnsi" w:cstheme="minorBidi"/>
              <w:noProof/>
              <w:lang w:val="pl-PL"/>
            </w:rPr>
          </w:pPr>
          <w:hyperlink w:anchor="_Toc79569693" w:history="1">
            <w:r w:rsidR="00BB6EAA" w:rsidRPr="00430C67">
              <w:rPr>
                <w:rStyle w:val="Hipercze"/>
                <w:rFonts w:asciiTheme="majorHAnsi" w:hAnsiTheme="majorHAnsi" w:cstheme="majorHAnsi"/>
                <w:b/>
                <w:bCs/>
                <w:noProof/>
              </w:rPr>
              <w:t>II. Adres strony prowadzonego postępowania, adres strony internetowej, na której  udostępniane będą zmiany i wyjaśnienia treści SWZ oraz inne dokumenty zamówienia, dane identyfikujące postępowanie</w:t>
            </w:r>
            <w:r w:rsidR="00BB6EAA">
              <w:rPr>
                <w:noProof/>
                <w:webHidden/>
              </w:rPr>
              <w:tab/>
            </w:r>
            <w:r w:rsidR="00BB6EAA">
              <w:rPr>
                <w:noProof/>
                <w:webHidden/>
              </w:rPr>
              <w:fldChar w:fldCharType="begin"/>
            </w:r>
            <w:r w:rsidR="00BB6EAA">
              <w:rPr>
                <w:noProof/>
                <w:webHidden/>
              </w:rPr>
              <w:instrText xml:space="preserve"> PAGEREF _Toc79569693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1B218395" w14:textId="451EFD73" w:rsidR="00BB6EAA" w:rsidRDefault="00B14108">
          <w:pPr>
            <w:pStyle w:val="Spistreci2"/>
            <w:rPr>
              <w:rFonts w:asciiTheme="minorHAnsi" w:eastAsiaTheme="minorEastAsia" w:hAnsiTheme="minorHAnsi" w:cstheme="minorBidi"/>
              <w:noProof/>
              <w:lang w:val="pl-PL"/>
            </w:rPr>
          </w:pPr>
          <w:hyperlink w:anchor="_Toc79569694" w:history="1">
            <w:r w:rsidR="00BB6EAA" w:rsidRPr="00430C67">
              <w:rPr>
                <w:rStyle w:val="Hipercze"/>
                <w:rFonts w:asciiTheme="majorHAnsi" w:hAnsiTheme="majorHAnsi" w:cstheme="majorHAnsi"/>
                <w:b/>
                <w:bCs/>
                <w:noProof/>
              </w:rPr>
              <w:t>III. Tryb udzielania zamówienia</w:t>
            </w:r>
            <w:r w:rsidR="00BB6EAA">
              <w:rPr>
                <w:noProof/>
                <w:webHidden/>
              </w:rPr>
              <w:tab/>
            </w:r>
            <w:r w:rsidR="00BB6EAA">
              <w:rPr>
                <w:noProof/>
                <w:webHidden/>
              </w:rPr>
              <w:fldChar w:fldCharType="begin"/>
            </w:r>
            <w:r w:rsidR="00BB6EAA">
              <w:rPr>
                <w:noProof/>
                <w:webHidden/>
              </w:rPr>
              <w:instrText xml:space="preserve"> PAGEREF _Toc79569694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6FC1ACB0" w14:textId="527685CA" w:rsidR="00BB6EAA" w:rsidRDefault="00B14108">
          <w:pPr>
            <w:pStyle w:val="Spistreci2"/>
            <w:rPr>
              <w:rFonts w:asciiTheme="minorHAnsi" w:eastAsiaTheme="minorEastAsia" w:hAnsiTheme="minorHAnsi" w:cstheme="minorBidi"/>
              <w:noProof/>
              <w:lang w:val="pl-PL"/>
            </w:rPr>
          </w:pPr>
          <w:hyperlink w:anchor="_Toc79569695" w:history="1">
            <w:r w:rsidR="00BB6EAA" w:rsidRPr="00430C67">
              <w:rPr>
                <w:rStyle w:val="Hipercze"/>
                <w:rFonts w:asciiTheme="majorHAnsi" w:hAnsiTheme="majorHAnsi" w:cstheme="majorHAnsi"/>
                <w:b/>
                <w:bCs/>
                <w:noProof/>
              </w:rPr>
              <w:t>IV. Opis przedmiotu zamówienia</w:t>
            </w:r>
            <w:r w:rsidR="00BB6EAA">
              <w:rPr>
                <w:noProof/>
                <w:webHidden/>
              </w:rPr>
              <w:tab/>
            </w:r>
            <w:r w:rsidR="00BB6EAA">
              <w:rPr>
                <w:noProof/>
                <w:webHidden/>
              </w:rPr>
              <w:fldChar w:fldCharType="begin"/>
            </w:r>
            <w:r w:rsidR="00BB6EAA">
              <w:rPr>
                <w:noProof/>
                <w:webHidden/>
              </w:rPr>
              <w:instrText xml:space="preserve"> PAGEREF _Toc79569695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740AD9AA" w14:textId="5B8D6163" w:rsidR="00BB6EAA" w:rsidRDefault="00B14108">
          <w:pPr>
            <w:pStyle w:val="Spistreci2"/>
            <w:rPr>
              <w:rFonts w:asciiTheme="minorHAnsi" w:eastAsiaTheme="minorEastAsia" w:hAnsiTheme="minorHAnsi" w:cstheme="minorBidi"/>
              <w:noProof/>
              <w:lang w:val="pl-PL"/>
            </w:rPr>
          </w:pPr>
          <w:hyperlink w:anchor="_Toc79569696" w:history="1">
            <w:r w:rsidR="00BB6EAA" w:rsidRPr="00430C67">
              <w:rPr>
                <w:rStyle w:val="Hipercze"/>
                <w:rFonts w:asciiTheme="majorHAnsi" w:hAnsiTheme="majorHAnsi" w:cstheme="majorHAnsi"/>
                <w:b/>
                <w:bCs/>
                <w:noProof/>
              </w:rPr>
              <w:t>V. Źródła finansowania</w:t>
            </w:r>
            <w:r w:rsidR="00BB6EAA">
              <w:rPr>
                <w:noProof/>
                <w:webHidden/>
              </w:rPr>
              <w:tab/>
            </w:r>
            <w:r w:rsidR="00BB6EAA">
              <w:rPr>
                <w:noProof/>
                <w:webHidden/>
              </w:rPr>
              <w:fldChar w:fldCharType="begin"/>
            </w:r>
            <w:r w:rsidR="00BB6EAA">
              <w:rPr>
                <w:noProof/>
                <w:webHidden/>
              </w:rPr>
              <w:instrText xml:space="preserve"> PAGEREF _Toc79569696 \h </w:instrText>
            </w:r>
            <w:r w:rsidR="00BB6EAA">
              <w:rPr>
                <w:noProof/>
                <w:webHidden/>
              </w:rPr>
            </w:r>
            <w:r w:rsidR="00BB6EAA">
              <w:rPr>
                <w:noProof/>
                <w:webHidden/>
              </w:rPr>
              <w:fldChar w:fldCharType="separate"/>
            </w:r>
            <w:r w:rsidR="00445FDB">
              <w:rPr>
                <w:noProof/>
                <w:webHidden/>
              </w:rPr>
              <w:t>5</w:t>
            </w:r>
            <w:r w:rsidR="00BB6EAA">
              <w:rPr>
                <w:noProof/>
                <w:webHidden/>
              </w:rPr>
              <w:fldChar w:fldCharType="end"/>
            </w:r>
          </w:hyperlink>
        </w:p>
        <w:p w14:paraId="5F4D472A" w14:textId="310095F3" w:rsidR="00BB6EAA" w:rsidRDefault="00B14108">
          <w:pPr>
            <w:pStyle w:val="Spistreci2"/>
            <w:rPr>
              <w:rFonts w:asciiTheme="minorHAnsi" w:eastAsiaTheme="minorEastAsia" w:hAnsiTheme="minorHAnsi" w:cstheme="minorBidi"/>
              <w:noProof/>
              <w:lang w:val="pl-PL"/>
            </w:rPr>
          </w:pPr>
          <w:hyperlink w:anchor="_Toc79569697" w:history="1">
            <w:r w:rsidR="00BB6EAA" w:rsidRPr="00430C67">
              <w:rPr>
                <w:rStyle w:val="Hipercze"/>
                <w:rFonts w:asciiTheme="majorHAnsi" w:hAnsiTheme="majorHAnsi" w:cstheme="majorHAnsi"/>
                <w:b/>
                <w:bCs/>
                <w:noProof/>
              </w:rPr>
              <w:t>VI. Termin wykonania zamówienia</w:t>
            </w:r>
            <w:r w:rsidR="00BB6EAA">
              <w:rPr>
                <w:noProof/>
                <w:webHidden/>
              </w:rPr>
              <w:tab/>
            </w:r>
            <w:r w:rsidR="00BB6EAA">
              <w:rPr>
                <w:noProof/>
                <w:webHidden/>
              </w:rPr>
              <w:fldChar w:fldCharType="begin"/>
            </w:r>
            <w:r w:rsidR="00BB6EAA">
              <w:rPr>
                <w:noProof/>
                <w:webHidden/>
              </w:rPr>
              <w:instrText xml:space="preserve"> PAGEREF _Toc79569697 \h </w:instrText>
            </w:r>
            <w:r w:rsidR="00BB6EAA">
              <w:rPr>
                <w:noProof/>
                <w:webHidden/>
              </w:rPr>
            </w:r>
            <w:r w:rsidR="00BB6EAA">
              <w:rPr>
                <w:noProof/>
                <w:webHidden/>
              </w:rPr>
              <w:fldChar w:fldCharType="separate"/>
            </w:r>
            <w:r w:rsidR="00445FDB">
              <w:rPr>
                <w:noProof/>
                <w:webHidden/>
              </w:rPr>
              <w:t>5</w:t>
            </w:r>
            <w:r w:rsidR="00BB6EAA">
              <w:rPr>
                <w:noProof/>
                <w:webHidden/>
              </w:rPr>
              <w:fldChar w:fldCharType="end"/>
            </w:r>
          </w:hyperlink>
        </w:p>
        <w:p w14:paraId="32B01291" w14:textId="5D8AECD2" w:rsidR="00BB6EAA" w:rsidRDefault="00B14108">
          <w:pPr>
            <w:pStyle w:val="Spistreci2"/>
            <w:rPr>
              <w:rFonts w:asciiTheme="minorHAnsi" w:eastAsiaTheme="minorEastAsia" w:hAnsiTheme="minorHAnsi" w:cstheme="minorBidi"/>
              <w:noProof/>
              <w:lang w:val="pl-PL"/>
            </w:rPr>
          </w:pPr>
          <w:hyperlink w:anchor="_Toc79569698" w:history="1">
            <w:r w:rsidR="00BB6EAA" w:rsidRPr="00430C67">
              <w:rPr>
                <w:rStyle w:val="Hipercze"/>
                <w:rFonts w:asciiTheme="majorHAnsi" w:hAnsiTheme="majorHAnsi" w:cstheme="majorHAnsi"/>
                <w:b/>
                <w:bCs/>
                <w:noProof/>
              </w:rPr>
              <w:t>VII. Warunki udziału w postępowaniu</w:t>
            </w:r>
            <w:r w:rsidR="00BB6EAA">
              <w:rPr>
                <w:noProof/>
                <w:webHidden/>
              </w:rPr>
              <w:tab/>
            </w:r>
            <w:r w:rsidR="00BB6EAA">
              <w:rPr>
                <w:noProof/>
                <w:webHidden/>
              </w:rPr>
              <w:fldChar w:fldCharType="begin"/>
            </w:r>
            <w:r w:rsidR="00BB6EAA">
              <w:rPr>
                <w:noProof/>
                <w:webHidden/>
              </w:rPr>
              <w:instrText xml:space="preserve"> PAGEREF _Toc79569698 \h </w:instrText>
            </w:r>
            <w:r w:rsidR="00BB6EAA">
              <w:rPr>
                <w:noProof/>
                <w:webHidden/>
              </w:rPr>
            </w:r>
            <w:r w:rsidR="00BB6EAA">
              <w:rPr>
                <w:noProof/>
                <w:webHidden/>
              </w:rPr>
              <w:fldChar w:fldCharType="separate"/>
            </w:r>
            <w:r w:rsidR="00445FDB">
              <w:rPr>
                <w:noProof/>
                <w:webHidden/>
              </w:rPr>
              <w:t>5</w:t>
            </w:r>
            <w:r w:rsidR="00BB6EAA">
              <w:rPr>
                <w:noProof/>
                <w:webHidden/>
              </w:rPr>
              <w:fldChar w:fldCharType="end"/>
            </w:r>
          </w:hyperlink>
        </w:p>
        <w:p w14:paraId="27C50544" w14:textId="2695436B" w:rsidR="00BB6EAA" w:rsidRDefault="00B14108">
          <w:pPr>
            <w:pStyle w:val="Spistreci2"/>
            <w:rPr>
              <w:rFonts w:asciiTheme="minorHAnsi" w:eastAsiaTheme="minorEastAsia" w:hAnsiTheme="minorHAnsi" w:cstheme="minorBidi"/>
              <w:noProof/>
              <w:lang w:val="pl-PL"/>
            </w:rPr>
          </w:pPr>
          <w:hyperlink w:anchor="_Toc79569699" w:history="1">
            <w:r w:rsidR="00BB6EAA" w:rsidRPr="00430C67">
              <w:rPr>
                <w:rStyle w:val="Hipercze"/>
                <w:rFonts w:asciiTheme="majorHAnsi" w:hAnsiTheme="majorHAnsi" w:cstheme="majorHAnsi"/>
                <w:b/>
                <w:bCs/>
                <w:noProof/>
              </w:rPr>
              <w:t>VIII. Podstawy wykluczenia z postępowania</w:t>
            </w:r>
            <w:r w:rsidR="00BB6EAA">
              <w:rPr>
                <w:noProof/>
                <w:webHidden/>
              </w:rPr>
              <w:tab/>
            </w:r>
            <w:r w:rsidR="00BB6EAA">
              <w:rPr>
                <w:noProof/>
                <w:webHidden/>
              </w:rPr>
              <w:fldChar w:fldCharType="begin"/>
            </w:r>
            <w:r w:rsidR="00BB6EAA">
              <w:rPr>
                <w:noProof/>
                <w:webHidden/>
              </w:rPr>
              <w:instrText xml:space="preserve"> PAGEREF _Toc79569699 \h </w:instrText>
            </w:r>
            <w:r w:rsidR="00BB6EAA">
              <w:rPr>
                <w:noProof/>
                <w:webHidden/>
              </w:rPr>
            </w:r>
            <w:r w:rsidR="00BB6EAA">
              <w:rPr>
                <w:noProof/>
                <w:webHidden/>
              </w:rPr>
              <w:fldChar w:fldCharType="separate"/>
            </w:r>
            <w:r w:rsidR="00445FDB">
              <w:rPr>
                <w:noProof/>
                <w:webHidden/>
              </w:rPr>
              <w:t>7</w:t>
            </w:r>
            <w:r w:rsidR="00BB6EAA">
              <w:rPr>
                <w:noProof/>
                <w:webHidden/>
              </w:rPr>
              <w:fldChar w:fldCharType="end"/>
            </w:r>
          </w:hyperlink>
        </w:p>
        <w:p w14:paraId="4C67CB35" w14:textId="360C2D1F" w:rsidR="00BB6EAA" w:rsidRDefault="00B14108">
          <w:pPr>
            <w:pStyle w:val="Spistreci2"/>
            <w:rPr>
              <w:rFonts w:asciiTheme="minorHAnsi" w:eastAsiaTheme="minorEastAsia" w:hAnsiTheme="minorHAnsi" w:cstheme="minorBidi"/>
              <w:noProof/>
              <w:lang w:val="pl-PL"/>
            </w:rPr>
          </w:pPr>
          <w:hyperlink w:anchor="_Toc79569700" w:history="1">
            <w:r w:rsidR="00BB6EAA" w:rsidRPr="00430C67">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BB6EAA">
              <w:rPr>
                <w:noProof/>
                <w:webHidden/>
              </w:rPr>
              <w:tab/>
            </w:r>
            <w:r w:rsidR="00BB6EAA">
              <w:rPr>
                <w:noProof/>
                <w:webHidden/>
              </w:rPr>
              <w:fldChar w:fldCharType="begin"/>
            </w:r>
            <w:r w:rsidR="00BB6EAA">
              <w:rPr>
                <w:noProof/>
                <w:webHidden/>
              </w:rPr>
              <w:instrText xml:space="preserve"> PAGEREF _Toc79569700 \h </w:instrText>
            </w:r>
            <w:r w:rsidR="00BB6EAA">
              <w:rPr>
                <w:noProof/>
                <w:webHidden/>
              </w:rPr>
            </w:r>
            <w:r w:rsidR="00BB6EAA">
              <w:rPr>
                <w:noProof/>
                <w:webHidden/>
              </w:rPr>
              <w:fldChar w:fldCharType="separate"/>
            </w:r>
            <w:r w:rsidR="00445FDB">
              <w:rPr>
                <w:noProof/>
                <w:webHidden/>
              </w:rPr>
              <w:t>9</w:t>
            </w:r>
            <w:r w:rsidR="00BB6EAA">
              <w:rPr>
                <w:noProof/>
                <w:webHidden/>
              </w:rPr>
              <w:fldChar w:fldCharType="end"/>
            </w:r>
          </w:hyperlink>
        </w:p>
        <w:p w14:paraId="44EB915C" w14:textId="08283978" w:rsidR="00BB6EAA" w:rsidRDefault="00B14108">
          <w:pPr>
            <w:pStyle w:val="Spistreci2"/>
            <w:rPr>
              <w:rFonts w:asciiTheme="minorHAnsi" w:eastAsiaTheme="minorEastAsia" w:hAnsiTheme="minorHAnsi" w:cstheme="minorBidi"/>
              <w:noProof/>
              <w:lang w:val="pl-PL"/>
            </w:rPr>
          </w:pPr>
          <w:hyperlink w:anchor="_Toc79569701" w:history="1">
            <w:r w:rsidR="00BB6EAA" w:rsidRPr="00430C67">
              <w:rPr>
                <w:rStyle w:val="Hipercze"/>
                <w:rFonts w:asciiTheme="majorHAnsi" w:hAnsiTheme="majorHAnsi" w:cstheme="majorHAnsi"/>
                <w:b/>
                <w:bCs/>
                <w:noProof/>
              </w:rPr>
              <w:t>Opis sposobu przygotowania oferty</w:t>
            </w:r>
            <w:r w:rsidR="00BB6EAA">
              <w:rPr>
                <w:noProof/>
                <w:webHidden/>
              </w:rPr>
              <w:tab/>
            </w:r>
            <w:r w:rsidR="00BB6EAA">
              <w:rPr>
                <w:noProof/>
                <w:webHidden/>
              </w:rPr>
              <w:fldChar w:fldCharType="begin"/>
            </w:r>
            <w:r w:rsidR="00BB6EAA">
              <w:rPr>
                <w:noProof/>
                <w:webHidden/>
              </w:rPr>
              <w:instrText xml:space="preserve"> PAGEREF _Toc79569701 \h </w:instrText>
            </w:r>
            <w:r w:rsidR="00BB6EAA">
              <w:rPr>
                <w:noProof/>
                <w:webHidden/>
              </w:rPr>
            </w:r>
            <w:r w:rsidR="00BB6EAA">
              <w:rPr>
                <w:noProof/>
                <w:webHidden/>
              </w:rPr>
              <w:fldChar w:fldCharType="separate"/>
            </w:r>
            <w:r w:rsidR="00445FDB">
              <w:rPr>
                <w:noProof/>
                <w:webHidden/>
              </w:rPr>
              <w:t>9</w:t>
            </w:r>
            <w:r w:rsidR="00BB6EAA">
              <w:rPr>
                <w:noProof/>
                <w:webHidden/>
              </w:rPr>
              <w:fldChar w:fldCharType="end"/>
            </w:r>
          </w:hyperlink>
        </w:p>
        <w:p w14:paraId="204DD11D" w14:textId="2171B3E4" w:rsidR="00BB6EAA" w:rsidRDefault="00B14108">
          <w:pPr>
            <w:pStyle w:val="Spistreci2"/>
            <w:rPr>
              <w:rFonts w:asciiTheme="minorHAnsi" w:eastAsiaTheme="minorEastAsia" w:hAnsiTheme="minorHAnsi" w:cstheme="minorBidi"/>
              <w:noProof/>
              <w:lang w:val="pl-PL"/>
            </w:rPr>
          </w:pPr>
          <w:hyperlink w:anchor="_Toc79569703" w:history="1">
            <w:r w:rsidR="00BB6EAA" w:rsidRPr="00430C67">
              <w:rPr>
                <w:rStyle w:val="Hipercze"/>
                <w:rFonts w:asciiTheme="majorHAnsi" w:hAnsiTheme="majorHAnsi" w:cstheme="majorHAnsi"/>
                <w:b/>
                <w:bCs/>
                <w:noProof/>
              </w:rPr>
              <w:t>X. Poleganie na zasobach innych podmiotów</w:t>
            </w:r>
            <w:r w:rsidR="00BB6EAA">
              <w:rPr>
                <w:noProof/>
                <w:webHidden/>
              </w:rPr>
              <w:tab/>
            </w:r>
            <w:r w:rsidR="00BB6EAA">
              <w:rPr>
                <w:noProof/>
                <w:webHidden/>
              </w:rPr>
              <w:fldChar w:fldCharType="begin"/>
            </w:r>
            <w:r w:rsidR="00BB6EAA">
              <w:rPr>
                <w:noProof/>
                <w:webHidden/>
              </w:rPr>
              <w:instrText xml:space="preserve"> PAGEREF _Toc79569703 \h </w:instrText>
            </w:r>
            <w:r w:rsidR="00BB6EAA">
              <w:rPr>
                <w:noProof/>
                <w:webHidden/>
              </w:rPr>
            </w:r>
            <w:r w:rsidR="00BB6EAA">
              <w:rPr>
                <w:noProof/>
                <w:webHidden/>
              </w:rPr>
              <w:fldChar w:fldCharType="separate"/>
            </w:r>
            <w:r w:rsidR="00445FDB">
              <w:rPr>
                <w:noProof/>
                <w:webHidden/>
              </w:rPr>
              <w:t>16</w:t>
            </w:r>
            <w:r w:rsidR="00BB6EAA">
              <w:rPr>
                <w:noProof/>
                <w:webHidden/>
              </w:rPr>
              <w:fldChar w:fldCharType="end"/>
            </w:r>
          </w:hyperlink>
        </w:p>
        <w:p w14:paraId="645C11BC" w14:textId="305D3490" w:rsidR="00BB6EAA" w:rsidRDefault="00B14108">
          <w:pPr>
            <w:pStyle w:val="Spistreci2"/>
            <w:rPr>
              <w:rFonts w:asciiTheme="minorHAnsi" w:eastAsiaTheme="minorEastAsia" w:hAnsiTheme="minorHAnsi" w:cstheme="minorBidi"/>
              <w:noProof/>
              <w:lang w:val="pl-PL"/>
            </w:rPr>
          </w:pPr>
          <w:hyperlink w:anchor="_Toc79569704" w:history="1">
            <w:r w:rsidR="00BB6EAA" w:rsidRPr="00430C67">
              <w:rPr>
                <w:rStyle w:val="Hipercze"/>
                <w:rFonts w:asciiTheme="majorHAnsi" w:hAnsiTheme="majorHAnsi" w:cstheme="majorHAnsi"/>
                <w:b/>
                <w:bCs/>
                <w:noProof/>
              </w:rPr>
              <w:t>XI. Informacja dla Wykonawców wspólnie ubiegających się o udzielenie zamówienia</w:t>
            </w:r>
            <w:r w:rsidR="00BB6EAA">
              <w:rPr>
                <w:noProof/>
                <w:webHidden/>
              </w:rPr>
              <w:tab/>
            </w:r>
            <w:r w:rsidR="00BB6EAA">
              <w:rPr>
                <w:noProof/>
                <w:webHidden/>
              </w:rPr>
              <w:fldChar w:fldCharType="begin"/>
            </w:r>
            <w:r w:rsidR="00BB6EAA">
              <w:rPr>
                <w:noProof/>
                <w:webHidden/>
              </w:rPr>
              <w:instrText xml:space="preserve"> PAGEREF _Toc79569704 \h </w:instrText>
            </w:r>
            <w:r w:rsidR="00BB6EAA">
              <w:rPr>
                <w:noProof/>
                <w:webHidden/>
              </w:rPr>
            </w:r>
            <w:r w:rsidR="00BB6EAA">
              <w:rPr>
                <w:noProof/>
                <w:webHidden/>
              </w:rPr>
              <w:fldChar w:fldCharType="separate"/>
            </w:r>
            <w:r w:rsidR="00445FDB">
              <w:rPr>
                <w:noProof/>
                <w:webHidden/>
              </w:rPr>
              <w:t>17</w:t>
            </w:r>
            <w:r w:rsidR="00BB6EAA">
              <w:rPr>
                <w:noProof/>
                <w:webHidden/>
              </w:rPr>
              <w:fldChar w:fldCharType="end"/>
            </w:r>
          </w:hyperlink>
        </w:p>
        <w:p w14:paraId="3B214F16" w14:textId="2352E3B1" w:rsidR="00BB6EAA" w:rsidRDefault="00B14108">
          <w:pPr>
            <w:pStyle w:val="Spistreci2"/>
            <w:rPr>
              <w:rFonts w:asciiTheme="minorHAnsi" w:eastAsiaTheme="minorEastAsia" w:hAnsiTheme="minorHAnsi" w:cstheme="minorBidi"/>
              <w:noProof/>
              <w:lang w:val="pl-PL"/>
            </w:rPr>
          </w:pPr>
          <w:hyperlink w:anchor="_Toc79569705" w:history="1">
            <w:r w:rsidR="00BB6EAA" w:rsidRPr="00430C67">
              <w:rPr>
                <w:rStyle w:val="Hipercze"/>
                <w:rFonts w:asciiTheme="majorHAnsi" w:hAnsiTheme="majorHAnsi" w:cstheme="majorHAnsi"/>
                <w:b/>
                <w:bCs/>
                <w:noProof/>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BB6EAA">
              <w:rPr>
                <w:noProof/>
                <w:webHidden/>
              </w:rPr>
              <w:tab/>
            </w:r>
            <w:r w:rsidR="00BB6EAA">
              <w:rPr>
                <w:noProof/>
                <w:webHidden/>
              </w:rPr>
              <w:fldChar w:fldCharType="begin"/>
            </w:r>
            <w:r w:rsidR="00BB6EAA">
              <w:rPr>
                <w:noProof/>
                <w:webHidden/>
              </w:rPr>
              <w:instrText xml:space="preserve"> PAGEREF _Toc79569705 \h </w:instrText>
            </w:r>
            <w:r w:rsidR="00BB6EAA">
              <w:rPr>
                <w:noProof/>
                <w:webHidden/>
              </w:rPr>
            </w:r>
            <w:r w:rsidR="00BB6EAA">
              <w:rPr>
                <w:noProof/>
                <w:webHidden/>
              </w:rPr>
              <w:fldChar w:fldCharType="separate"/>
            </w:r>
            <w:r w:rsidR="00445FDB">
              <w:rPr>
                <w:noProof/>
                <w:webHidden/>
              </w:rPr>
              <w:t>18</w:t>
            </w:r>
            <w:r w:rsidR="00BB6EAA">
              <w:rPr>
                <w:noProof/>
                <w:webHidden/>
              </w:rPr>
              <w:fldChar w:fldCharType="end"/>
            </w:r>
          </w:hyperlink>
        </w:p>
        <w:p w14:paraId="07E3C727" w14:textId="19C47A58" w:rsidR="00BB6EAA" w:rsidRDefault="00B14108">
          <w:pPr>
            <w:pStyle w:val="Spistreci2"/>
            <w:rPr>
              <w:rFonts w:asciiTheme="minorHAnsi" w:eastAsiaTheme="minorEastAsia" w:hAnsiTheme="minorHAnsi" w:cstheme="minorBidi"/>
              <w:noProof/>
              <w:lang w:val="pl-PL"/>
            </w:rPr>
          </w:pPr>
          <w:hyperlink w:anchor="_Toc79569706" w:history="1">
            <w:r w:rsidR="00BB6EAA" w:rsidRPr="00430C67">
              <w:rPr>
                <w:rStyle w:val="Hipercze"/>
                <w:rFonts w:asciiTheme="majorHAnsi" w:hAnsiTheme="majorHAnsi" w:cstheme="majorHAnsi"/>
                <w:b/>
                <w:bCs/>
                <w:noProof/>
              </w:rPr>
              <w:t>XIII. Otwarcie ofert</w:t>
            </w:r>
            <w:r w:rsidR="00BB6EAA">
              <w:rPr>
                <w:noProof/>
                <w:webHidden/>
              </w:rPr>
              <w:tab/>
            </w:r>
            <w:r w:rsidR="00BB6EAA">
              <w:rPr>
                <w:noProof/>
                <w:webHidden/>
              </w:rPr>
              <w:fldChar w:fldCharType="begin"/>
            </w:r>
            <w:r w:rsidR="00BB6EAA">
              <w:rPr>
                <w:noProof/>
                <w:webHidden/>
              </w:rPr>
              <w:instrText xml:space="preserve"> PAGEREF _Toc79569706 \h </w:instrText>
            </w:r>
            <w:r w:rsidR="00BB6EAA">
              <w:rPr>
                <w:noProof/>
                <w:webHidden/>
              </w:rPr>
            </w:r>
            <w:r w:rsidR="00BB6EAA">
              <w:rPr>
                <w:noProof/>
                <w:webHidden/>
              </w:rPr>
              <w:fldChar w:fldCharType="separate"/>
            </w:r>
            <w:r w:rsidR="00445FDB">
              <w:rPr>
                <w:noProof/>
                <w:webHidden/>
              </w:rPr>
              <w:t>21</w:t>
            </w:r>
            <w:r w:rsidR="00BB6EAA">
              <w:rPr>
                <w:noProof/>
                <w:webHidden/>
              </w:rPr>
              <w:fldChar w:fldCharType="end"/>
            </w:r>
          </w:hyperlink>
        </w:p>
        <w:p w14:paraId="485BD392" w14:textId="1CA0F02A" w:rsidR="00BB6EAA" w:rsidRDefault="00B14108">
          <w:pPr>
            <w:pStyle w:val="Spistreci2"/>
            <w:rPr>
              <w:rFonts w:asciiTheme="minorHAnsi" w:eastAsiaTheme="minorEastAsia" w:hAnsiTheme="minorHAnsi" w:cstheme="minorBidi"/>
              <w:noProof/>
              <w:lang w:val="pl-PL"/>
            </w:rPr>
          </w:pPr>
          <w:hyperlink w:anchor="_Toc79569707" w:history="1">
            <w:r w:rsidR="00BB6EAA" w:rsidRPr="00430C67">
              <w:rPr>
                <w:rStyle w:val="Hipercze"/>
                <w:rFonts w:asciiTheme="majorHAnsi" w:hAnsiTheme="majorHAnsi" w:cstheme="majorHAnsi"/>
                <w:b/>
                <w:bCs/>
                <w:noProof/>
              </w:rPr>
              <w:t xml:space="preserve">XIV. </w:t>
            </w:r>
            <w:r w:rsidR="00BB6EAA" w:rsidRPr="00430C67">
              <w:rPr>
                <w:rStyle w:val="Hipercze"/>
                <w:rFonts w:asciiTheme="majorHAnsi" w:hAnsiTheme="majorHAnsi" w:cstheme="majorHAnsi"/>
                <w:b/>
                <w:bCs/>
                <w:noProof/>
                <w:shd w:val="clear" w:color="auto" w:fill="D9D9D9" w:themeFill="background1" w:themeFillShade="D9"/>
              </w:rPr>
              <w:t>Termin związania ofertą</w:t>
            </w:r>
            <w:r w:rsidR="00BB6EAA">
              <w:rPr>
                <w:noProof/>
                <w:webHidden/>
              </w:rPr>
              <w:tab/>
            </w:r>
            <w:r w:rsidR="00BB6EAA">
              <w:rPr>
                <w:noProof/>
                <w:webHidden/>
              </w:rPr>
              <w:fldChar w:fldCharType="begin"/>
            </w:r>
            <w:r w:rsidR="00BB6EAA">
              <w:rPr>
                <w:noProof/>
                <w:webHidden/>
              </w:rPr>
              <w:instrText xml:space="preserve"> PAGEREF _Toc79569707 \h </w:instrText>
            </w:r>
            <w:r w:rsidR="00BB6EAA">
              <w:rPr>
                <w:noProof/>
                <w:webHidden/>
              </w:rPr>
            </w:r>
            <w:r w:rsidR="00BB6EAA">
              <w:rPr>
                <w:noProof/>
                <w:webHidden/>
              </w:rPr>
              <w:fldChar w:fldCharType="separate"/>
            </w:r>
            <w:r w:rsidR="00445FDB">
              <w:rPr>
                <w:noProof/>
                <w:webHidden/>
              </w:rPr>
              <w:t>21</w:t>
            </w:r>
            <w:r w:rsidR="00BB6EAA">
              <w:rPr>
                <w:noProof/>
                <w:webHidden/>
              </w:rPr>
              <w:fldChar w:fldCharType="end"/>
            </w:r>
          </w:hyperlink>
        </w:p>
        <w:p w14:paraId="05D06EEB" w14:textId="1EF94C57" w:rsidR="00BB6EAA" w:rsidRDefault="00B14108">
          <w:pPr>
            <w:pStyle w:val="Spistreci2"/>
            <w:rPr>
              <w:rFonts w:asciiTheme="minorHAnsi" w:eastAsiaTheme="minorEastAsia" w:hAnsiTheme="minorHAnsi" w:cstheme="minorBidi"/>
              <w:noProof/>
              <w:lang w:val="pl-PL"/>
            </w:rPr>
          </w:pPr>
          <w:hyperlink w:anchor="_Toc79569708" w:history="1">
            <w:r w:rsidR="00BB6EAA" w:rsidRPr="00430C67">
              <w:rPr>
                <w:rStyle w:val="Hipercze"/>
                <w:rFonts w:asciiTheme="majorHAnsi" w:hAnsiTheme="majorHAnsi" w:cstheme="majorHAnsi"/>
                <w:b/>
                <w:bCs/>
                <w:noProof/>
              </w:rPr>
              <w:t>XV. Sposób obliczania ceny oferty</w:t>
            </w:r>
            <w:r w:rsidR="00BB6EAA">
              <w:rPr>
                <w:noProof/>
                <w:webHidden/>
              </w:rPr>
              <w:tab/>
            </w:r>
            <w:r w:rsidR="00BB6EAA">
              <w:rPr>
                <w:noProof/>
                <w:webHidden/>
              </w:rPr>
              <w:fldChar w:fldCharType="begin"/>
            </w:r>
            <w:r w:rsidR="00BB6EAA">
              <w:rPr>
                <w:noProof/>
                <w:webHidden/>
              </w:rPr>
              <w:instrText xml:space="preserve"> PAGEREF _Toc79569708 \h </w:instrText>
            </w:r>
            <w:r w:rsidR="00BB6EAA">
              <w:rPr>
                <w:noProof/>
                <w:webHidden/>
              </w:rPr>
            </w:r>
            <w:r w:rsidR="00BB6EAA">
              <w:rPr>
                <w:noProof/>
                <w:webHidden/>
              </w:rPr>
              <w:fldChar w:fldCharType="separate"/>
            </w:r>
            <w:r w:rsidR="00445FDB">
              <w:rPr>
                <w:noProof/>
                <w:webHidden/>
              </w:rPr>
              <w:t>22</w:t>
            </w:r>
            <w:r w:rsidR="00BB6EAA">
              <w:rPr>
                <w:noProof/>
                <w:webHidden/>
              </w:rPr>
              <w:fldChar w:fldCharType="end"/>
            </w:r>
          </w:hyperlink>
        </w:p>
        <w:p w14:paraId="283BEFE9" w14:textId="5C0D813C" w:rsidR="00BB6EAA" w:rsidRDefault="00B14108">
          <w:pPr>
            <w:pStyle w:val="Spistreci2"/>
            <w:rPr>
              <w:rFonts w:asciiTheme="minorHAnsi" w:eastAsiaTheme="minorEastAsia" w:hAnsiTheme="minorHAnsi" w:cstheme="minorBidi"/>
              <w:noProof/>
              <w:lang w:val="pl-PL"/>
            </w:rPr>
          </w:pPr>
          <w:hyperlink w:anchor="_Toc79569709" w:history="1">
            <w:r w:rsidR="00BB6EAA" w:rsidRPr="00430C67">
              <w:rPr>
                <w:rStyle w:val="Hipercze"/>
                <w:rFonts w:asciiTheme="majorHAnsi" w:hAnsiTheme="majorHAnsi" w:cstheme="majorHAnsi"/>
                <w:b/>
                <w:bCs/>
                <w:noProof/>
              </w:rPr>
              <w:t>XVI. Opis kryteriów oceny ofert wraz z podaniem wag tych kryteriów i sposobu oceny ofert</w:t>
            </w:r>
            <w:r w:rsidR="00BB6EAA">
              <w:rPr>
                <w:noProof/>
                <w:webHidden/>
              </w:rPr>
              <w:tab/>
            </w:r>
            <w:r w:rsidR="00BB6EAA">
              <w:rPr>
                <w:noProof/>
                <w:webHidden/>
              </w:rPr>
              <w:fldChar w:fldCharType="begin"/>
            </w:r>
            <w:r w:rsidR="00BB6EAA">
              <w:rPr>
                <w:noProof/>
                <w:webHidden/>
              </w:rPr>
              <w:instrText xml:space="preserve"> PAGEREF _Toc79569709 \h </w:instrText>
            </w:r>
            <w:r w:rsidR="00BB6EAA">
              <w:rPr>
                <w:noProof/>
                <w:webHidden/>
              </w:rPr>
            </w:r>
            <w:r w:rsidR="00BB6EAA">
              <w:rPr>
                <w:noProof/>
                <w:webHidden/>
              </w:rPr>
              <w:fldChar w:fldCharType="separate"/>
            </w:r>
            <w:r w:rsidR="00445FDB">
              <w:rPr>
                <w:noProof/>
                <w:webHidden/>
              </w:rPr>
              <w:t>22</w:t>
            </w:r>
            <w:r w:rsidR="00BB6EAA">
              <w:rPr>
                <w:noProof/>
                <w:webHidden/>
              </w:rPr>
              <w:fldChar w:fldCharType="end"/>
            </w:r>
          </w:hyperlink>
        </w:p>
        <w:p w14:paraId="1E6F7C83" w14:textId="2F14B488" w:rsidR="00BB6EAA" w:rsidRDefault="00B14108">
          <w:pPr>
            <w:pStyle w:val="Spistreci2"/>
            <w:rPr>
              <w:rFonts w:asciiTheme="minorHAnsi" w:eastAsiaTheme="minorEastAsia" w:hAnsiTheme="minorHAnsi" w:cstheme="minorBidi"/>
              <w:noProof/>
              <w:lang w:val="pl-PL"/>
            </w:rPr>
          </w:pPr>
          <w:hyperlink w:anchor="_Toc79569710" w:history="1">
            <w:r w:rsidR="00BB6EAA" w:rsidRPr="00430C67">
              <w:rPr>
                <w:rStyle w:val="Hipercze"/>
                <w:rFonts w:asciiTheme="majorHAnsi" w:hAnsiTheme="majorHAnsi" w:cstheme="majorHAnsi"/>
                <w:b/>
                <w:bCs/>
                <w:noProof/>
              </w:rPr>
              <w:t>XVII. Wymagania dotyczące wadium</w:t>
            </w:r>
            <w:r w:rsidR="00BB6EAA">
              <w:rPr>
                <w:noProof/>
                <w:webHidden/>
              </w:rPr>
              <w:tab/>
            </w:r>
            <w:r w:rsidR="00BB6EAA">
              <w:rPr>
                <w:noProof/>
                <w:webHidden/>
              </w:rPr>
              <w:fldChar w:fldCharType="begin"/>
            </w:r>
            <w:r w:rsidR="00BB6EAA">
              <w:rPr>
                <w:noProof/>
                <w:webHidden/>
              </w:rPr>
              <w:instrText xml:space="preserve"> PAGEREF _Toc79569710 \h </w:instrText>
            </w:r>
            <w:r w:rsidR="00BB6EAA">
              <w:rPr>
                <w:noProof/>
                <w:webHidden/>
              </w:rPr>
            </w:r>
            <w:r w:rsidR="00BB6EAA">
              <w:rPr>
                <w:noProof/>
                <w:webHidden/>
              </w:rPr>
              <w:fldChar w:fldCharType="separate"/>
            </w:r>
            <w:r w:rsidR="00445FDB">
              <w:rPr>
                <w:noProof/>
                <w:webHidden/>
              </w:rPr>
              <w:t>23</w:t>
            </w:r>
            <w:r w:rsidR="00BB6EAA">
              <w:rPr>
                <w:noProof/>
                <w:webHidden/>
              </w:rPr>
              <w:fldChar w:fldCharType="end"/>
            </w:r>
          </w:hyperlink>
        </w:p>
        <w:p w14:paraId="36087047" w14:textId="716EE14A" w:rsidR="00BB6EAA" w:rsidRDefault="00B14108">
          <w:pPr>
            <w:pStyle w:val="Spistreci2"/>
            <w:rPr>
              <w:rFonts w:asciiTheme="minorHAnsi" w:eastAsiaTheme="minorEastAsia" w:hAnsiTheme="minorHAnsi" w:cstheme="minorBidi"/>
              <w:noProof/>
              <w:lang w:val="pl-PL"/>
            </w:rPr>
          </w:pPr>
          <w:hyperlink w:anchor="_Toc79569711" w:history="1">
            <w:r w:rsidR="00BB6EAA" w:rsidRPr="00430C67">
              <w:rPr>
                <w:rStyle w:val="Hipercze"/>
                <w:rFonts w:asciiTheme="majorHAnsi" w:hAnsiTheme="majorHAnsi" w:cstheme="majorHAnsi"/>
                <w:b/>
                <w:bCs/>
                <w:noProof/>
              </w:rPr>
              <w:t>XVIII. Informacje o formalnościach, jakie powinny być dopełnione po wyborze oferty w celu zawarcia umowy</w:t>
            </w:r>
            <w:r w:rsidR="00BB6EAA">
              <w:rPr>
                <w:noProof/>
                <w:webHidden/>
              </w:rPr>
              <w:tab/>
            </w:r>
            <w:r w:rsidR="00BB6EAA">
              <w:rPr>
                <w:noProof/>
                <w:webHidden/>
              </w:rPr>
              <w:fldChar w:fldCharType="begin"/>
            </w:r>
            <w:r w:rsidR="00BB6EAA">
              <w:rPr>
                <w:noProof/>
                <w:webHidden/>
              </w:rPr>
              <w:instrText xml:space="preserve"> PAGEREF _Toc79569711 \h </w:instrText>
            </w:r>
            <w:r w:rsidR="00BB6EAA">
              <w:rPr>
                <w:noProof/>
                <w:webHidden/>
              </w:rPr>
            </w:r>
            <w:r w:rsidR="00BB6EAA">
              <w:rPr>
                <w:noProof/>
                <w:webHidden/>
              </w:rPr>
              <w:fldChar w:fldCharType="separate"/>
            </w:r>
            <w:r w:rsidR="00445FDB">
              <w:rPr>
                <w:noProof/>
                <w:webHidden/>
              </w:rPr>
              <w:t>24</w:t>
            </w:r>
            <w:r w:rsidR="00BB6EAA">
              <w:rPr>
                <w:noProof/>
                <w:webHidden/>
              </w:rPr>
              <w:fldChar w:fldCharType="end"/>
            </w:r>
          </w:hyperlink>
        </w:p>
        <w:p w14:paraId="7CC82097" w14:textId="4E32E6AC" w:rsidR="00BB6EAA" w:rsidRDefault="00B14108">
          <w:pPr>
            <w:pStyle w:val="Spistreci2"/>
            <w:rPr>
              <w:rFonts w:asciiTheme="minorHAnsi" w:eastAsiaTheme="minorEastAsia" w:hAnsiTheme="minorHAnsi" w:cstheme="minorBidi"/>
              <w:noProof/>
              <w:lang w:val="pl-PL"/>
            </w:rPr>
          </w:pPr>
          <w:hyperlink w:anchor="_Toc79569712" w:history="1">
            <w:r w:rsidR="00BB6EAA" w:rsidRPr="00430C67">
              <w:rPr>
                <w:rStyle w:val="Hipercze"/>
                <w:rFonts w:asciiTheme="majorHAnsi" w:hAnsiTheme="majorHAnsi" w:cstheme="majorHAnsi"/>
                <w:b/>
                <w:bCs/>
                <w:noProof/>
              </w:rPr>
              <w:t>XIX. Wymagania dotyczące zabezpieczenia należytego wykonania umowy</w:t>
            </w:r>
            <w:r w:rsidR="00BB6EAA">
              <w:rPr>
                <w:noProof/>
                <w:webHidden/>
              </w:rPr>
              <w:tab/>
            </w:r>
            <w:r w:rsidR="00BB6EAA">
              <w:rPr>
                <w:noProof/>
                <w:webHidden/>
              </w:rPr>
              <w:fldChar w:fldCharType="begin"/>
            </w:r>
            <w:r w:rsidR="00BB6EAA">
              <w:rPr>
                <w:noProof/>
                <w:webHidden/>
              </w:rPr>
              <w:instrText xml:space="preserve"> PAGEREF _Toc79569712 \h </w:instrText>
            </w:r>
            <w:r w:rsidR="00BB6EAA">
              <w:rPr>
                <w:noProof/>
                <w:webHidden/>
              </w:rPr>
            </w:r>
            <w:r w:rsidR="00BB6EAA">
              <w:rPr>
                <w:noProof/>
                <w:webHidden/>
              </w:rPr>
              <w:fldChar w:fldCharType="separate"/>
            </w:r>
            <w:r w:rsidR="00445FDB">
              <w:rPr>
                <w:noProof/>
                <w:webHidden/>
              </w:rPr>
              <w:t>25</w:t>
            </w:r>
            <w:r w:rsidR="00BB6EAA">
              <w:rPr>
                <w:noProof/>
                <w:webHidden/>
              </w:rPr>
              <w:fldChar w:fldCharType="end"/>
            </w:r>
          </w:hyperlink>
        </w:p>
        <w:p w14:paraId="24974807" w14:textId="47751A06" w:rsidR="00BB6EAA" w:rsidRDefault="00B14108">
          <w:pPr>
            <w:pStyle w:val="Spistreci2"/>
            <w:rPr>
              <w:rFonts w:asciiTheme="minorHAnsi" w:eastAsiaTheme="minorEastAsia" w:hAnsiTheme="minorHAnsi" w:cstheme="minorBidi"/>
              <w:noProof/>
              <w:lang w:val="pl-PL"/>
            </w:rPr>
          </w:pPr>
          <w:hyperlink w:anchor="_Toc79569713" w:history="1">
            <w:r w:rsidR="00BB6EAA" w:rsidRPr="00430C67">
              <w:rPr>
                <w:rStyle w:val="Hipercze"/>
                <w:rFonts w:asciiTheme="majorHAnsi" w:hAnsiTheme="majorHAnsi" w:cstheme="majorHAnsi"/>
                <w:b/>
                <w:bCs/>
                <w:noProof/>
              </w:rPr>
              <w:t>XX. Projektowane postanowienia umowy, które zostaną wprowadzone do umowy</w:t>
            </w:r>
            <w:r w:rsidR="00BB6EAA">
              <w:rPr>
                <w:noProof/>
                <w:webHidden/>
              </w:rPr>
              <w:tab/>
            </w:r>
            <w:r w:rsidR="00BB6EAA">
              <w:rPr>
                <w:noProof/>
                <w:webHidden/>
              </w:rPr>
              <w:fldChar w:fldCharType="begin"/>
            </w:r>
            <w:r w:rsidR="00BB6EAA">
              <w:rPr>
                <w:noProof/>
                <w:webHidden/>
              </w:rPr>
              <w:instrText xml:space="preserve"> PAGEREF _Toc79569713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5AB30218" w14:textId="6D9EA7C6" w:rsidR="00BB6EAA" w:rsidRDefault="00B14108">
          <w:pPr>
            <w:pStyle w:val="Spistreci2"/>
            <w:rPr>
              <w:rFonts w:asciiTheme="minorHAnsi" w:eastAsiaTheme="minorEastAsia" w:hAnsiTheme="minorHAnsi" w:cstheme="minorBidi"/>
              <w:noProof/>
              <w:lang w:val="pl-PL"/>
            </w:rPr>
          </w:pPr>
          <w:hyperlink w:anchor="_Toc79569714" w:history="1">
            <w:r w:rsidR="00BB6EAA" w:rsidRPr="00430C67">
              <w:rPr>
                <w:rStyle w:val="Hipercze"/>
                <w:rFonts w:asciiTheme="majorHAnsi" w:hAnsiTheme="majorHAnsi" w:cstheme="majorHAnsi"/>
                <w:b/>
                <w:bCs/>
                <w:noProof/>
              </w:rPr>
              <w:t>XXI. Podwykonawstwo</w:t>
            </w:r>
            <w:r w:rsidR="00BB6EAA">
              <w:rPr>
                <w:noProof/>
                <w:webHidden/>
              </w:rPr>
              <w:tab/>
            </w:r>
            <w:r w:rsidR="00BB6EAA">
              <w:rPr>
                <w:noProof/>
                <w:webHidden/>
              </w:rPr>
              <w:fldChar w:fldCharType="begin"/>
            </w:r>
            <w:r w:rsidR="00BB6EAA">
              <w:rPr>
                <w:noProof/>
                <w:webHidden/>
              </w:rPr>
              <w:instrText xml:space="preserve"> PAGEREF _Toc79569714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20642C7C" w14:textId="16563A62" w:rsidR="00BB6EAA" w:rsidRDefault="00B14108">
          <w:pPr>
            <w:pStyle w:val="Spistreci2"/>
            <w:rPr>
              <w:rFonts w:asciiTheme="minorHAnsi" w:eastAsiaTheme="minorEastAsia" w:hAnsiTheme="minorHAnsi" w:cstheme="minorBidi"/>
              <w:noProof/>
              <w:lang w:val="pl-PL"/>
            </w:rPr>
          </w:pPr>
          <w:hyperlink w:anchor="_Toc79569715" w:history="1">
            <w:r w:rsidR="00BB6EAA" w:rsidRPr="00430C67">
              <w:rPr>
                <w:rStyle w:val="Hipercze"/>
                <w:rFonts w:asciiTheme="majorHAnsi" w:hAnsiTheme="majorHAnsi" w:cstheme="majorHAnsi"/>
                <w:b/>
                <w:bCs/>
                <w:noProof/>
              </w:rPr>
              <w:t>XXII. Pouczenie o środkach ochrony prawnej przysługujących Wykonawcy</w:t>
            </w:r>
            <w:r w:rsidR="00BB6EAA">
              <w:rPr>
                <w:noProof/>
                <w:webHidden/>
              </w:rPr>
              <w:tab/>
            </w:r>
            <w:r w:rsidR="00BB6EAA">
              <w:rPr>
                <w:noProof/>
                <w:webHidden/>
              </w:rPr>
              <w:fldChar w:fldCharType="begin"/>
            </w:r>
            <w:r w:rsidR="00BB6EAA">
              <w:rPr>
                <w:noProof/>
                <w:webHidden/>
              </w:rPr>
              <w:instrText xml:space="preserve"> PAGEREF _Toc79569715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3E0B5BC0" w14:textId="7FB2B57B" w:rsidR="00BB6EAA" w:rsidRDefault="00B14108">
          <w:pPr>
            <w:pStyle w:val="Spistreci2"/>
            <w:rPr>
              <w:rFonts w:asciiTheme="minorHAnsi" w:eastAsiaTheme="minorEastAsia" w:hAnsiTheme="minorHAnsi" w:cstheme="minorBidi"/>
              <w:noProof/>
              <w:lang w:val="pl-PL"/>
            </w:rPr>
          </w:pPr>
          <w:hyperlink w:anchor="_Toc79569716" w:history="1">
            <w:r w:rsidR="00BB6EAA" w:rsidRPr="00430C67">
              <w:rPr>
                <w:rStyle w:val="Hipercze"/>
                <w:rFonts w:asciiTheme="majorHAnsi" w:hAnsiTheme="majorHAnsi" w:cstheme="majorHAnsi"/>
                <w:b/>
                <w:bCs/>
                <w:noProof/>
              </w:rPr>
              <w:t>XXIII. Informacje dodatkowe</w:t>
            </w:r>
            <w:r w:rsidR="00BB6EAA">
              <w:rPr>
                <w:noProof/>
                <w:webHidden/>
              </w:rPr>
              <w:tab/>
            </w:r>
            <w:r w:rsidR="00BB6EAA">
              <w:rPr>
                <w:noProof/>
                <w:webHidden/>
              </w:rPr>
              <w:fldChar w:fldCharType="begin"/>
            </w:r>
            <w:r w:rsidR="00BB6EAA">
              <w:rPr>
                <w:noProof/>
                <w:webHidden/>
              </w:rPr>
              <w:instrText xml:space="preserve"> PAGEREF _Toc79569716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54CBB242" w14:textId="5FEA11AC" w:rsidR="00BB6EAA" w:rsidRDefault="00B14108">
          <w:pPr>
            <w:pStyle w:val="Spistreci2"/>
            <w:rPr>
              <w:rFonts w:asciiTheme="minorHAnsi" w:eastAsiaTheme="minorEastAsia" w:hAnsiTheme="minorHAnsi" w:cstheme="minorBidi"/>
              <w:noProof/>
              <w:lang w:val="pl-PL"/>
            </w:rPr>
          </w:pPr>
          <w:hyperlink w:anchor="_Toc79569717" w:history="1">
            <w:r w:rsidR="00BB6EAA" w:rsidRPr="00430C67">
              <w:rPr>
                <w:rStyle w:val="Hipercze"/>
                <w:rFonts w:asciiTheme="majorHAnsi" w:hAnsiTheme="majorHAnsi" w:cstheme="majorHAnsi"/>
                <w:b/>
                <w:bCs/>
                <w:noProof/>
              </w:rPr>
              <w:t>X</w:t>
            </w:r>
            <w:r w:rsidR="00BB6EAA" w:rsidRPr="00C329B3">
              <w:rPr>
                <w:rStyle w:val="Hipercze"/>
                <w:rFonts w:asciiTheme="majorHAnsi" w:hAnsiTheme="majorHAnsi" w:cstheme="majorHAnsi"/>
                <w:b/>
                <w:bCs/>
                <w:noProof/>
                <w:color w:val="000000" w:themeColor="text1"/>
              </w:rPr>
              <w:t xml:space="preserve">XIV. </w:t>
            </w:r>
            <w:r w:rsidR="00FA6546" w:rsidRPr="00C329B3">
              <w:rPr>
                <w:rFonts w:asciiTheme="majorHAnsi" w:hAnsiTheme="majorHAnsi" w:cstheme="majorHAnsi"/>
                <w:b/>
                <w:bCs/>
                <w:color w:val="000000" w:themeColor="text1"/>
              </w:rPr>
              <w:t>Informacje dotyczące przetwarzania danych osobowych</w:t>
            </w:r>
            <w:r w:rsidR="00BB6EAA">
              <w:rPr>
                <w:noProof/>
                <w:webHidden/>
              </w:rPr>
              <w:tab/>
            </w:r>
            <w:r w:rsidR="00BB6EAA">
              <w:rPr>
                <w:noProof/>
                <w:webHidden/>
              </w:rPr>
              <w:fldChar w:fldCharType="begin"/>
            </w:r>
            <w:r w:rsidR="00BB6EAA">
              <w:rPr>
                <w:noProof/>
                <w:webHidden/>
              </w:rPr>
              <w:instrText xml:space="preserve"> PAGEREF _Toc79569717 \h </w:instrText>
            </w:r>
            <w:r w:rsidR="00BB6EAA">
              <w:rPr>
                <w:noProof/>
                <w:webHidden/>
              </w:rPr>
            </w:r>
            <w:r w:rsidR="00BB6EAA">
              <w:rPr>
                <w:noProof/>
                <w:webHidden/>
              </w:rPr>
              <w:fldChar w:fldCharType="separate"/>
            </w:r>
            <w:r w:rsidR="00445FDB">
              <w:rPr>
                <w:noProof/>
                <w:webHidden/>
              </w:rPr>
              <w:t>27</w:t>
            </w:r>
            <w:r w:rsidR="00BB6EAA">
              <w:rPr>
                <w:noProof/>
                <w:webHidden/>
              </w:rPr>
              <w:fldChar w:fldCharType="end"/>
            </w:r>
          </w:hyperlink>
        </w:p>
        <w:p w14:paraId="25828231" w14:textId="03C4F1D5" w:rsidR="00BB6EAA" w:rsidRDefault="00B14108">
          <w:pPr>
            <w:pStyle w:val="Spistreci2"/>
            <w:rPr>
              <w:rFonts w:asciiTheme="minorHAnsi" w:eastAsiaTheme="minorEastAsia" w:hAnsiTheme="minorHAnsi" w:cstheme="minorBidi"/>
              <w:noProof/>
              <w:lang w:val="pl-PL"/>
            </w:rPr>
          </w:pPr>
          <w:hyperlink w:anchor="_Toc79569718" w:history="1">
            <w:r w:rsidR="00BB6EAA" w:rsidRPr="00430C67">
              <w:rPr>
                <w:rStyle w:val="Hipercze"/>
                <w:rFonts w:asciiTheme="majorHAnsi" w:hAnsiTheme="majorHAnsi" w:cstheme="majorHAnsi"/>
                <w:b/>
                <w:bCs/>
                <w:noProof/>
              </w:rPr>
              <w:t>XXV. Spis załączników</w:t>
            </w:r>
            <w:r w:rsidR="00BB6EAA">
              <w:rPr>
                <w:noProof/>
                <w:webHidden/>
              </w:rPr>
              <w:tab/>
            </w:r>
            <w:r w:rsidR="00BB6EAA">
              <w:rPr>
                <w:noProof/>
                <w:webHidden/>
              </w:rPr>
              <w:fldChar w:fldCharType="begin"/>
            </w:r>
            <w:r w:rsidR="00BB6EAA">
              <w:rPr>
                <w:noProof/>
                <w:webHidden/>
              </w:rPr>
              <w:instrText xml:space="preserve"> PAGEREF _Toc79569718 \h </w:instrText>
            </w:r>
            <w:r w:rsidR="00BB6EAA">
              <w:rPr>
                <w:noProof/>
                <w:webHidden/>
              </w:rPr>
            </w:r>
            <w:r w:rsidR="00BB6EAA">
              <w:rPr>
                <w:noProof/>
                <w:webHidden/>
              </w:rPr>
              <w:fldChar w:fldCharType="separate"/>
            </w:r>
            <w:r w:rsidR="00445FDB">
              <w:rPr>
                <w:noProof/>
                <w:webHidden/>
              </w:rPr>
              <w:t>28</w:t>
            </w:r>
            <w:r w:rsidR="00BB6EAA">
              <w:rPr>
                <w:noProof/>
                <w:webHidden/>
              </w:rPr>
              <w:fldChar w:fldCharType="end"/>
            </w:r>
          </w:hyperlink>
        </w:p>
        <w:p w14:paraId="00000044" w14:textId="1AC96114" w:rsidR="00881017" w:rsidRPr="00A60805" w:rsidRDefault="003236C6">
          <w:pPr>
            <w:tabs>
              <w:tab w:val="right" w:pos="9025"/>
            </w:tabs>
            <w:spacing w:before="200" w:after="80" w:line="240" w:lineRule="auto"/>
            <w:rPr>
              <w:rFonts w:asciiTheme="majorHAnsi" w:hAnsiTheme="majorHAnsi" w:cstheme="majorHAnsi"/>
            </w:rPr>
          </w:pPr>
          <w:r w:rsidRPr="00A67EA8">
            <w:rPr>
              <w:rFonts w:asciiTheme="majorHAnsi" w:hAnsiTheme="majorHAnsi" w:cstheme="majorHAnsi"/>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8B603E">
            <w:pPr>
              <w:pStyle w:val="Nagwek2"/>
              <w:spacing w:before="120" w:line="240" w:lineRule="auto"/>
              <w:ind w:left="96"/>
              <w:rPr>
                <w:rFonts w:asciiTheme="majorHAnsi" w:hAnsiTheme="majorHAnsi" w:cstheme="majorHAnsi"/>
                <w:b/>
                <w:bCs/>
                <w:sz w:val="28"/>
                <w:szCs w:val="28"/>
              </w:rPr>
            </w:pPr>
            <w:bookmarkStart w:id="2" w:name="_Toc79569692"/>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9A727D" w:rsidRDefault="00563E6C" w:rsidP="00563E6C">
      <w:pPr>
        <w:widowControl w:val="0"/>
        <w:ind w:left="709" w:hanging="142"/>
        <w:jc w:val="both"/>
        <w:outlineLvl w:val="3"/>
        <w:rPr>
          <w:b/>
          <w:color w:val="000000"/>
          <w:sz w:val="10"/>
          <w:szCs w:val="10"/>
        </w:rPr>
      </w:pPr>
    </w:p>
    <w:p w14:paraId="676775E5" w14:textId="77777777" w:rsidR="002C091E" w:rsidRPr="00563E6C" w:rsidRDefault="002C091E" w:rsidP="002C091E">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0722C489"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5BDA764A" w14:textId="77777777" w:rsidR="002C091E" w:rsidRPr="00563E6C" w:rsidRDefault="002C091E" w:rsidP="002C091E">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Pr="00563E6C">
        <w:rPr>
          <w:rFonts w:asciiTheme="majorHAnsi" w:hAnsiTheme="majorHAnsi" w:cstheme="majorHAnsi"/>
          <w:color w:val="000000"/>
        </w:rPr>
        <w:t>,</w:t>
      </w:r>
      <w:bookmarkEnd w:id="6"/>
      <w:bookmarkEnd w:id="7"/>
    </w:p>
    <w:p w14:paraId="66F8C966"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Pr>
          <w:rFonts w:asciiTheme="majorHAnsi" w:hAnsiTheme="majorHAnsi" w:cstheme="majorHAnsi"/>
          <w:b/>
          <w:color w:val="000000"/>
        </w:rPr>
        <w:t xml:space="preserve">: </w:t>
      </w:r>
      <w:hyperlink r:id="rId10" w:history="1">
        <w:r w:rsidRPr="00BF55CA">
          <w:rPr>
            <w:rStyle w:val="Hipercze"/>
            <w:rFonts w:asciiTheme="majorHAnsi" w:hAnsiTheme="majorHAnsi" w:cstheme="majorHAnsi"/>
            <w:bCs/>
          </w:rPr>
          <w:t>www.galewice.pl</w:t>
        </w:r>
      </w:hyperlink>
      <w:bookmarkEnd w:id="8"/>
    </w:p>
    <w:p w14:paraId="71534A0F"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234D12E5" w14:textId="77777777" w:rsidR="002C091E" w:rsidRDefault="002C091E" w:rsidP="002C091E">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Pr="00563E6C">
        <w:rPr>
          <w:rFonts w:asciiTheme="majorHAnsi" w:hAnsiTheme="majorHAnsi" w:cstheme="majorHAnsi"/>
          <w:bCs/>
        </w:rPr>
        <w:t xml:space="preserve"> </w:t>
      </w:r>
    </w:p>
    <w:p w14:paraId="5EDA8EF7" w14:textId="77777777" w:rsidR="002C091E" w:rsidRPr="00A02297" w:rsidRDefault="002C091E" w:rsidP="002C091E">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01AB8748" w14:textId="77777777" w:rsidR="002C091E" w:rsidRPr="00A02297" w:rsidRDefault="002C091E" w:rsidP="002C091E">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2C7177B3" w14:textId="77777777" w:rsidR="002C091E" w:rsidRDefault="002C091E" w:rsidP="002C091E">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1809DDC2" w14:textId="77777777" w:rsidR="002C091E" w:rsidRDefault="002C091E" w:rsidP="002C091E">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4D8D09C8" w14:textId="77777777" w:rsidR="002C091E" w:rsidRPr="00563E6C" w:rsidRDefault="002C091E" w:rsidP="002C091E">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Pr="00A02297">
        <w:rPr>
          <w:rFonts w:asciiTheme="majorHAnsi" w:hAnsiTheme="majorHAnsi" w:cstheme="majorHAnsi"/>
          <w:color w:val="000000"/>
        </w:rPr>
        <w:t>78</w:t>
      </w:r>
      <w:r>
        <w:rPr>
          <w:rFonts w:asciiTheme="majorHAnsi" w:hAnsiTheme="majorHAnsi" w:cstheme="majorHAnsi"/>
          <w:color w:val="000000"/>
        </w:rPr>
        <w:t xml:space="preserve"> </w:t>
      </w:r>
      <w:r w:rsidRPr="00A02297">
        <w:rPr>
          <w:rFonts w:asciiTheme="majorHAnsi" w:hAnsiTheme="majorHAnsi" w:cstheme="majorHAnsi"/>
          <w:color w:val="000000"/>
        </w:rPr>
        <w:t>38</w:t>
      </w:r>
      <w:r>
        <w:rPr>
          <w:rFonts w:asciiTheme="majorHAnsi" w:hAnsiTheme="majorHAnsi" w:cstheme="majorHAnsi"/>
          <w:color w:val="000000"/>
        </w:rPr>
        <w:t xml:space="preserve"> </w:t>
      </w:r>
      <w:r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Pr="005E0E00">
        <w:rPr>
          <w:rFonts w:asciiTheme="majorHAnsi" w:hAnsiTheme="majorHAnsi" w:cstheme="majorHAnsi"/>
          <w:color w:val="000000"/>
        </w:rPr>
        <w:t>78 38</w:t>
      </w:r>
      <w:r>
        <w:rPr>
          <w:rFonts w:asciiTheme="majorHAnsi" w:hAnsiTheme="majorHAnsi" w:cstheme="majorHAnsi"/>
          <w:color w:val="000000"/>
        </w:rPr>
        <w:t xml:space="preserve"> </w:t>
      </w:r>
      <w:r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36BD213D"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bookmarkEnd w:id="15"/>
      <w:r>
        <w:rPr>
          <w:rFonts w:asciiTheme="majorHAnsi" w:hAnsiTheme="majorHAnsi" w:cstheme="majorHAnsi"/>
          <w:bCs/>
          <w:color w:val="000000"/>
        </w:rPr>
        <w:fldChar w:fldCharType="end"/>
      </w:r>
      <w:bookmarkEnd w:id="16"/>
    </w:p>
    <w:p w14:paraId="0000004A" w14:textId="10B0E400" w:rsidR="00881017" w:rsidRPr="00DE21A2" w:rsidRDefault="002C091E" w:rsidP="002C091E">
      <w:pPr>
        <w:spacing w:line="240" w:lineRule="auto"/>
        <w:ind w:firstLine="567"/>
        <w:jc w:val="both"/>
        <w:rPr>
          <w:rFonts w:asciiTheme="majorHAnsi" w:hAnsiTheme="majorHAnsi" w:cstheme="majorHAnsi"/>
          <w:bCs/>
          <w:color w:val="000000" w:themeColor="text1"/>
        </w:rPr>
      </w:pPr>
      <w:bookmarkStart w:id="17" w:name="_Toc66025947"/>
      <w:bookmarkStart w:id="18" w:name="_Toc69448407"/>
      <w:r>
        <w:rPr>
          <w:rFonts w:asciiTheme="majorHAnsi" w:hAnsiTheme="majorHAnsi" w:cstheme="majorHAnsi"/>
          <w:b/>
          <w:color w:val="000000"/>
        </w:rPr>
        <w:t>Skrzynka podawcza ePUAP:</w:t>
      </w:r>
      <w:bookmarkEnd w:id="17"/>
      <w:r>
        <w:rPr>
          <w:rFonts w:asciiTheme="majorHAnsi" w:hAnsiTheme="majorHAnsi" w:cstheme="majorHAnsi"/>
          <w:bCs/>
          <w:color w:val="0070C0"/>
        </w:rPr>
        <w:t xml:space="preserve"> </w:t>
      </w:r>
      <w:r w:rsidRPr="00A02297">
        <w:rPr>
          <w:rFonts w:asciiTheme="majorHAnsi" w:hAnsiTheme="majorHAnsi" w:cstheme="majorHAnsi"/>
          <w:bCs/>
          <w:color w:val="0070C0"/>
        </w:rPr>
        <w:t>1018032/SkrytkaESP</w:t>
      </w:r>
      <w:bookmarkEnd w:id="18"/>
    </w:p>
    <w:p w14:paraId="0000004D" w14:textId="6679F032" w:rsidR="00881017" w:rsidRDefault="003236C6" w:rsidP="00AA0627">
      <w:pPr>
        <w:spacing w:before="240" w:after="240" w:line="240" w:lineRule="auto"/>
        <w:jc w:val="both"/>
        <w:rPr>
          <w:rFonts w:asciiTheme="majorHAnsi" w:hAnsiTheme="majorHAnsi" w:cstheme="majorHAnsi"/>
          <w:bCs/>
          <w:sz w:val="20"/>
          <w:szCs w:val="20"/>
        </w:rPr>
      </w:pPr>
      <w:r w:rsidRPr="00DD0993">
        <w:rPr>
          <w:rFonts w:asciiTheme="majorHAnsi" w:hAnsiTheme="majorHAnsi" w:cstheme="majorHAnsi"/>
          <w:b/>
          <w:color w:val="000000" w:themeColor="text1"/>
          <w:sz w:val="20"/>
          <w:szCs w:val="20"/>
          <w:u w:val="single"/>
        </w:rPr>
        <w:t xml:space="preserve">Uwaga! </w:t>
      </w:r>
      <w:r w:rsidRPr="00DD0993">
        <w:rPr>
          <w:rFonts w:asciiTheme="majorHAnsi" w:hAnsiTheme="majorHAnsi" w:cstheme="majorHAnsi"/>
          <w:color w:val="000000" w:themeColor="text1"/>
          <w:sz w:val="20"/>
          <w:szCs w:val="20"/>
          <w:u w:val="single"/>
        </w:rPr>
        <w:t>Zamawiający przypomina</w:t>
      </w:r>
      <w:r w:rsidRPr="00DD0993">
        <w:rPr>
          <w:rFonts w:asciiTheme="majorHAnsi" w:hAnsiTheme="majorHAnsi" w:cstheme="majorHAnsi"/>
          <w:sz w:val="20"/>
          <w:szCs w:val="20"/>
          <w:u w:val="single"/>
        </w:rPr>
        <w:t xml:space="preserve">,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DD0993">
        <w:rPr>
          <w:rFonts w:asciiTheme="majorHAnsi" w:hAnsiTheme="majorHAnsi" w:cstheme="majorHAnsi"/>
          <w:b/>
          <w:sz w:val="20"/>
          <w:szCs w:val="20"/>
          <w:u w:val="single"/>
        </w:rPr>
        <w:t>w rozdziale XII</w:t>
      </w:r>
      <w:r w:rsidR="00625837" w:rsidRPr="00DD0993">
        <w:rPr>
          <w:rFonts w:asciiTheme="majorHAnsi" w:hAnsiTheme="majorHAnsi" w:cstheme="majorHAnsi"/>
          <w:b/>
          <w:sz w:val="20"/>
          <w:szCs w:val="20"/>
          <w:u w:val="single"/>
        </w:rPr>
        <w:t xml:space="preserve"> SWZ</w:t>
      </w:r>
      <w:r w:rsidRPr="00DD0993">
        <w:rPr>
          <w:rFonts w:asciiTheme="majorHAnsi" w:hAnsiTheme="majorHAnsi" w:cstheme="majorHAnsi"/>
          <w:b/>
          <w:sz w:val="20"/>
          <w:szCs w:val="20"/>
          <w:u w:val="single"/>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F553E2">
        <w:tc>
          <w:tcPr>
            <w:tcW w:w="9634" w:type="dxa"/>
            <w:shd w:val="clear" w:color="auto" w:fill="D9D9D9" w:themeFill="background1" w:themeFillShade="D9"/>
          </w:tcPr>
          <w:p w14:paraId="7E37A9CA" w14:textId="240ECC11"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19" w:name="_Toc79569693"/>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19"/>
          </w:p>
        </w:tc>
      </w:tr>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29DF8107" w14:textId="1CD54184" w:rsidR="00D41894" w:rsidRPr="00D41894" w:rsidRDefault="00CA247D" w:rsidP="00D41894">
      <w:pPr>
        <w:numPr>
          <w:ilvl w:val="0"/>
          <w:numId w:val="17"/>
        </w:numPr>
        <w:ind w:left="426"/>
        <w:jc w:val="both"/>
        <w:rPr>
          <w:rFonts w:asciiTheme="majorHAnsi" w:hAnsiTheme="majorHAnsi" w:cstheme="majorHAnsi"/>
          <w:color w:val="FF0000"/>
          <w:sz w:val="20"/>
          <w:szCs w:val="20"/>
        </w:rPr>
      </w:pPr>
      <w:r w:rsidRPr="003E095B">
        <w:rPr>
          <w:rFonts w:asciiTheme="majorHAnsi" w:hAnsiTheme="majorHAnsi" w:cstheme="majorHAnsi"/>
          <w:b/>
          <w:bCs/>
          <w:sz w:val="20"/>
          <w:szCs w:val="20"/>
        </w:rPr>
        <w:t>Adres strony internetowej prowadzonego postępowania</w:t>
      </w:r>
      <w:r w:rsidRPr="00DD0993">
        <w:rPr>
          <w:rFonts w:asciiTheme="majorHAnsi" w:hAnsiTheme="majorHAnsi" w:cstheme="majorHAnsi"/>
          <w:sz w:val="20"/>
          <w:szCs w:val="20"/>
        </w:rPr>
        <w:t xml:space="preserve">, na której udostępniane będą zmiany </w:t>
      </w:r>
      <w:r w:rsidRPr="006F06DB">
        <w:rPr>
          <w:rFonts w:asciiTheme="majorHAnsi" w:hAnsiTheme="majorHAnsi" w:cstheme="majorHAnsi"/>
          <w:sz w:val="20"/>
          <w:szCs w:val="20"/>
        </w:rPr>
        <w:t xml:space="preserve">i </w:t>
      </w:r>
      <w:r w:rsidRPr="00613420">
        <w:rPr>
          <w:rFonts w:asciiTheme="majorHAnsi" w:hAnsiTheme="majorHAnsi" w:cstheme="majorHAnsi"/>
          <w:sz w:val="20"/>
          <w:szCs w:val="20"/>
        </w:rPr>
        <w:t xml:space="preserve">wyjaśnienia treści SWZ oraz inne dokumenty zamówienia bezpośrednio związane z niniejszym postępowaniem: </w:t>
      </w:r>
      <w:hyperlink r:id="rId11" w:history="1">
        <w:r w:rsidR="00D41894" w:rsidRPr="004E3039">
          <w:rPr>
            <w:rStyle w:val="Hipercze"/>
            <w:rFonts w:asciiTheme="majorHAnsi" w:hAnsiTheme="majorHAnsi" w:cstheme="majorHAnsi"/>
            <w:sz w:val="20"/>
            <w:szCs w:val="20"/>
          </w:rPr>
          <w:t>https://galewice.biuletyn.net/?bip=2&amp;cid=1011&amp;id=2438</w:t>
        </w:r>
      </w:hyperlink>
    </w:p>
    <w:p w14:paraId="449692B6" w14:textId="3115BC24" w:rsidR="00CA247D" w:rsidRPr="00613420" w:rsidRDefault="00CA247D" w:rsidP="00CA247D">
      <w:pPr>
        <w:pStyle w:val="Akapitzlist"/>
        <w:ind w:left="426" w:hanging="426"/>
        <w:jc w:val="both"/>
        <w:rPr>
          <w:rFonts w:asciiTheme="majorHAnsi" w:hAnsiTheme="majorHAnsi" w:cstheme="majorHAnsi"/>
          <w:sz w:val="20"/>
          <w:szCs w:val="20"/>
        </w:rPr>
      </w:pPr>
      <w:r w:rsidRPr="00613420">
        <w:rPr>
          <w:rFonts w:asciiTheme="majorHAnsi" w:hAnsiTheme="majorHAnsi" w:cstheme="majorHAnsi"/>
          <w:b/>
          <w:bCs/>
          <w:sz w:val="20"/>
          <w:szCs w:val="20"/>
        </w:rPr>
        <w:t>2.    Dane niniejszego postępowania</w:t>
      </w:r>
      <w:r w:rsidRPr="00613420">
        <w:rPr>
          <w:rFonts w:asciiTheme="majorHAnsi" w:hAnsiTheme="majorHAnsi" w:cstheme="majorHAnsi"/>
          <w:sz w:val="20"/>
          <w:szCs w:val="20"/>
        </w:rPr>
        <w:t>:</w:t>
      </w:r>
    </w:p>
    <w:p w14:paraId="5F872D67" w14:textId="32FED9CA" w:rsidR="00CA247D" w:rsidRPr="009B3718" w:rsidRDefault="00CA247D" w:rsidP="00110E26">
      <w:pPr>
        <w:pStyle w:val="Akapitzlist"/>
        <w:numPr>
          <w:ilvl w:val="0"/>
          <w:numId w:val="30"/>
        </w:numPr>
        <w:jc w:val="both"/>
        <w:rPr>
          <w:rFonts w:asciiTheme="majorHAnsi" w:hAnsiTheme="majorHAnsi" w:cstheme="majorHAnsi"/>
          <w:sz w:val="20"/>
          <w:szCs w:val="20"/>
        </w:rPr>
      </w:pPr>
      <w:r w:rsidRPr="009B3718">
        <w:rPr>
          <w:rFonts w:asciiTheme="majorHAnsi" w:hAnsiTheme="majorHAnsi" w:cstheme="majorHAnsi"/>
          <w:sz w:val="20"/>
          <w:szCs w:val="20"/>
        </w:rPr>
        <w:t xml:space="preserve">Nr referencyjny – nr id – nadany przez Zamawiającego – </w:t>
      </w:r>
      <w:r w:rsidR="002C091E" w:rsidRPr="009B3718">
        <w:rPr>
          <w:rFonts w:asciiTheme="majorHAnsi" w:hAnsiTheme="majorHAnsi" w:cstheme="majorHAnsi"/>
          <w:b/>
          <w:bCs/>
          <w:sz w:val="20"/>
          <w:szCs w:val="20"/>
        </w:rPr>
        <w:t>ZP.271.1.GO.2021</w:t>
      </w:r>
      <w:r w:rsidRPr="009B3718">
        <w:rPr>
          <w:rFonts w:asciiTheme="majorHAnsi" w:hAnsiTheme="majorHAnsi" w:cstheme="majorHAnsi"/>
          <w:b/>
          <w:bCs/>
          <w:sz w:val="20"/>
          <w:szCs w:val="20"/>
        </w:rPr>
        <w:t>,</w:t>
      </w:r>
    </w:p>
    <w:p w14:paraId="5FE5A7BA" w14:textId="40C920F7" w:rsidR="00CA247D" w:rsidRPr="009B3718" w:rsidRDefault="00CA247D" w:rsidP="00110E26">
      <w:pPr>
        <w:pStyle w:val="Akapitzlist"/>
        <w:numPr>
          <w:ilvl w:val="0"/>
          <w:numId w:val="30"/>
        </w:numPr>
        <w:jc w:val="both"/>
        <w:rPr>
          <w:rFonts w:asciiTheme="majorHAnsi" w:hAnsiTheme="majorHAnsi" w:cstheme="majorHAnsi"/>
          <w:color w:val="000000" w:themeColor="text1"/>
          <w:sz w:val="20"/>
          <w:szCs w:val="20"/>
        </w:rPr>
      </w:pPr>
      <w:r w:rsidRPr="009B3718">
        <w:rPr>
          <w:rFonts w:asciiTheme="majorHAnsi" w:hAnsiTheme="majorHAnsi" w:cstheme="majorHAnsi"/>
          <w:color w:val="000000" w:themeColor="text1"/>
          <w:sz w:val="20"/>
          <w:szCs w:val="20"/>
        </w:rPr>
        <w:t xml:space="preserve">Nr </w:t>
      </w:r>
      <w:r w:rsidR="00145F1F" w:rsidRPr="009B3718">
        <w:rPr>
          <w:rFonts w:asciiTheme="majorHAnsi" w:hAnsiTheme="majorHAnsi" w:cstheme="majorHAnsi"/>
          <w:color w:val="000000" w:themeColor="text1"/>
          <w:sz w:val="20"/>
          <w:szCs w:val="20"/>
        </w:rPr>
        <w:t xml:space="preserve">ogłoszenia </w:t>
      </w:r>
      <w:r w:rsidR="00145F1F" w:rsidRPr="009B03F6">
        <w:rPr>
          <w:rFonts w:asciiTheme="majorHAnsi" w:hAnsiTheme="majorHAnsi" w:cstheme="majorHAnsi"/>
          <w:b/>
          <w:bCs/>
          <w:color w:val="000000" w:themeColor="text1"/>
          <w:sz w:val="20"/>
          <w:szCs w:val="20"/>
        </w:rPr>
        <w:t>TED</w:t>
      </w:r>
      <w:r w:rsidRPr="009B03F6">
        <w:rPr>
          <w:rFonts w:asciiTheme="majorHAnsi" w:hAnsiTheme="majorHAnsi" w:cstheme="majorHAnsi"/>
          <w:b/>
          <w:bCs/>
          <w:color w:val="000000" w:themeColor="text1"/>
          <w:sz w:val="20"/>
          <w:szCs w:val="20"/>
        </w:rPr>
        <w:t xml:space="preserve"> - </w:t>
      </w:r>
      <w:r w:rsidR="009B3718" w:rsidRPr="009B03F6">
        <w:rPr>
          <w:rFonts w:asciiTheme="majorHAnsi" w:hAnsiTheme="majorHAnsi" w:cstheme="majorHAnsi"/>
          <w:b/>
          <w:bCs/>
          <w:sz w:val="20"/>
          <w:szCs w:val="20"/>
        </w:rPr>
        <w:t>Dz.U. 2021/S 209-547570</w:t>
      </w:r>
      <w:r w:rsidR="00B962A1">
        <w:rPr>
          <w:rFonts w:asciiTheme="majorHAnsi" w:hAnsiTheme="majorHAnsi" w:cstheme="majorHAnsi"/>
          <w:b/>
          <w:bCs/>
          <w:sz w:val="20"/>
          <w:szCs w:val="20"/>
        </w:rPr>
        <w:t xml:space="preserve">    </w:t>
      </w:r>
    </w:p>
    <w:p w14:paraId="08606636" w14:textId="3105B853" w:rsidR="00CA247D" w:rsidRDefault="00CA247D" w:rsidP="00110E26">
      <w:pPr>
        <w:pStyle w:val="Akapitzlist"/>
        <w:numPr>
          <w:ilvl w:val="0"/>
          <w:numId w:val="30"/>
        </w:numPr>
        <w:ind w:left="426" w:firstLine="0"/>
        <w:rPr>
          <w:rFonts w:asciiTheme="majorHAnsi" w:hAnsiTheme="majorHAnsi" w:cstheme="majorHAnsi"/>
          <w:sz w:val="20"/>
          <w:szCs w:val="20"/>
        </w:rPr>
      </w:pPr>
      <w:r w:rsidRPr="009B3718">
        <w:rPr>
          <w:rFonts w:asciiTheme="majorHAnsi" w:hAnsiTheme="majorHAnsi" w:cstheme="majorHAnsi"/>
          <w:sz w:val="20"/>
          <w:szCs w:val="20"/>
        </w:rPr>
        <w:t xml:space="preserve">Adres internetowy postępowania na miniPortal: </w:t>
      </w:r>
    </w:p>
    <w:p w14:paraId="437D121B" w14:textId="5ACB2807" w:rsidR="003B6044" w:rsidRPr="003B6044" w:rsidRDefault="003B6044" w:rsidP="003B6044">
      <w:pPr>
        <w:pStyle w:val="Akapitzlist"/>
        <w:ind w:left="426"/>
        <w:rPr>
          <w:rFonts w:asciiTheme="majorHAnsi" w:hAnsiTheme="majorHAnsi" w:cstheme="majorHAnsi"/>
          <w:b/>
          <w:bCs/>
          <w:sz w:val="20"/>
          <w:szCs w:val="20"/>
        </w:rPr>
      </w:pPr>
      <w:r w:rsidRPr="003B6044">
        <w:rPr>
          <w:rFonts w:asciiTheme="majorHAnsi" w:hAnsiTheme="majorHAnsi" w:cstheme="majorHAnsi"/>
          <w:b/>
          <w:bCs/>
          <w:sz w:val="20"/>
          <w:szCs w:val="20"/>
        </w:rPr>
        <w:t>https://miniportal.uzp.gov.pl/Postepowania/01760048-cde2-491d-b69c-b47de8800312</w:t>
      </w:r>
    </w:p>
    <w:p w14:paraId="6195D5B0" w14:textId="463F1083" w:rsidR="00CA247D" w:rsidRPr="003B6044" w:rsidRDefault="00CA247D" w:rsidP="00110E26">
      <w:pPr>
        <w:pStyle w:val="Akapitzlist"/>
        <w:numPr>
          <w:ilvl w:val="0"/>
          <w:numId w:val="30"/>
        </w:numPr>
        <w:jc w:val="both"/>
        <w:rPr>
          <w:rFonts w:asciiTheme="majorHAnsi" w:hAnsiTheme="majorHAnsi" w:cstheme="majorHAnsi"/>
          <w:b/>
          <w:bCs/>
          <w:sz w:val="20"/>
          <w:szCs w:val="20"/>
        </w:rPr>
      </w:pPr>
      <w:r w:rsidRPr="00613420">
        <w:rPr>
          <w:rFonts w:asciiTheme="majorHAnsi" w:hAnsiTheme="majorHAnsi" w:cstheme="majorHAnsi"/>
          <w:sz w:val="20"/>
          <w:szCs w:val="20"/>
        </w:rPr>
        <w:t xml:space="preserve">Id postępowania (nr wygenerowany przez miniPortal) - </w:t>
      </w:r>
      <w:r w:rsidR="003B6044" w:rsidRPr="003B6044">
        <w:rPr>
          <w:rFonts w:asciiTheme="majorHAnsi" w:hAnsiTheme="majorHAnsi" w:cstheme="majorHAnsi"/>
          <w:b/>
          <w:bCs/>
          <w:sz w:val="20"/>
          <w:szCs w:val="20"/>
        </w:rPr>
        <w:t>01760048-cde2-491d-b69c-b47de8800312</w:t>
      </w:r>
    </w:p>
    <w:p w14:paraId="6030E83F" w14:textId="5514D247" w:rsidR="0077002D" w:rsidRPr="009B3718" w:rsidRDefault="00CA247D" w:rsidP="009B3718">
      <w:pPr>
        <w:pStyle w:val="Akapitzlist"/>
        <w:numPr>
          <w:ilvl w:val="0"/>
          <w:numId w:val="30"/>
        </w:numPr>
        <w:jc w:val="both"/>
        <w:rPr>
          <w:rFonts w:asciiTheme="majorHAnsi" w:hAnsiTheme="majorHAnsi" w:cstheme="majorHAnsi"/>
          <w:sz w:val="20"/>
          <w:szCs w:val="20"/>
        </w:rPr>
      </w:pPr>
      <w:r w:rsidRPr="00613420">
        <w:rPr>
          <w:rFonts w:asciiTheme="majorHAnsi" w:hAnsiTheme="majorHAnsi" w:cstheme="majorHAnsi"/>
          <w:sz w:val="20"/>
          <w:szCs w:val="20"/>
        </w:rPr>
        <w:t xml:space="preserve">Adres internetowy prowadzonego postępowania: </w:t>
      </w:r>
      <w:hyperlink r:id="rId12" w:history="1">
        <w:r w:rsidR="009B3718" w:rsidRPr="004E3039">
          <w:rPr>
            <w:rStyle w:val="Hipercze"/>
            <w:rFonts w:asciiTheme="majorHAnsi" w:hAnsiTheme="majorHAnsi" w:cstheme="majorHAnsi"/>
            <w:sz w:val="20"/>
            <w:szCs w:val="20"/>
          </w:rPr>
          <w:t>https://galewice.biuletyn.net/?bip=2&amp;cid=1011&amp;id=2438</w:t>
        </w:r>
      </w:hyperlink>
    </w:p>
    <w:p w14:paraId="74C6AFAD" w14:textId="77777777" w:rsidR="009B3718" w:rsidRPr="0077002D" w:rsidRDefault="009B3718" w:rsidP="00F553E2">
      <w:pPr>
        <w:ind w:left="426"/>
        <w:jc w:val="both"/>
        <w:rPr>
          <w:rFonts w:asciiTheme="majorHAnsi" w:hAnsiTheme="majorHAnsi" w:cstheme="majorHAnsi"/>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0931A71A" w:rsidR="00297F9D" w:rsidRPr="008B603E" w:rsidRDefault="00297F9D" w:rsidP="00297F9D">
            <w:pPr>
              <w:pStyle w:val="Nagwek2"/>
              <w:spacing w:before="120"/>
              <w:outlineLvl w:val="1"/>
              <w:rPr>
                <w:rFonts w:asciiTheme="majorHAnsi" w:hAnsiTheme="majorHAnsi" w:cstheme="majorHAnsi"/>
                <w:b/>
                <w:bCs/>
                <w:sz w:val="28"/>
                <w:szCs w:val="28"/>
              </w:rPr>
            </w:pPr>
            <w:bookmarkStart w:id="20" w:name="_Toc79569694"/>
            <w:bookmarkStart w:id="21" w:name="_Hlk77158553"/>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End w:id="20"/>
          </w:p>
        </w:tc>
      </w:tr>
      <w:bookmarkEnd w:id="21"/>
    </w:tbl>
    <w:p w14:paraId="7A6A6E80" w14:textId="77777777" w:rsidR="00855539" w:rsidRPr="00855539" w:rsidRDefault="00855539" w:rsidP="00855539">
      <w:pPr>
        <w:ind w:left="426"/>
        <w:jc w:val="both"/>
        <w:rPr>
          <w:rFonts w:asciiTheme="majorHAnsi" w:hAnsiTheme="majorHAnsi" w:cstheme="majorHAnsi"/>
          <w:sz w:val="10"/>
          <w:szCs w:val="10"/>
        </w:rPr>
      </w:pPr>
    </w:p>
    <w:p w14:paraId="04B20040" w14:textId="71466CDE" w:rsidR="00470BFE" w:rsidRDefault="007617D7" w:rsidP="00110E26">
      <w:pPr>
        <w:numPr>
          <w:ilvl w:val="0"/>
          <w:numId w:val="35"/>
        </w:numPr>
        <w:ind w:left="426"/>
        <w:jc w:val="both"/>
        <w:rPr>
          <w:rFonts w:asciiTheme="majorHAnsi" w:hAnsiTheme="majorHAnsi" w:cstheme="majorHAnsi"/>
          <w:sz w:val="20"/>
          <w:szCs w:val="20"/>
        </w:rPr>
      </w:pPr>
      <w:r>
        <w:rPr>
          <w:rFonts w:asciiTheme="majorHAnsi" w:hAnsiTheme="majorHAnsi" w:cstheme="majorHAnsi"/>
          <w:sz w:val="20"/>
          <w:szCs w:val="20"/>
        </w:rPr>
        <w:t>P</w:t>
      </w:r>
      <w:r w:rsidR="003236C6" w:rsidRPr="00DD0993">
        <w:rPr>
          <w:rFonts w:asciiTheme="majorHAnsi" w:hAnsiTheme="majorHAnsi" w:cstheme="majorHAnsi"/>
          <w:sz w:val="20"/>
          <w:szCs w:val="20"/>
        </w:rPr>
        <w:t xml:space="preserve">ostępowanie prowadzone jest w trybie </w:t>
      </w:r>
      <w:r>
        <w:rPr>
          <w:rFonts w:asciiTheme="majorHAnsi" w:hAnsiTheme="majorHAnsi" w:cstheme="majorHAnsi"/>
          <w:sz w:val="20"/>
          <w:szCs w:val="20"/>
        </w:rPr>
        <w:t>przetargu nieograniczonego</w:t>
      </w:r>
      <w:r w:rsidR="00EC13DF">
        <w:rPr>
          <w:rFonts w:asciiTheme="majorHAnsi" w:hAnsiTheme="majorHAnsi" w:cstheme="majorHAnsi"/>
          <w:sz w:val="20"/>
          <w:szCs w:val="20"/>
        </w:rPr>
        <w:t xml:space="preserve"> </w:t>
      </w:r>
      <w:r w:rsidR="003236C6" w:rsidRPr="00DD0993">
        <w:rPr>
          <w:rFonts w:asciiTheme="majorHAnsi" w:hAnsiTheme="majorHAnsi" w:cstheme="majorHAnsi"/>
          <w:sz w:val="20"/>
          <w:szCs w:val="20"/>
        </w:rPr>
        <w:t xml:space="preserve">o jakim stanowi </w:t>
      </w:r>
      <w:r w:rsidR="003236C6" w:rsidRPr="00C83E61">
        <w:rPr>
          <w:rFonts w:asciiTheme="majorHAnsi" w:hAnsiTheme="majorHAnsi" w:cstheme="majorHAnsi"/>
          <w:b/>
          <w:bCs/>
          <w:sz w:val="20"/>
          <w:szCs w:val="20"/>
          <w:u w:val="single"/>
        </w:rPr>
        <w:t xml:space="preserve">art. </w:t>
      </w:r>
      <w:r w:rsidR="00EC13DF">
        <w:rPr>
          <w:rFonts w:asciiTheme="majorHAnsi" w:hAnsiTheme="majorHAnsi" w:cstheme="majorHAnsi"/>
          <w:b/>
          <w:bCs/>
          <w:sz w:val="20"/>
          <w:szCs w:val="20"/>
          <w:u w:val="single"/>
        </w:rPr>
        <w:t xml:space="preserve">132 </w:t>
      </w:r>
      <w:r w:rsidR="003236C6" w:rsidRPr="00C83E61">
        <w:rPr>
          <w:rFonts w:asciiTheme="majorHAnsi" w:hAnsiTheme="majorHAnsi" w:cstheme="majorHAnsi"/>
          <w:b/>
          <w:bCs/>
          <w:sz w:val="20"/>
          <w:szCs w:val="20"/>
          <w:u w:val="single"/>
        </w:rPr>
        <w:t>PZP</w:t>
      </w:r>
      <w:r w:rsidR="00A17495">
        <w:rPr>
          <w:rFonts w:asciiTheme="majorHAnsi" w:hAnsiTheme="majorHAnsi" w:cstheme="majorHAnsi"/>
          <w:sz w:val="20"/>
          <w:szCs w:val="20"/>
        </w:rPr>
        <w:t>.</w:t>
      </w:r>
      <w:r w:rsidR="003236C6" w:rsidRPr="00DD0993">
        <w:rPr>
          <w:rFonts w:asciiTheme="majorHAnsi" w:hAnsiTheme="majorHAnsi" w:cstheme="majorHAnsi"/>
          <w:sz w:val="20"/>
          <w:szCs w:val="20"/>
        </w:rPr>
        <w:t xml:space="preserve"> </w:t>
      </w:r>
    </w:p>
    <w:p w14:paraId="00000063" w14:textId="45388B04" w:rsidR="00881017" w:rsidRDefault="00EC13DF" w:rsidP="00110E26">
      <w:pPr>
        <w:numPr>
          <w:ilvl w:val="0"/>
          <w:numId w:val="35"/>
        </w:numPr>
        <w:ind w:left="426"/>
        <w:jc w:val="both"/>
        <w:rPr>
          <w:rFonts w:asciiTheme="majorHAnsi" w:hAnsiTheme="majorHAnsi" w:cstheme="majorHAnsi"/>
          <w:sz w:val="20"/>
          <w:szCs w:val="20"/>
        </w:rPr>
      </w:pPr>
      <w:r>
        <w:rPr>
          <w:rFonts w:asciiTheme="majorHAnsi" w:hAnsiTheme="majorHAnsi" w:cstheme="majorHAnsi"/>
          <w:sz w:val="20"/>
          <w:szCs w:val="20"/>
        </w:rPr>
        <w:t>Szacunkowa wartość przedmiotowego zamówienia przekracza progi unijne o jakich mowa w art. 3 ustawy.</w:t>
      </w:r>
    </w:p>
    <w:p w14:paraId="00000069" w14:textId="1754C064" w:rsidR="00881017" w:rsidRDefault="003236C6" w:rsidP="00110E26">
      <w:pPr>
        <w:numPr>
          <w:ilvl w:val="0"/>
          <w:numId w:val="35"/>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nie zastrzega możliwości ubiegania się o udzielenie zamówienia wyłącznie przez Wykonawców, </w:t>
      </w:r>
      <w:r w:rsidR="00855539">
        <w:rPr>
          <w:rFonts w:asciiTheme="majorHAnsi" w:hAnsiTheme="majorHAnsi" w:cstheme="majorHAnsi"/>
          <w:sz w:val="20"/>
          <w:szCs w:val="20"/>
        </w:rPr>
        <w:br/>
      </w:r>
      <w:r w:rsidRPr="00DD0993">
        <w:rPr>
          <w:rFonts w:asciiTheme="majorHAnsi" w:hAnsiTheme="majorHAnsi" w:cstheme="majorHAnsi"/>
          <w:sz w:val="20"/>
          <w:szCs w:val="20"/>
        </w:rPr>
        <w:t xml:space="preserve">o </w:t>
      </w:r>
      <w:r w:rsidR="00855539">
        <w:rPr>
          <w:rFonts w:asciiTheme="majorHAnsi" w:hAnsiTheme="majorHAnsi" w:cstheme="majorHAnsi"/>
          <w:sz w:val="20"/>
          <w:szCs w:val="20"/>
        </w:rPr>
        <w:t>k</w:t>
      </w:r>
      <w:r w:rsidRPr="00DD0993">
        <w:rPr>
          <w:rFonts w:asciiTheme="majorHAnsi" w:hAnsiTheme="majorHAnsi" w:cstheme="majorHAnsi"/>
          <w:sz w:val="20"/>
          <w:szCs w:val="20"/>
        </w:rPr>
        <w:t>tórych mowa w art. 94 PZP</w:t>
      </w:r>
      <w:r w:rsidR="006D09C1">
        <w:rPr>
          <w:rFonts w:asciiTheme="majorHAnsi" w:hAnsiTheme="majorHAnsi" w:cstheme="majorHAnsi"/>
          <w:sz w:val="20"/>
          <w:szCs w:val="20"/>
        </w:rPr>
        <w:t>.</w:t>
      </w:r>
      <w:r w:rsidRPr="00DD0993">
        <w:rPr>
          <w:rFonts w:asciiTheme="majorHAnsi" w:hAnsiTheme="majorHAnsi" w:cstheme="majorHAnsi"/>
          <w:sz w:val="20"/>
          <w:szCs w:val="20"/>
        </w:rPr>
        <w:t xml:space="preserve"> </w:t>
      </w:r>
    </w:p>
    <w:p w14:paraId="2965726E" w14:textId="16DA8DA8" w:rsidR="00EC13DF" w:rsidRPr="00DD0993" w:rsidRDefault="00EC13DF" w:rsidP="00110E26">
      <w:pPr>
        <w:numPr>
          <w:ilvl w:val="0"/>
          <w:numId w:val="35"/>
        </w:numPr>
        <w:ind w:left="426"/>
        <w:jc w:val="both"/>
        <w:rPr>
          <w:rFonts w:asciiTheme="majorHAnsi" w:hAnsiTheme="majorHAnsi" w:cstheme="majorHAnsi"/>
          <w:sz w:val="20"/>
          <w:szCs w:val="20"/>
        </w:rPr>
      </w:pPr>
      <w:r>
        <w:rPr>
          <w:rFonts w:asciiTheme="majorHAnsi" w:hAnsiTheme="majorHAnsi" w:cstheme="majorHAnsi"/>
          <w:sz w:val="20"/>
          <w:szCs w:val="20"/>
        </w:rPr>
        <w:t xml:space="preserve">Zamawiający przewiduje zastosowanie w postępowaniu tzw. </w:t>
      </w:r>
      <w:r>
        <w:rPr>
          <w:rFonts w:asciiTheme="majorHAnsi" w:hAnsiTheme="majorHAnsi" w:cstheme="majorHAnsi"/>
          <w:b/>
          <w:bCs/>
          <w:sz w:val="20"/>
          <w:szCs w:val="20"/>
        </w:rPr>
        <w:t>Procedury odwróconej</w:t>
      </w:r>
      <w:r>
        <w:rPr>
          <w:rFonts w:asciiTheme="majorHAnsi" w:hAnsiTheme="majorHAnsi" w:cstheme="majorHAnsi"/>
          <w:sz w:val="20"/>
          <w:szCs w:val="20"/>
        </w:rPr>
        <w:t xml:space="preserve">, o </w:t>
      </w:r>
      <w:r w:rsidR="00B83A32">
        <w:rPr>
          <w:rFonts w:asciiTheme="majorHAnsi" w:hAnsiTheme="majorHAnsi" w:cstheme="majorHAnsi"/>
          <w:sz w:val="20"/>
          <w:szCs w:val="20"/>
        </w:rPr>
        <w:t>której mowa w art. 139 PZP, tj. Najpierw dokona oceny ofert, a następnie zbada czy wykonawca, którego oferta została oceniona jako najkorzystniejsza nie podlega wykluczeniu oraz spełnia warunki udziału w postępowaniu.</w:t>
      </w:r>
    </w:p>
    <w:p w14:paraId="0000006E" w14:textId="1EE61663" w:rsidR="00881017" w:rsidRPr="007B06B3" w:rsidRDefault="00881017" w:rsidP="00E82B15">
      <w:pPr>
        <w:ind w:left="426"/>
        <w:jc w:val="both"/>
        <w:rPr>
          <w:rFonts w:asciiTheme="majorHAnsi" w:hAnsiTheme="majorHAnsi" w:cstheme="majorHAnsi"/>
          <w:sz w:val="14"/>
          <w:szCs w:val="14"/>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38A40D15" w:rsidR="00EB30FA" w:rsidRPr="008B603E" w:rsidRDefault="00EB30FA" w:rsidP="00EB30FA">
            <w:pPr>
              <w:pStyle w:val="Nagwek2"/>
              <w:spacing w:before="120"/>
              <w:outlineLvl w:val="1"/>
              <w:rPr>
                <w:rFonts w:asciiTheme="majorHAnsi" w:hAnsiTheme="majorHAnsi" w:cstheme="majorHAnsi"/>
                <w:b/>
                <w:bCs/>
                <w:sz w:val="28"/>
                <w:szCs w:val="28"/>
              </w:rPr>
            </w:pPr>
            <w:bookmarkStart w:id="22" w:name="_Toc79569695"/>
            <w:r w:rsidRPr="008B603E">
              <w:rPr>
                <w:rFonts w:asciiTheme="majorHAnsi" w:hAnsiTheme="majorHAnsi" w:cstheme="majorHAnsi"/>
                <w:b/>
                <w:bCs/>
                <w:sz w:val="28"/>
                <w:szCs w:val="28"/>
              </w:rPr>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22"/>
          </w:p>
        </w:tc>
      </w:tr>
    </w:tbl>
    <w:p w14:paraId="7DFC1B43" w14:textId="244CCD63" w:rsidR="002C091E" w:rsidRPr="002C091E" w:rsidRDefault="002C091E" w:rsidP="002C091E">
      <w:pPr>
        <w:pStyle w:val="Akapitzlist"/>
        <w:numPr>
          <w:ilvl w:val="3"/>
          <w:numId w:val="35"/>
        </w:numPr>
        <w:ind w:left="426"/>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 xml:space="preserve">Przedmiotem zamówienia jest odbiór i zagospodarowanie odpadów komunalnych z terenu Gminy Galewice, </w:t>
      </w:r>
      <w:r>
        <w:rPr>
          <w:rFonts w:asciiTheme="majorHAnsi" w:hAnsiTheme="majorHAnsi" w:cstheme="majorHAnsi"/>
          <w:color w:val="000000" w:themeColor="text1"/>
          <w:sz w:val="20"/>
          <w:szCs w:val="20"/>
        </w:rPr>
        <w:br/>
      </w:r>
      <w:r w:rsidRPr="002C091E">
        <w:rPr>
          <w:rFonts w:asciiTheme="majorHAnsi" w:hAnsiTheme="majorHAnsi" w:cstheme="majorHAnsi"/>
          <w:color w:val="000000" w:themeColor="text1"/>
          <w:sz w:val="20"/>
          <w:szCs w:val="20"/>
        </w:rPr>
        <w:t xml:space="preserve">w tym: </w:t>
      </w:r>
    </w:p>
    <w:p w14:paraId="61F6D8B0" w14:textId="77777777" w:rsidR="002C091E" w:rsidRDefault="002C091E" w:rsidP="002C091E">
      <w:pPr>
        <w:pStyle w:val="Akapitzlist"/>
        <w:numPr>
          <w:ilvl w:val="0"/>
          <w:numId w:val="63"/>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lastRenderedPageBreak/>
        <w:t>usługa polegająca na odbieraniu i zagospodarowaniu odpadów komunalnych pochodzących od właścicieli nieruchomości, na których zamieszkują mieszkańcy oraz od właścicieli nieruchomości, na których nie zamieszkują mieszkańcy, a powstają odpady komunalne z terenu Gminy Galewice oraz wyposażenie (na własny koszt) wszystkich właścicieli nieruchomości w pojemniki i worki na odpady zgodnie z Regulaminem utrzymania czystości i porządku na terenie gminy Galewice,</w:t>
      </w:r>
    </w:p>
    <w:p w14:paraId="76CD20B0" w14:textId="77777777" w:rsidR="002C091E" w:rsidRDefault="002C091E" w:rsidP="002C091E">
      <w:pPr>
        <w:pStyle w:val="Akapitzlist"/>
        <w:numPr>
          <w:ilvl w:val="0"/>
          <w:numId w:val="63"/>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usługa polegająca na odbieraniu i zagospodarowaniu odpadów komunalnych gromadzonych w Punkcie Selektywnego Zbierania Odpadów Komunalnych,</w:t>
      </w:r>
    </w:p>
    <w:p w14:paraId="0DC1B8D1" w14:textId="77777777" w:rsidR="002C091E" w:rsidRDefault="002C091E" w:rsidP="002C091E">
      <w:pPr>
        <w:pStyle w:val="Akapitzlist"/>
        <w:numPr>
          <w:ilvl w:val="0"/>
          <w:numId w:val="63"/>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zbiórka odpadów wielkogabarytowych, pochodzących z gospodarstw domowych polegająca na przejeździe i załadunku odpadów zgodnie z harmonogramem,</w:t>
      </w:r>
    </w:p>
    <w:p w14:paraId="50E67335" w14:textId="665035DF" w:rsidR="002C091E" w:rsidRDefault="002C091E" w:rsidP="002C091E">
      <w:pPr>
        <w:pStyle w:val="Akapitzlist"/>
        <w:numPr>
          <w:ilvl w:val="0"/>
          <w:numId w:val="63"/>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załadunek, odbiór i zagospodarowanie odpadów komunalnych (dwa razy w roku), zebranych podczas akcji p.n. „Sprzątanie Świata” oraz zebranych w wyniku imprez organizowanych przez Gminę Galewice (średnio 2-3 imprezy w ciągu roku), zgodnie z zaakceptowanym przez Zamawiającego harmonogramem.</w:t>
      </w:r>
    </w:p>
    <w:p w14:paraId="33DE8E46" w14:textId="77DF532B" w:rsidR="002C091E" w:rsidRPr="002C091E" w:rsidRDefault="004966C0" w:rsidP="00FF4B5B">
      <w:pPr>
        <w:ind w:left="502"/>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Szacowana ilość odpadów, które będą podlegały zebraniu i zagospodarowaniu w trakcie umowy to 3</w:t>
      </w:r>
      <w:r w:rsidRPr="004966C0">
        <w:rPr>
          <w:rFonts w:asciiTheme="majorHAnsi" w:hAnsiTheme="majorHAnsi" w:cstheme="majorHAnsi"/>
          <w:color w:val="000000" w:themeColor="text1"/>
          <w:sz w:val="20"/>
          <w:szCs w:val="20"/>
        </w:rPr>
        <w:t>.140</w:t>
      </w:r>
      <w:r>
        <w:rPr>
          <w:rFonts w:asciiTheme="majorHAnsi" w:hAnsiTheme="majorHAnsi" w:cstheme="majorHAnsi"/>
          <w:color w:val="000000" w:themeColor="text1"/>
          <w:sz w:val="20"/>
          <w:szCs w:val="20"/>
        </w:rPr>
        <w:t xml:space="preserve"> Mg, Zamawiający określa minimalną ilość odpadów, </w:t>
      </w:r>
      <w:r w:rsidRPr="004966C0">
        <w:rPr>
          <w:rFonts w:asciiTheme="majorHAnsi" w:hAnsiTheme="majorHAnsi" w:cstheme="majorHAnsi"/>
          <w:color w:val="000000" w:themeColor="text1"/>
          <w:sz w:val="20"/>
          <w:szCs w:val="20"/>
        </w:rPr>
        <w:t xml:space="preserve">które będą podlegały zebraniu i zagospodarowaniu w trakcie umowy to </w:t>
      </w:r>
      <w:r>
        <w:rPr>
          <w:rFonts w:asciiTheme="majorHAnsi" w:hAnsiTheme="majorHAnsi" w:cstheme="majorHAnsi"/>
          <w:color w:val="000000" w:themeColor="text1"/>
          <w:sz w:val="20"/>
          <w:szCs w:val="20"/>
        </w:rPr>
        <w:t>2.500</w:t>
      </w:r>
      <w:r w:rsidRPr="004966C0">
        <w:rPr>
          <w:rFonts w:asciiTheme="majorHAnsi" w:hAnsiTheme="majorHAnsi" w:cstheme="majorHAnsi"/>
          <w:color w:val="000000" w:themeColor="text1"/>
          <w:sz w:val="20"/>
          <w:szCs w:val="20"/>
        </w:rPr>
        <w:t xml:space="preserve"> Mg</w:t>
      </w:r>
      <w:r>
        <w:rPr>
          <w:rFonts w:asciiTheme="majorHAnsi" w:hAnsiTheme="majorHAnsi" w:cstheme="majorHAnsi"/>
          <w:color w:val="000000" w:themeColor="text1"/>
          <w:sz w:val="20"/>
          <w:szCs w:val="20"/>
        </w:rPr>
        <w:t>.</w:t>
      </w:r>
    </w:p>
    <w:p w14:paraId="3DDD1BC5" w14:textId="55BABC86" w:rsidR="002D0EF2" w:rsidRPr="00FF4B5B" w:rsidRDefault="002C091E" w:rsidP="00FF4B5B">
      <w:pPr>
        <w:pStyle w:val="Akapitzlist"/>
        <w:numPr>
          <w:ilvl w:val="3"/>
          <w:numId w:val="35"/>
        </w:numPr>
        <w:ind w:left="426"/>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 xml:space="preserve"> Szczegółowy opis przedmiotu zamówienia zawarty jest w załączniku nr 1 do SWZ. </w:t>
      </w:r>
    </w:p>
    <w:p w14:paraId="26117408" w14:textId="7D472CDA" w:rsidR="00A34309" w:rsidRPr="00E00597" w:rsidRDefault="00A34309" w:rsidP="00E00597">
      <w:pPr>
        <w:pStyle w:val="Akapitzlist"/>
        <w:numPr>
          <w:ilvl w:val="3"/>
          <w:numId w:val="35"/>
        </w:numPr>
        <w:ind w:left="426"/>
        <w:jc w:val="both"/>
        <w:rPr>
          <w:rFonts w:asciiTheme="majorHAnsi" w:hAnsiTheme="majorHAnsi" w:cstheme="majorHAnsi"/>
          <w:color w:val="000000" w:themeColor="text1"/>
          <w:sz w:val="20"/>
          <w:szCs w:val="20"/>
        </w:rPr>
      </w:pPr>
      <w:r w:rsidRPr="00E00597">
        <w:rPr>
          <w:rFonts w:asciiTheme="majorHAnsi" w:hAnsiTheme="majorHAnsi" w:cstheme="majorHAnsi"/>
          <w:color w:val="000000" w:themeColor="text1"/>
          <w:sz w:val="20"/>
          <w:szCs w:val="20"/>
        </w:rPr>
        <w:t xml:space="preserve">Wspólny Słownik Zamówień CPV: </w:t>
      </w:r>
    </w:p>
    <w:p w14:paraId="0E9A38E3"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90500000-2</w:t>
      </w:r>
      <w:r w:rsidRPr="00E00597">
        <w:rPr>
          <w:rFonts w:asciiTheme="majorHAnsi" w:hAnsiTheme="majorHAnsi" w:cstheme="majorHAnsi"/>
          <w:color w:val="000000" w:themeColor="text1"/>
          <w:sz w:val="20"/>
          <w:szCs w:val="20"/>
        </w:rPr>
        <w:t xml:space="preserve"> Usługi związane z odpadami</w:t>
      </w:r>
    </w:p>
    <w:p w14:paraId="4D851556"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90511000-2</w:t>
      </w:r>
      <w:r w:rsidRPr="00E00597">
        <w:rPr>
          <w:rFonts w:asciiTheme="majorHAnsi" w:hAnsiTheme="majorHAnsi" w:cstheme="majorHAnsi"/>
          <w:color w:val="000000" w:themeColor="text1"/>
          <w:sz w:val="20"/>
          <w:szCs w:val="20"/>
        </w:rPr>
        <w:t xml:space="preserve"> Usługi wywozu odpadów</w:t>
      </w:r>
    </w:p>
    <w:p w14:paraId="059058EA"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90511200-4</w:t>
      </w:r>
      <w:r w:rsidRPr="00E00597">
        <w:rPr>
          <w:rFonts w:asciiTheme="majorHAnsi" w:hAnsiTheme="majorHAnsi" w:cstheme="majorHAnsi"/>
          <w:color w:val="000000" w:themeColor="text1"/>
          <w:sz w:val="20"/>
          <w:szCs w:val="20"/>
        </w:rPr>
        <w:t xml:space="preserve"> Usługi gromadzenia odpadów pochodzących z gospodarstw domowych</w:t>
      </w:r>
    </w:p>
    <w:p w14:paraId="0DAFC63A"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90512000-9</w:t>
      </w:r>
      <w:r w:rsidRPr="00E00597">
        <w:rPr>
          <w:rFonts w:asciiTheme="majorHAnsi" w:hAnsiTheme="majorHAnsi" w:cstheme="majorHAnsi"/>
          <w:color w:val="000000" w:themeColor="text1"/>
          <w:sz w:val="20"/>
          <w:szCs w:val="20"/>
        </w:rPr>
        <w:t xml:space="preserve"> Usługi transportu odpadów</w:t>
      </w:r>
    </w:p>
    <w:p w14:paraId="2B5461E8"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90513100-7</w:t>
      </w:r>
      <w:r w:rsidRPr="00E00597">
        <w:rPr>
          <w:rFonts w:asciiTheme="majorHAnsi" w:hAnsiTheme="majorHAnsi" w:cstheme="majorHAnsi"/>
          <w:color w:val="000000" w:themeColor="text1"/>
          <w:sz w:val="20"/>
          <w:szCs w:val="20"/>
        </w:rPr>
        <w:t xml:space="preserve"> Usługi wywozu odpadów pochodzących z gospodarstw domowych</w:t>
      </w:r>
    </w:p>
    <w:p w14:paraId="5F3CDC05"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90514000-3</w:t>
      </w:r>
      <w:r w:rsidRPr="00E00597">
        <w:rPr>
          <w:rFonts w:asciiTheme="majorHAnsi" w:hAnsiTheme="majorHAnsi" w:cstheme="majorHAnsi"/>
          <w:color w:val="000000" w:themeColor="text1"/>
          <w:sz w:val="20"/>
          <w:szCs w:val="20"/>
        </w:rPr>
        <w:t xml:space="preserve"> Usługi recyklingu odpadów</w:t>
      </w:r>
    </w:p>
    <w:p w14:paraId="3CD18462"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90533000-2</w:t>
      </w:r>
      <w:r w:rsidRPr="00E00597">
        <w:rPr>
          <w:rFonts w:asciiTheme="majorHAnsi" w:hAnsiTheme="majorHAnsi" w:cstheme="majorHAnsi"/>
          <w:color w:val="000000" w:themeColor="text1"/>
          <w:sz w:val="20"/>
          <w:szCs w:val="20"/>
        </w:rPr>
        <w:t xml:space="preserve"> Usługi gospodarki odpadami </w:t>
      </w:r>
    </w:p>
    <w:p w14:paraId="3C45F183" w14:textId="4CD071E7" w:rsidR="00E00597" w:rsidRPr="00DD0993"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90513000-6</w:t>
      </w:r>
      <w:r w:rsidRPr="00E00597">
        <w:rPr>
          <w:rFonts w:asciiTheme="majorHAnsi" w:hAnsiTheme="majorHAnsi" w:cstheme="majorHAnsi"/>
          <w:color w:val="000000" w:themeColor="text1"/>
          <w:sz w:val="20"/>
          <w:szCs w:val="20"/>
        </w:rPr>
        <w:t xml:space="preserve"> Usługi obróbki i usuwania odpadów, które nie są niebezpieczne</w:t>
      </w:r>
    </w:p>
    <w:p w14:paraId="5BE48F77" w14:textId="77777777" w:rsidR="00170FC2" w:rsidRPr="00170FC2" w:rsidRDefault="00170FC2" w:rsidP="00170FC2">
      <w:pPr>
        <w:pStyle w:val="Akapitzlist"/>
        <w:ind w:left="822"/>
        <w:jc w:val="both"/>
        <w:rPr>
          <w:rFonts w:asciiTheme="majorHAnsi" w:hAnsiTheme="majorHAnsi" w:cstheme="majorHAnsi"/>
          <w:color w:val="0D0D0D" w:themeColor="text1" w:themeTint="F2"/>
          <w:sz w:val="14"/>
          <w:szCs w:val="14"/>
        </w:rPr>
      </w:pPr>
    </w:p>
    <w:p w14:paraId="7659A674" w14:textId="34639123" w:rsidR="00BC7843" w:rsidRPr="00E00597" w:rsidRDefault="00BC7843" w:rsidP="00E00597">
      <w:pPr>
        <w:pStyle w:val="Akapitzlist"/>
        <w:numPr>
          <w:ilvl w:val="0"/>
          <w:numId w:val="64"/>
        </w:numPr>
        <w:ind w:left="426"/>
        <w:jc w:val="both"/>
        <w:rPr>
          <w:rFonts w:asciiTheme="majorHAnsi" w:hAnsiTheme="majorHAnsi" w:cstheme="majorHAnsi"/>
          <w:sz w:val="20"/>
          <w:szCs w:val="20"/>
        </w:rPr>
      </w:pPr>
      <w:r w:rsidRPr="00E00597">
        <w:rPr>
          <w:rFonts w:asciiTheme="majorHAnsi" w:hAnsiTheme="majorHAnsi" w:cstheme="majorHAnsi"/>
          <w:b/>
          <w:bCs/>
          <w:sz w:val="20"/>
          <w:szCs w:val="20"/>
        </w:rPr>
        <w:t>Zamawiający nie dokonuje podziału przedmiotowego zamówienia na części</w:t>
      </w:r>
      <w:r w:rsidRPr="00E00597">
        <w:rPr>
          <w:rFonts w:asciiTheme="majorHAnsi" w:hAnsiTheme="majorHAnsi" w:cstheme="majorHAnsi"/>
          <w:sz w:val="20"/>
          <w:szCs w:val="20"/>
        </w:rPr>
        <w:t xml:space="preserve">. Tym samym zamawiający nie dopuszcza składania ofert częściowych, o których mowa w art. 7 pkt 15 ustawy Pzp. </w:t>
      </w:r>
    </w:p>
    <w:p w14:paraId="6C0038E8" w14:textId="12A70320" w:rsidR="00F01B60" w:rsidRPr="002B03B2" w:rsidRDefault="00F01B60" w:rsidP="00E00597">
      <w:pPr>
        <w:pStyle w:val="Akapitzlist"/>
        <w:numPr>
          <w:ilvl w:val="0"/>
          <w:numId w:val="64"/>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Powody niedokonania podziału:</w:t>
      </w:r>
    </w:p>
    <w:p w14:paraId="38C8FDB6" w14:textId="01AB4813" w:rsidR="00557EB5" w:rsidRPr="00557EB5" w:rsidRDefault="00557EB5" w:rsidP="00557EB5">
      <w:pPr>
        <w:ind w:left="426"/>
        <w:jc w:val="both"/>
        <w:rPr>
          <w:rFonts w:asciiTheme="majorHAnsi" w:hAnsiTheme="majorHAnsi" w:cstheme="majorHAnsi"/>
          <w:sz w:val="20"/>
          <w:szCs w:val="20"/>
        </w:rPr>
      </w:pPr>
      <w:r w:rsidRPr="00557EB5">
        <w:rPr>
          <w:rFonts w:asciiTheme="majorHAnsi" w:hAnsiTheme="majorHAnsi" w:cstheme="majorHAnsi"/>
          <w:sz w:val="20"/>
          <w:szCs w:val="20"/>
        </w:rPr>
        <w:t>W celu zapewnienia prawidłowej gospodarki odpadami komunalnymi z terenu Gminy</w:t>
      </w:r>
      <w:r>
        <w:rPr>
          <w:rFonts w:asciiTheme="majorHAnsi" w:hAnsiTheme="majorHAnsi" w:cstheme="majorHAnsi"/>
          <w:sz w:val="20"/>
          <w:szCs w:val="20"/>
        </w:rPr>
        <w:t xml:space="preserve"> </w:t>
      </w:r>
      <w:r w:rsidR="00E00597">
        <w:rPr>
          <w:rFonts w:asciiTheme="majorHAnsi" w:hAnsiTheme="majorHAnsi" w:cstheme="majorHAnsi"/>
          <w:sz w:val="20"/>
          <w:szCs w:val="20"/>
        </w:rPr>
        <w:t>Galewice</w:t>
      </w:r>
      <w:r>
        <w:rPr>
          <w:rFonts w:asciiTheme="majorHAnsi" w:hAnsiTheme="majorHAnsi" w:cstheme="majorHAnsi"/>
          <w:sz w:val="20"/>
          <w:szCs w:val="20"/>
        </w:rPr>
        <w:t xml:space="preserve"> </w:t>
      </w:r>
      <w:r w:rsidRPr="00557EB5">
        <w:rPr>
          <w:rFonts w:asciiTheme="majorHAnsi" w:hAnsiTheme="majorHAnsi" w:cstheme="majorHAnsi"/>
          <w:sz w:val="20"/>
          <w:szCs w:val="20"/>
        </w:rPr>
        <w:t>od właścicieli nieruchomości, na których zamieszkują mieszkańcy oraz usługami z</w:t>
      </w:r>
      <w:r>
        <w:rPr>
          <w:rFonts w:asciiTheme="majorHAnsi" w:hAnsiTheme="majorHAnsi" w:cstheme="majorHAnsi"/>
          <w:sz w:val="20"/>
          <w:szCs w:val="20"/>
        </w:rPr>
        <w:t xml:space="preserve"> </w:t>
      </w:r>
      <w:r w:rsidRPr="00557EB5">
        <w:rPr>
          <w:rFonts w:asciiTheme="majorHAnsi" w:hAnsiTheme="majorHAnsi" w:cstheme="majorHAnsi"/>
          <w:sz w:val="20"/>
          <w:szCs w:val="20"/>
        </w:rPr>
        <w:t>nimi związanymi Zamawiający powinien mieć zabezpieczone wszystkie usługi, które są przez</w:t>
      </w:r>
      <w:r>
        <w:rPr>
          <w:rFonts w:asciiTheme="majorHAnsi" w:hAnsiTheme="majorHAnsi" w:cstheme="majorHAnsi"/>
          <w:sz w:val="20"/>
          <w:szCs w:val="20"/>
        </w:rPr>
        <w:t xml:space="preserve"> </w:t>
      </w:r>
      <w:r w:rsidRPr="00557EB5">
        <w:rPr>
          <w:rFonts w:asciiTheme="majorHAnsi" w:hAnsiTheme="majorHAnsi" w:cstheme="majorHAnsi"/>
          <w:sz w:val="20"/>
          <w:szCs w:val="20"/>
        </w:rPr>
        <w:t>gminę wymagane. Kompleksowe zabezpieczenie gwarantuje bezpieczeństwo wszystkich usług</w:t>
      </w:r>
      <w:r>
        <w:rPr>
          <w:rFonts w:asciiTheme="majorHAnsi" w:hAnsiTheme="majorHAnsi" w:cstheme="majorHAnsi"/>
          <w:sz w:val="20"/>
          <w:szCs w:val="20"/>
        </w:rPr>
        <w:t xml:space="preserve"> </w:t>
      </w:r>
      <w:r w:rsidRPr="00557EB5">
        <w:rPr>
          <w:rFonts w:asciiTheme="majorHAnsi" w:hAnsiTheme="majorHAnsi" w:cstheme="majorHAnsi"/>
          <w:sz w:val="20"/>
          <w:szCs w:val="20"/>
        </w:rPr>
        <w:t>funkcjonującego systemu gospodarki odpadami komunalnymi</w:t>
      </w:r>
      <w:r w:rsidR="00DE4863">
        <w:rPr>
          <w:rFonts w:asciiTheme="majorHAnsi" w:hAnsiTheme="majorHAnsi" w:cstheme="majorHAnsi"/>
          <w:sz w:val="20"/>
          <w:szCs w:val="20"/>
        </w:rPr>
        <w:t>, prowadzi również do uszczelnienia systemu gospodarowania odpadami.</w:t>
      </w:r>
      <w:r w:rsidR="008D19EE">
        <w:rPr>
          <w:rFonts w:asciiTheme="majorHAnsi" w:hAnsiTheme="majorHAnsi" w:cstheme="majorHAnsi"/>
          <w:sz w:val="20"/>
          <w:szCs w:val="20"/>
        </w:rPr>
        <w:t xml:space="preserve"> Jeden wykonawca</w:t>
      </w:r>
      <w:r w:rsidR="0050457E">
        <w:rPr>
          <w:rFonts w:asciiTheme="majorHAnsi" w:hAnsiTheme="majorHAnsi" w:cstheme="majorHAnsi"/>
          <w:sz w:val="20"/>
          <w:szCs w:val="20"/>
        </w:rPr>
        <w:t xml:space="preserve">, w ramach jednej umowy świadczy wszystkie usługi na rzecz Gminy związane z odbiorem i zagospodarowaniem odpadów, co zmniejsza ryzyko mieszania strumieni odpadów pochodzących z różnych źródeł, tzn. </w:t>
      </w:r>
      <w:r w:rsidR="00DC6F49">
        <w:rPr>
          <w:rFonts w:asciiTheme="majorHAnsi" w:hAnsiTheme="majorHAnsi" w:cstheme="majorHAnsi"/>
          <w:sz w:val="20"/>
          <w:szCs w:val="20"/>
        </w:rPr>
        <w:t>t</w:t>
      </w:r>
      <w:r w:rsidR="0050457E">
        <w:rPr>
          <w:rFonts w:asciiTheme="majorHAnsi" w:hAnsiTheme="majorHAnsi" w:cstheme="majorHAnsi"/>
          <w:sz w:val="20"/>
          <w:szCs w:val="20"/>
        </w:rPr>
        <w:t>ych, za których odbiór i zagospodarowanie odpowiada Gmina oraz pozostałych (np z nieruchomości niezamieszkałych</w:t>
      </w:r>
      <w:r w:rsidR="008F4B44">
        <w:rPr>
          <w:rFonts w:asciiTheme="majorHAnsi" w:hAnsiTheme="majorHAnsi" w:cstheme="majorHAnsi"/>
          <w:sz w:val="20"/>
          <w:szCs w:val="20"/>
        </w:rPr>
        <w:t>, które nie są objęte systemem zagospodarowania).</w:t>
      </w:r>
    </w:p>
    <w:p w14:paraId="05488C53" w14:textId="2D7C4371" w:rsidR="00557EB5" w:rsidRPr="00557EB5" w:rsidRDefault="00557EB5" w:rsidP="00557EB5">
      <w:pPr>
        <w:ind w:left="426"/>
        <w:jc w:val="both"/>
        <w:rPr>
          <w:rFonts w:asciiTheme="majorHAnsi" w:hAnsiTheme="majorHAnsi" w:cstheme="majorHAnsi"/>
          <w:sz w:val="20"/>
          <w:szCs w:val="20"/>
        </w:rPr>
      </w:pPr>
      <w:r w:rsidRPr="00557EB5">
        <w:rPr>
          <w:rFonts w:asciiTheme="majorHAnsi" w:hAnsiTheme="majorHAnsi" w:cstheme="majorHAnsi"/>
          <w:sz w:val="20"/>
          <w:szCs w:val="20"/>
        </w:rPr>
        <w:t xml:space="preserve">Podział na części </w:t>
      </w:r>
      <w:r w:rsidR="00DC6F49">
        <w:rPr>
          <w:rFonts w:asciiTheme="majorHAnsi" w:hAnsiTheme="majorHAnsi" w:cstheme="majorHAnsi"/>
          <w:sz w:val="20"/>
          <w:szCs w:val="20"/>
        </w:rPr>
        <w:t xml:space="preserve">mógłby </w:t>
      </w:r>
      <w:r w:rsidRPr="00557EB5">
        <w:rPr>
          <w:rFonts w:asciiTheme="majorHAnsi" w:hAnsiTheme="majorHAnsi" w:cstheme="majorHAnsi"/>
          <w:sz w:val="20"/>
          <w:szCs w:val="20"/>
        </w:rPr>
        <w:t>doprowadzi</w:t>
      </w:r>
      <w:r w:rsidR="00DC6F49">
        <w:rPr>
          <w:rFonts w:asciiTheme="majorHAnsi" w:hAnsiTheme="majorHAnsi" w:cstheme="majorHAnsi"/>
          <w:sz w:val="20"/>
          <w:szCs w:val="20"/>
        </w:rPr>
        <w:t>ć</w:t>
      </w:r>
      <w:r w:rsidRPr="00557EB5">
        <w:rPr>
          <w:rFonts w:asciiTheme="majorHAnsi" w:hAnsiTheme="majorHAnsi" w:cstheme="majorHAnsi"/>
          <w:sz w:val="20"/>
          <w:szCs w:val="20"/>
        </w:rPr>
        <w:t xml:space="preserve"> do sytuacji, w której gmina byłby narażona na brak</w:t>
      </w:r>
      <w:r>
        <w:rPr>
          <w:rFonts w:asciiTheme="majorHAnsi" w:hAnsiTheme="majorHAnsi" w:cstheme="majorHAnsi"/>
          <w:sz w:val="20"/>
          <w:szCs w:val="20"/>
        </w:rPr>
        <w:t xml:space="preserve"> </w:t>
      </w:r>
      <w:r w:rsidRPr="00557EB5">
        <w:rPr>
          <w:rFonts w:asciiTheme="majorHAnsi" w:hAnsiTheme="majorHAnsi" w:cstheme="majorHAnsi"/>
          <w:sz w:val="20"/>
          <w:szCs w:val="20"/>
        </w:rPr>
        <w:t>kompleksowej oferty na wszystkie usługi z nimi związane, co mogłoby zagrozić właściwemu</w:t>
      </w:r>
      <w:r>
        <w:rPr>
          <w:rFonts w:asciiTheme="majorHAnsi" w:hAnsiTheme="majorHAnsi" w:cstheme="majorHAnsi"/>
          <w:sz w:val="20"/>
          <w:szCs w:val="20"/>
        </w:rPr>
        <w:t xml:space="preserve"> </w:t>
      </w:r>
      <w:r w:rsidRPr="00557EB5">
        <w:rPr>
          <w:rFonts w:asciiTheme="majorHAnsi" w:hAnsiTheme="majorHAnsi" w:cstheme="majorHAnsi"/>
          <w:sz w:val="20"/>
          <w:szCs w:val="20"/>
        </w:rPr>
        <w:t>wykonaniu zamówienia i w konsekwencji spowodować nieprawidłowe funkcjonowanie systemu.</w:t>
      </w:r>
    </w:p>
    <w:p w14:paraId="5DC66BFE" w14:textId="08F12001" w:rsidR="00557EB5" w:rsidRDefault="00557EB5" w:rsidP="00DE4863">
      <w:pPr>
        <w:ind w:left="426"/>
        <w:jc w:val="both"/>
        <w:rPr>
          <w:rFonts w:asciiTheme="majorHAnsi" w:hAnsiTheme="majorHAnsi" w:cstheme="majorHAnsi"/>
          <w:sz w:val="20"/>
          <w:szCs w:val="20"/>
        </w:rPr>
      </w:pPr>
      <w:r w:rsidRPr="00557EB5">
        <w:rPr>
          <w:rFonts w:asciiTheme="majorHAnsi" w:hAnsiTheme="majorHAnsi" w:cstheme="majorHAnsi"/>
          <w:sz w:val="20"/>
          <w:szCs w:val="20"/>
        </w:rPr>
        <w:t xml:space="preserve">W takim przypadku wydzielenie usług do oddzielnej części np. </w:t>
      </w:r>
      <w:r w:rsidR="008D19EE">
        <w:rPr>
          <w:rFonts w:asciiTheme="majorHAnsi" w:hAnsiTheme="majorHAnsi" w:cstheme="majorHAnsi"/>
          <w:sz w:val="20"/>
          <w:szCs w:val="20"/>
        </w:rPr>
        <w:t>Odbiór i zagospodarowanie odpadów z</w:t>
      </w:r>
      <w:r w:rsidRPr="00557EB5">
        <w:rPr>
          <w:rFonts w:asciiTheme="majorHAnsi" w:hAnsiTheme="majorHAnsi" w:cstheme="majorHAnsi"/>
          <w:sz w:val="20"/>
          <w:szCs w:val="20"/>
        </w:rPr>
        <w:t xml:space="preserve"> PSZOK</w:t>
      </w:r>
      <w:r w:rsidR="000E142A">
        <w:rPr>
          <w:rFonts w:asciiTheme="majorHAnsi" w:hAnsiTheme="majorHAnsi" w:cstheme="majorHAnsi"/>
          <w:sz w:val="20"/>
          <w:szCs w:val="20"/>
        </w:rPr>
        <w:br/>
        <w:t xml:space="preserve">oraz odbiór i zagospodarowanie odpadów z nieruchomości zamieszkałych, </w:t>
      </w:r>
      <w:r w:rsidRPr="00557EB5">
        <w:rPr>
          <w:rFonts w:asciiTheme="majorHAnsi" w:hAnsiTheme="majorHAnsi" w:cstheme="majorHAnsi"/>
          <w:sz w:val="20"/>
          <w:szCs w:val="20"/>
        </w:rPr>
        <w:t>może w konsekwencji doprowadzić do</w:t>
      </w:r>
      <w:r w:rsidR="00DE4863">
        <w:rPr>
          <w:rFonts w:asciiTheme="majorHAnsi" w:hAnsiTheme="majorHAnsi" w:cstheme="majorHAnsi"/>
          <w:sz w:val="20"/>
          <w:szCs w:val="20"/>
        </w:rPr>
        <w:t xml:space="preserve"> </w:t>
      </w:r>
      <w:r w:rsidRPr="00557EB5">
        <w:rPr>
          <w:rFonts w:asciiTheme="majorHAnsi" w:hAnsiTheme="majorHAnsi" w:cstheme="majorHAnsi"/>
          <w:sz w:val="20"/>
          <w:szCs w:val="20"/>
        </w:rPr>
        <w:t xml:space="preserve">nadmiernej eskalacji ceny </w:t>
      </w:r>
      <w:r w:rsidR="008F4B44">
        <w:rPr>
          <w:rFonts w:asciiTheme="majorHAnsi" w:hAnsiTheme="majorHAnsi" w:cstheme="majorHAnsi"/>
          <w:sz w:val="20"/>
          <w:szCs w:val="20"/>
        </w:rPr>
        <w:t>jednej z części</w:t>
      </w:r>
      <w:r w:rsidR="000E142A">
        <w:rPr>
          <w:rFonts w:asciiTheme="majorHAnsi" w:hAnsiTheme="majorHAnsi" w:cstheme="majorHAnsi"/>
          <w:sz w:val="20"/>
          <w:szCs w:val="20"/>
        </w:rPr>
        <w:t xml:space="preserve"> (</w:t>
      </w:r>
      <w:r w:rsidR="008F4B44">
        <w:rPr>
          <w:rFonts w:asciiTheme="majorHAnsi" w:hAnsiTheme="majorHAnsi" w:cstheme="majorHAnsi"/>
          <w:sz w:val="20"/>
          <w:szCs w:val="20"/>
        </w:rPr>
        <w:t xml:space="preserve">ceny i </w:t>
      </w:r>
      <w:r w:rsidR="000E142A">
        <w:rPr>
          <w:rFonts w:asciiTheme="majorHAnsi" w:hAnsiTheme="majorHAnsi" w:cstheme="majorHAnsi"/>
          <w:sz w:val="20"/>
          <w:szCs w:val="20"/>
        </w:rPr>
        <w:t>tak bardzo wysokiej)</w:t>
      </w:r>
      <w:r w:rsidRPr="00557EB5">
        <w:rPr>
          <w:rFonts w:asciiTheme="majorHAnsi" w:hAnsiTheme="majorHAnsi" w:cstheme="majorHAnsi"/>
          <w:sz w:val="20"/>
          <w:szCs w:val="20"/>
        </w:rPr>
        <w:t xml:space="preserve"> lub też w ogóle braku złożenia oferty na </w:t>
      </w:r>
      <w:r w:rsidR="008F4B44">
        <w:rPr>
          <w:rFonts w:asciiTheme="majorHAnsi" w:hAnsiTheme="majorHAnsi" w:cstheme="majorHAnsi"/>
          <w:sz w:val="20"/>
          <w:szCs w:val="20"/>
        </w:rPr>
        <w:t xml:space="preserve">jedną z </w:t>
      </w:r>
      <w:r w:rsidRPr="00557EB5">
        <w:rPr>
          <w:rFonts w:asciiTheme="majorHAnsi" w:hAnsiTheme="majorHAnsi" w:cstheme="majorHAnsi"/>
          <w:sz w:val="20"/>
          <w:szCs w:val="20"/>
        </w:rPr>
        <w:t>częś</w:t>
      </w:r>
      <w:r w:rsidR="008F4B44">
        <w:rPr>
          <w:rFonts w:asciiTheme="majorHAnsi" w:hAnsiTheme="majorHAnsi" w:cstheme="majorHAnsi"/>
          <w:sz w:val="20"/>
          <w:szCs w:val="20"/>
        </w:rPr>
        <w:t>ci</w:t>
      </w:r>
      <w:r w:rsidRPr="00557EB5">
        <w:rPr>
          <w:rFonts w:asciiTheme="majorHAnsi" w:hAnsiTheme="majorHAnsi" w:cstheme="majorHAnsi"/>
          <w:sz w:val="20"/>
          <w:szCs w:val="20"/>
        </w:rPr>
        <w:t>. Istnieje</w:t>
      </w:r>
      <w:r w:rsidR="00DE4863">
        <w:rPr>
          <w:rFonts w:asciiTheme="majorHAnsi" w:hAnsiTheme="majorHAnsi" w:cstheme="majorHAnsi"/>
          <w:sz w:val="20"/>
          <w:szCs w:val="20"/>
        </w:rPr>
        <w:t xml:space="preserve"> </w:t>
      </w:r>
      <w:r w:rsidRPr="00557EB5">
        <w:rPr>
          <w:rFonts w:asciiTheme="majorHAnsi" w:hAnsiTheme="majorHAnsi" w:cstheme="majorHAnsi"/>
          <w:sz w:val="20"/>
          <w:szCs w:val="20"/>
        </w:rPr>
        <w:t>ryzyko, że żaden z Wykonawców może nie być zainteresowany złożeniem oferty na okrojone</w:t>
      </w:r>
      <w:r w:rsidR="00DE4863">
        <w:rPr>
          <w:rFonts w:asciiTheme="majorHAnsi" w:hAnsiTheme="majorHAnsi" w:cstheme="majorHAnsi"/>
          <w:sz w:val="20"/>
          <w:szCs w:val="20"/>
        </w:rPr>
        <w:t xml:space="preserve"> </w:t>
      </w:r>
      <w:r w:rsidRPr="00557EB5">
        <w:rPr>
          <w:rFonts w:asciiTheme="majorHAnsi" w:hAnsiTheme="majorHAnsi" w:cstheme="majorHAnsi"/>
          <w:sz w:val="20"/>
          <w:szCs w:val="20"/>
        </w:rPr>
        <w:t xml:space="preserve">zamówienie, które będzie stanowiło „mało atrakcyjny pakiet”. </w:t>
      </w:r>
    </w:p>
    <w:p w14:paraId="1AAD6C3A" w14:textId="753CCD34" w:rsidR="00ED34F0" w:rsidRPr="00557EB5" w:rsidRDefault="00ED34F0" w:rsidP="00DE4863">
      <w:pPr>
        <w:ind w:left="426"/>
        <w:jc w:val="both"/>
        <w:rPr>
          <w:rFonts w:asciiTheme="majorHAnsi" w:hAnsiTheme="majorHAnsi" w:cstheme="majorHAnsi"/>
          <w:sz w:val="20"/>
          <w:szCs w:val="20"/>
        </w:rPr>
      </w:pPr>
      <w:r>
        <w:rPr>
          <w:rFonts w:asciiTheme="majorHAnsi" w:hAnsiTheme="majorHAnsi" w:cstheme="majorHAnsi"/>
          <w:sz w:val="20"/>
          <w:szCs w:val="20"/>
        </w:rPr>
        <w:t>Każdy z elementów zamówienia wymaga od wykonawcy, który by je wykonywał, tych samych uprawnień</w:t>
      </w:r>
      <w:r w:rsidR="00E52490">
        <w:rPr>
          <w:rFonts w:asciiTheme="majorHAnsi" w:hAnsiTheme="majorHAnsi" w:cstheme="majorHAnsi"/>
          <w:sz w:val="20"/>
          <w:szCs w:val="20"/>
        </w:rPr>
        <w:t xml:space="preserve"> do prowadzenia działalności gospodarczej wynikających z odrębnych przepisów, tych samych zdolności technicznych.</w:t>
      </w:r>
    </w:p>
    <w:p w14:paraId="2C0452B2" w14:textId="1064E3CD" w:rsidR="00B24294" w:rsidRDefault="00EB7FC9" w:rsidP="00F01B60">
      <w:pPr>
        <w:ind w:left="426"/>
        <w:jc w:val="both"/>
        <w:rPr>
          <w:rFonts w:asciiTheme="majorHAnsi" w:hAnsiTheme="majorHAnsi" w:cstheme="majorHAnsi"/>
          <w:sz w:val="20"/>
          <w:szCs w:val="20"/>
        </w:rPr>
      </w:pPr>
      <w:r w:rsidRPr="00EB7FC9">
        <w:rPr>
          <w:rFonts w:asciiTheme="majorHAnsi" w:hAnsiTheme="majorHAnsi" w:cstheme="majorHAnsi"/>
          <w:sz w:val="20"/>
          <w:szCs w:val="20"/>
        </w:rPr>
        <w:t xml:space="preserve">Zgodnie z treścią motywu 78 dyrektywy, Instytucja zamawiająca powinna mieć obowiązek rozważenia celowości podziału zamówień na części, jednocześnie </w:t>
      </w:r>
      <w:r w:rsidR="00175A97">
        <w:rPr>
          <w:rFonts w:asciiTheme="majorHAnsi" w:hAnsiTheme="majorHAnsi" w:cstheme="majorHAnsi"/>
          <w:sz w:val="20"/>
          <w:szCs w:val="20"/>
        </w:rPr>
        <w:t>z</w:t>
      </w:r>
      <w:r w:rsidRPr="00EB7FC9">
        <w:rPr>
          <w:rFonts w:asciiTheme="majorHAnsi" w:hAnsiTheme="majorHAnsi" w:cstheme="majorHAnsi"/>
          <w:sz w:val="20"/>
          <w:szCs w:val="20"/>
        </w:rPr>
        <w:t>achowując swobodę autonomicznego podejmowania decyzji na</w:t>
      </w:r>
      <w:r w:rsidR="00656016">
        <w:rPr>
          <w:rFonts w:asciiTheme="majorHAnsi" w:hAnsiTheme="majorHAnsi" w:cstheme="majorHAnsi"/>
          <w:sz w:val="20"/>
          <w:szCs w:val="20"/>
        </w:rPr>
        <w:t xml:space="preserve"> </w:t>
      </w:r>
      <w:r w:rsidR="00656016" w:rsidRPr="00656016">
        <w:rPr>
          <w:rFonts w:asciiTheme="majorHAnsi" w:hAnsiTheme="majorHAnsi" w:cstheme="majorHAnsi"/>
          <w:sz w:val="20"/>
          <w:szCs w:val="20"/>
        </w:rPr>
        <w:t>każdej podstawie, jaką uzna za stosowną, nie podlegając nadzorowi administracyjnemu ani sądowemu.</w:t>
      </w:r>
      <w:r w:rsidR="00B24294" w:rsidRPr="00B24294">
        <w:rPr>
          <w:rFonts w:asciiTheme="majorHAnsi" w:hAnsiTheme="majorHAnsi" w:cstheme="majorHAnsi"/>
          <w:sz w:val="20"/>
          <w:szCs w:val="20"/>
        </w:rPr>
        <w:t xml:space="preserve"> </w:t>
      </w:r>
    </w:p>
    <w:p w14:paraId="4714543A" w14:textId="77777777" w:rsidR="00B56686" w:rsidRPr="00C50ADE" w:rsidRDefault="00B56686"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0896C25D"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79569696"/>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23"/>
          </w:p>
        </w:tc>
      </w:tr>
    </w:tbl>
    <w:p w14:paraId="779CC3C7" w14:textId="001657AB" w:rsidR="00CB5177" w:rsidRPr="00DC4092" w:rsidRDefault="00DC4092" w:rsidP="007009D0">
      <w:pPr>
        <w:spacing w:before="120" w:after="4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Środki własne.</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79569697"/>
            <w:r w:rsidRPr="008B603E">
              <w:rPr>
                <w:rFonts w:asciiTheme="majorHAnsi" w:hAnsiTheme="majorHAnsi" w:cstheme="majorHAnsi"/>
                <w:b/>
                <w:bCs/>
                <w:sz w:val="28"/>
                <w:szCs w:val="28"/>
              </w:rPr>
              <w:t>VI. Termin wykonania zamówienia</w:t>
            </w:r>
            <w:bookmarkEnd w:id="24"/>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0000007F" w14:textId="0DCAB7BF" w:rsidR="00881017" w:rsidRPr="009A458B" w:rsidRDefault="003236C6" w:rsidP="00110E26">
      <w:pPr>
        <w:numPr>
          <w:ilvl w:val="0"/>
          <w:numId w:val="9"/>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 xml:space="preserve">Termin realizacji zamówienia </w:t>
      </w:r>
      <w:r w:rsidR="008F4B44">
        <w:rPr>
          <w:rFonts w:asciiTheme="majorHAnsi" w:hAnsiTheme="majorHAnsi" w:cstheme="majorHAnsi"/>
          <w:sz w:val="20"/>
          <w:szCs w:val="20"/>
        </w:rPr>
        <w:t>obejmuje okres</w:t>
      </w:r>
      <w:r w:rsidRPr="00DD0993">
        <w:rPr>
          <w:rFonts w:asciiTheme="majorHAnsi" w:hAnsiTheme="majorHAnsi" w:cstheme="majorHAnsi"/>
          <w:sz w:val="20"/>
          <w:szCs w:val="20"/>
        </w:rPr>
        <w:t xml:space="preserve">: </w:t>
      </w:r>
      <w:bookmarkStart w:id="25" w:name="_Hlk83715995"/>
      <w:r w:rsidR="009241C5" w:rsidRPr="009A458B">
        <w:rPr>
          <w:rFonts w:asciiTheme="majorHAnsi" w:hAnsiTheme="majorHAnsi" w:cstheme="majorHAnsi"/>
          <w:shd w:val="clear" w:color="auto" w:fill="D9D9D9" w:themeFill="background1" w:themeFillShade="D9"/>
        </w:rPr>
        <w:t>o</w:t>
      </w:r>
      <w:r w:rsidR="00263442" w:rsidRPr="009A458B">
        <w:rPr>
          <w:rFonts w:asciiTheme="majorHAnsi" w:hAnsiTheme="majorHAnsi" w:cstheme="majorHAnsi"/>
          <w:shd w:val="clear" w:color="auto" w:fill="D9D9D9" w:themeFill="background1" w:themeFillShade="D9"/>
        </w:rPr>
        <w:t>d</w:t>
      </w:r>
      <w:r w:rsidR="009241C5" w:rsidRPr="009A458B">
        <w:rPr>
          <w:rFonts w:asciiTheme="majorHAnsi" w:hAnsiTheme="majorHAnsi" w:cstheme="majorHAnsi"/>
          <w:b/>
          <w:bCs/>
          <w:u w:val="single"/>
          <w:shd w:val="clear" w:color="auto" w:fill="D9D9D9" w:themeFill="background1" w:themeFillShade="D9"/>
        </w:rPr>
        <w:t xml:space="preserve"> </w:t>
      </w:r>
      <w:r w:rsidR="008F4B44" w:rsidRPr="009A458B">
        <w:rPr>
          <w:rFonts w:asciiTheme="majorHAnsi" w:hAnsiTheme="majorHAnsi" w:cstheme="majorHAnsi"/>
          <w:b/>
          <w:bCs/>
          <w:u w:val="single"/>
          <w:shd w:val="clear" w:color="auto" w:fill="D9D9D9" w:themeFill="background1" w:themeFillShade="D9"/>
        </w:rPr>
        <w:t xml:space="preserve">1 </w:t>
      </w:r>
      <w:r w:rsidR="00263442" w:rsidRPr="009A458B">
        <w:rPr>
          <w:rFonts w:asciiTheme="majorHAnsi" w:hAnsiTheme="majorHAnsi" w:cstheme="majorHAnsi"/>
          <w:b/>
          <w:bCs/>
          <w:u w:val="single"/>
          <w:shd w:val="clear" w:color="auto" w:fill="D9D9D9" w:themeFill="background1" w:themeFillShade="D9"/>
        </w:rPr>
        <w:t xml:space="preserve">stycznia </w:t>
      </w:r>
      <w:r w:rsidR="008F4B44" w:rsidRPr="009A458B">
        <w:rPr>
          <w:rFonts w:asciiTheme="majorHAnsi" w:hAnsiTheme="majorHAnsi" w:cstheme="majorHAnsi"/>
          <w:b/>
          <w:bCs/>
          <w:u w:val="single"/>
          <w:shd w:val="clear" w:color="auto" w:fill="D9D9D9" w:themeFill="background1" w:themeFillShade="D9"/>
        </w:rPr>
        <w:t xml:space="preserve">2022 r. </w:t>
      </w:r>
      <w:r w:rsidR="00E854A6" w:rsidRPr="009A458B">
        <w:rPr>
          <w:rFonts w:asciiTheme="majorHAnsi" w:hAnsiTheme="majorHAnsi" w:cstheme="majorHAnsi"/>
          <w:b/>
          <w:bCs/>
          <w:u w:val="single"/>
          <w:shd w:val="clear" w:color="auto" w:fill="D9D9D9" w:themeFill="background1" w:themeFillShade="D9"/>
        </w:rPr>
        <w:t>d</w:t>
      </w:r>
      <w:r w:rsidR="008F4B44" w:rsidRPr="009A458B">
        <w:rPr>
          <w:rFonts w:asciiTheme="majorHAnsi" w:hAnsiTheme="majorHAnsi" w:cstheme="majorHAnsi"/>
          <w:b/>
          <w:bCs/>
          <w:u w:val="single"/>
          <w:shd w:val="clear" w:color="auto" w:fill="D9D9D9" w:themeFill="background1" w:themeFillShade="D9"/>
        </w:rPr>
        <w:t xml:space="preserve">o </w:t>
      </w:r>
      <w:r w:rsidR="00E854A6" w:rsidRPr="009A458B">
        <w:rPr>
          <w:rFonts w:asciiTheme="majorHAnsi" w:hAnsiTheme="majorHAnsi" w:cstheme="majorHAnsi"/>
          <w:b/>
          <w:bCs/>
          <w:u w:val="single"/>
          <w:shd w:val="clear" w:color="auto" w:fill="D9D9D9" w:themeFill="background1" w:themeFillShade="D9"/>
        </w:rPr>
        <w:t>3</w:t>
      </w:r>
      <w:r w:rsidR="00E00597" w:rsidRPr="009A458B">
        <w:rPr>
          <w:rFonts w:asciiTheme="majorHAnsi" w:hAnsiTheme="majorHAnsi" w:cstheme="majorHAnsi"/>
          <w:b/>
          <w:bCs/>
          <w:u w:val="single"/>
          <w:shd w:val="clear" w:color="auto" w:fill="D9D9D9" w:themeFill="background1" w:themeFillShade="D9"/>
        </w:rPr>
        <w:t>1 grudnia 202</w:t>
      </w:r>
      <w:r w:rsidR="00036FCB" w:rsidRPr="009A458B">
        <w:rPr>
          <w:rFonts w:asciiTheme="majorHAnsi" w:hAnsiTheme="majorHAnsi" w:cstheme="majorHAnsi"/>
          <w:b/>
          <w:bCs/>
          <w:u w:val="single"/>
          <w:shd w:val="clear" w:color="auto" w:fill="D9D9D9" w:themeFill="background1" w:themeFillShade="D9"/>
        </w:rPr>
        <w:t>3</w:t>
      </w:r>
      <w:r w:rsidR="00E854A6" w:rsidRPr="009A458B">
        <w:rPr>
          <w:rFonts w:asciiTheme="majorHAnsi" w:hAnsiTheme="majorHAnsi" w:cstheme="majorHAnsi"/>
          <w:b/>
          <w:bCs/>
          <w:u w:val="single"/>
          <w:shd w:val="clear" w:color="auto" w:fill="D9D9D9" w:themeFill="background1" w:themeFillShade="D9"/>
        </w:rPr>
        <w:t xml:space="preserve"> r.</w:t>
      </w:r>
      <w:r w:rsidR="00E854A6" w:rsidRPr="009A458B">
        <w:rPr>
          <w:rFonts w:asciiTheme="majorHAnsi" w:hAnsiTheme="majorHAnsi" w:cstheme="majorHAnsi"/>
          <w:u w:val="single"/>
          <w:shd w:val="clear" w:color="auto" w:fill="D9D9D9" w:themeFill="background1" w:themeFillShade="D9"/>
        </w:rPr>
        <w:t xml:space="preserve"> </w:t>
      </w:r>
      <w:r w:rsidR="009241C5" w:rsidRPr="009A458B">
        <w:rPr>
          <w:rFonts w:asciiTheme="majorHAnsi" w:hAnsiTheme="majorHAnsi" w:cstheme="majorHAnsi"/>
          <w:b/>
          <w:bCs/>
          <w:u w:val="single"/>
          <w:shd w:val="clear" w:color="auto" w:fill="D9D9D9" w:themeFill="background1" w:themeFillShade="D9"/>
        </w:rPr>
        <w:t xml:space="preserve"> </w:t>
      </w:r>
      <w:r w:rsidR="00064C87" w:rsidRPr="009A458B">
        <w:rPr>
          <w:rFonts w:asciiTheme="majorHAnsi" w:hAnsiTheme="majorHAnsi" w:cstheme="majorHAnsi"/>
          <w:shd w:val="clear" w:color="auto" w:fill="D9D9D9" w:themeFill="background1" w:themeFillShade="D9"/>
        </w:rPr>
        <w:t>w tym: usługa odbioru odpadów: 01.01.2022 – 31.12.202</w:t>
      </w:r>
      <w:r w:rsidR="00036FCB" w:rsidRPr="009A458B">
        <w:rPr>
          <w:rFonts w:asciiTheme="majorHAnsi" w:hAnsiTheme="majorHAnsi" w:cstheme="majorHAnsi"/>
          <w:shd w:val="clear" w:color="auto" w:fill="D9D9D9" w:themeFill="background1" w:themeFillShade="D9"/>
        </w:rPr>
        <w:t>3</w:t>
      </w:r>
      <w:r w:rsidR="00064C87" w:rsidRPr="009A458B">
        <w:rPr>
          <w:rFonts w:asciiTheme="majorHAnsi" w:hAnsiTheme="majorHAnsi" w:cstheme="majorHAnsi"/>
          <w:shd w:val="clear" w:color="auto" w:fill="D9D9D9" w:themeFill="background1" w:themeFillShade="D9"/>
        </w:rPr>
        <w:t>, wyposażenie nieruchomości i Punktu Selektywnej Zbiórki Odpadów Komunalnych w pojemniki w terminie nie później niż do 01.01.2022 r. i dostarczenie pierwszego harmonogramu obejmującego okres od dnia 01.01.2022 r. do dnia 31.12.2022 r. w terminie do dnia 3</w:t>
      </w:r>
      <w:r w:rsidR="00651C7C" w:rsidRPr="009A458B">
        <w:rPr>
          <w:rFonts w:asciiTheme="majorHAnsi" w:hAnsiTheme="majorHAnsi" w:cstheme="majorHAnsi"/>
          <w:shd w:val="clear" w:color="auto" w:fill="D9D9D9" w:themeFill="background1" w:themeFillShade="D9"/>
        </w:rPr>
        <w:t>0</w:t>
      </w:r>
      <w:r w:rsidR="00064C87" w:rsidRPr="009A458B">
        <w:rPr>
          <w:rFonts w:asciiTheme="majorHAnsi" w:hAnsiTheme="majorHAnsi" w:cstheme="majorHAnsi"/>
          <w:shd w:val="clear" w:color="auto" w:fill="D9D9D9" w:themeFill="background1" w:themeFillShade="D9"/>
        </w:rPr>
        <w:t>.1</w:t>
      </w:r>
      <w:r w:rsidR="00C14338" w:rsidRPr="009A458B">
        <w:rPr>
          <w:rFonts w:asciiTheme="majorHAnsi" w:hAnsiTheme="majorHAnsi" w:cstheme="majorHAnsi"/>
          <w:shd w:val="clear" w:color="auto" w:fill="D9D9D9" w:themeFill="background1" w:themeFillShade="D9"/>
        </w:rPr>
        <w:t>1</w:t>
      </w:r>
      <w:r w:rsidR="00064C87" w:rsidRPr="009A458B">
        <w:rPr>
          <w:rFonts w:asciiTheme="majorHAnsi" w:hAnsiTheme="majorHAnsi" w:cstheme="majorHAnsi"/>
          <w:shd w:val="clear" w:color="auto" w:fill="D9D9D9" w:themeFill="background1" w:themeFillShade="D9"/>
        </w:rPr>
        <w:t>.2021 roku</w:t>
      </w:r>
      <w:r w:rsidR="00651C7C" w:rsidRPr="009A458B">
        <w:rPr>
          <w:rFonts w:asciiTheme="majorHAnsi" w:hAnsiTheme="majorHAnsi" w:cstheme="majorHAnsi"/>
          <w:shd w:val="clear" w:color="auto" w:fill="D9D9D9" w:themeFill="background1" w:themeFillShade="D9"/>
        </w:rPr>
        <w:t xml:space="preserve"> lub w terminie 15 dni od daty podpisania umowy, jeżeli termin ten będzie późniejszy niż 30.11.2021 r.</w:t>
      </w:r>
      <w:r w:rsidR="000E6C84" w:rsidRPr="009A458B">
        <w:rPr>
          <w:rFonts w:asciiTheme="majorHAnsi" w:hAnsiTheme="majorHAnsi" w:cstheme="majorHAnsi"/>
          <w:shd w:val="clear" w:color="auto" w:fill="D9D9D9" w:themeFill="background1" w:themeFillShade="D9"/>
        </w:rPr>
        <w:t xml:space="preserve"> Dostarczenie drugiego harmonogramu obejmującego okres od dnia  01.01.2023 r. do dnia 31.12.2023 r. w terminie do 30.11.2022 r.  </w:t>
      </w:r>
      <w:r w:rsidR="00651C7C" w:rsidRPr="009A458B">
        <w:rPr>
          <w:rFonts w:asciiTheme="majorHAnsi" w:hAnsiTheme="majorHAnsi" w:cstheme="majorHAnsi"/>
          <w:shd w:val="clear" w:color="auto" w:fill="D9D9D9" w:themeFill="background1" w:themeFillShade="D9"/>
        </w:rPr>
        <w:t xml:space="preserve">  </w:t>
      </w:r>
      <w:bookmarkEnd w:id="25"/>
    </w:p>
    <w:p w14:paraId="00000080" w14:textId="1695ECAB" w:rsidR="00881017" w:rsidRDefault="003236C6" w:rsidP="00110E26">
      <w:pPr>
        <w:numPr>
          <w:ilvl w:val="0"/>
          <w:numId w:val="9"/>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Szczegółowe zagadnienia dotyczące terminu realizacji umowy uregulowane są w</w:t>
      </w:r>
      <w:r w:rsidR="003354A7">
        <w:rPr>
          <w:rFonts w:asciiTheme="majorHAnsi" w:hAnsiTheme="majorHAnsi" w:cstheme="majorHAnsi"/>
          <w:sz w:val="20"/>
          <w:szCs w:val="20"/>
        </w:rPr>
        <w:t xml:space="preserve"> Projekcie</w:t>
      </w:r>
      <w:r w:rsidRPr="00DD0993">
        <w:rPr>
          <w:rFonts w:asciiTheme="majorHAnsi" w:hAnsiTheme="majorHAnsi" w:cstheme="majorHAnsi"/>
          <w:sz w:val="20"/>
          <w:szCs w:val="20"/>
        </w:rPr>
        <w:t xml:space="preserve"> umowy stanowiącej </w:t>
      </w:r>
      <w:r w:rsidRPr="00613CCC">
        <w:rPr>
          <w:rFonts w:asciiTheme="majorHAnsi" w:hAnsiTheme="majorHAnsi" w:cstheme="majorHAnsi"/>
          <w:b/>
          <w:color w:val="0D0D0D" w:themeColor="text1" w:themeTint="F2"/>
          <w:sz w:val="20"/>
          <w:szCs w:val="20"/>
          <w:highlight w:val="lightGray"/>
        </w:rPr>
        <w:t xml:space="preserve">załącznik </w:t>
      </w:r>
      <w:r w:rsidRPr="00BD5B7E">
        <w:rPr>
          <w:rFonts w:asciiTheme="majorHAnsi" w:hAnsiTheme="majorHAnsi" w:cstheme="majorHAnsi"/>
          <w:b/>
          <w:color w:val="0D0D0D" w:themeColor="text1" w:themeTint="F2"/>
          <w:sz w:val="20"/>
          <w:szCs w:val="20"/>
          <w:highlight w:val="lightGray"/>
        </w:rPr>
        <w:t xml:space="preserve">nr </w:t>
      </w:r>
      <w:r w:rsidR="0077002D" w:rsidRPr="00BD5B7E">
        <w:rPr>
          <w:rFonts w:asciiTheme="majorHAnsi" w:hAnsiTheme="majorHAnsi" w:cstheme="majorHAnsi"/>
          <w:b/>
          <w:color w:val="0D0D0D" w:themeColor="text1" w:themeTint="F2"/>
          <w:sz w:val="20"/>
          <w:szCs w:val="20"/>
          <w:highlight w:val="lightGray"/>
        </w:rPr>
        <w:t>10</w:t>
      </w:r>
      <w:r w:rsidRPr="00BD5B7E">
        <w:rPr>
          <w:rFonts w:asciiTheme="majorHAnsi" w:hAnsiTheme="majorHAnsi" w:cstheme="majorHAnsi"/>
          <w:b/>
          <w:color w:val="0D0D0D" w:themeColor="text1" w:themeTint="F2"/>
          <w:sz w:val="20"/>
          <w:szCs w:val="20"/>
          <w:highlight w:val="lightGray"/>
        </w:rPr>
        <w:t xml:space="preserve"> do </w:t>
      </w:r>
      <w:r w:rsidRPr="00613CCC">
        <w:rPr>
          <w:rFonts w:asciiTheme="majorHAnsi" w:hAnsiTheme="majorHAnsi" w:cstheme="majorHAnsi"/>
          <w:b/>
          <w:color w:val="0D0D0D" w:themeColor="text1" w:themeTint="F2"/>
          <w:sz w:val="20"/>
          <w:szCs w:val="20"/>
          <w:highlight w:val="lightGray"/>
        </w:rPr>
        <w:t>SWZ</w:t>
      </w:r>
      <w:r w:rsidRPr="00613CCC">
        <w:rPr>
          <w:rFonts w:asciiTheme="majorHAnsi" w:hAnsiTheme="majorHAnsi" w:cstheme="majorHAnsi"/>
          <w:color w:val="0D0D0D" w:themeColor="text1" w:themeTint="F2"/>
          <w:sz w:val="20"/>
          <w:szCs w:val="20"/>
          <w:highlight w:val="lightGray"/>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6" w:name="_Toc79569698"/>
            <w:r w:rsidRPr="008B603E">
              <w:rPr>
                <w:rFonts w:asciiTheme="majorHAnsi" w:hAnsiTheme="majorHAnsi" w:cstheme="majorHAnsi"/>
                <w:b/>
                <w:bCs/>
                <w:sz w:val="28"/>
                <w:szCs w:val="28"/>
              </w:rPr>
              <w:t>VII. Warunki udziału w postępowaniu</w:t>
            </w:r>
            <w:bookmarkEnd w:id="26"/>
          </w:p>
        </w:tc>
      </w:tr>
    </w:tbl>
    <w:p w14:paraId="466AE121" w14:textId="77777777" w:rsidR="00D71B40" w:rsidRPr="00D71B40" w:rsidRDefault="00D71B40" w:rsidP="00D71B40">
      <w:pPr>
        <w:spacing w:line="240" w:lineRule="auto"/>
        <w:ind w:left="426" w:right="23"/>
        <w:jc w:val="both"/>
        <w:rPr>
          <w:rFonts w:asciiTheme="majorHAnsi" w:hAnsiTheme="majorHAnsi" w:cstheme="majorHAnsi"/>
          <w:sz w:val="10"/>
          <w:szCs w:val="10"/>
        </w:rPr>
      </w:pPr>
    </w:p>
    <w:p w14:paraId="42F806EE" w14:textId="74679FD0" w:rsidR="00D71B40" w:rsidRDefault="003236C6" w:rsidP="00110E26">
      <w:pPr>
        <w:numPr>
          <w:ilvl w:val="0"/>
          <w:numId w:val="14"/>
        </w:numPr>
        <w:spacing w:line="240" w:lineRule="auto"/>
        <w:ind w:left="284" w:right="23" w:hanging="284"/>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w:t>
      </w:r>
      <w:r w:rsidR="00D71B40">
        <w:rPr>
          <w:rFonts w:asciiTheme="majorHAnsi" w:hAnsiTheme="majorHAnsi" w:cstheme="majorHAnsi"/>
          <w:sz w:val="20"/>
          <w:szCs w:val="20"/>
        </w:rPr>
        <w:t>:</w:t>
      </w:r>
    </w:p>
    <w:p w14:paraId="72D4FC41" w14:textId="6F2A28EF" w:rsidR="00D71B40" w:rsidRPr="00D71B40" w:rsidRDefault="003236C6" w:rsidP="00110E26">
      <w:pPr>
        <w:pStyle w:val="Akapitzlist"/>
        <w:numPr>
          <w:ilvl w:val="2"/>
          <w:numId w:val="14"/>
        </w:numPr>
        <w:spacing w:line="240" w:lineRule="auto"/>
        <w:ind w:left="709" w:right="23"/>
        <w:jc w:val="both"/>
        <w:rPr>
          <w:rFonts w:asciiTheme="majorHAnsi" w:hAnsiTheme="majorHAnsi" w:cstheme="majorHAnsi"/>
          <w:sz w:val="20"/>
          <w:szCs w:val="20"/>
        </w:rPr>
      </w:pPr>
      <w:r w:rsidRPr="00D71B40">
        <w:rPr>
          <w:rFonts w:asciiTheme="majorHAnsi" w:hAnsiTheme="majorHAnsi" w:cstheme="majorHAnsi"/>
          <w:sz w:val="20"/>
          <w:szCs w:val="20"/>
        </w:rPr>
        <w:t xml:space="preserve">nie podlegają wykluczeniu na zasadach określonych w </w:t>
      </w:r>
      <w:r w:rsidRPr="00D71B40">
        <w:rPr>
          <w:rFonts w:asciiTheme="majorHAnsi" w:hAnsiTheme="majorHAnsi" w:cstheme="majorHAnsi"/>
          <w:b/>
          <w:bCs/>
          <w:color w:val="000000" w:themeColor="text1"/>
          <w:sz w:val="20"/>
          <w:szCs w:val="20"/>
        </w:rPr>
        <w:t xml:space="preserve">Rozdziale </w:t>
      </w:r>
      <w:r w:rsidR="000E33D2" w:rsidRPr="00D71B40">
        <w:rPr>
          <w:rFonts w:asciiTheme="majorHAnsi" w:hAnsiTheme="majorHAnsi" w:cstheme="majorHAnsi"/>
          <w:b/>
          <w:bCs/>
          <w:color w:val="000000" w:themeColor="text1"/>
          <w:sz w:val="20"/>
          <w:szCs w:val="20"/>
        </w:rPr>
        <w:t>VIII</w:t>
      </w:r>
      <w:r w:rsidRPr="00D71B40">
        <w:rPr>
          <w:rFonts w:asciiTheme="majorHAnsi" w:hAnsiTheme="majorHAnsi" w:cstheme="majorHAnsi"/>
          <w:b/>
          <w:bCs/>
          <w:color w:val="000000" w:themeColor="text1"/>
          <w:sz w:val="20"/>
          <w:szCs w:val="20"/>
        </w:rPr>
        <w:t xml:space="preserve"> SWZ</w:t>
      </w:r>
      <w:r w:rsidRPr="00D71B40">
        <w:rPr>
          <w:rFonts w:asciiTheme="majorHAnsi" w:hAnsiTheme="majorHAnsi" w:cstheme="majorHAnsi"/>
          <w:color w:val="FF0000"/>
          <w:sz w:val="20"/>
          <w:szCs w:val="20"/>
        </w:rPr>
        <w:t xml:space="preserve"> </w:t>
      </w:r>
    </w:p>
    <w:p w14:paraId="6F1F5F67" w14:textId="219BD8B3" w:rsidR="00D71B40" w:rsidRDefault="003236C6" w:rsidP="00D71B40">
      <w:pPr>
        <w:pStyle w:val="Akapitzlist"/>
        <w:spacing w:line="240" w:lineRule="auto"/>
        <w:ind w:left="709" w:right="23"/>
        <w:jc w:val="both"/>
        <w:rPr>
          <w:rFonts w:asciiTheme="majorHAnsi" w:hAnsiTheme="majorHAnsi" w:cstheme="majorHAnsi"/>
          <w:sz w:val="20"/>
          <w:szCs w:val="20"/>
        </w:rPr>
      </w:pPr>
      <w:r w:rsidRPr="00D71B40">
        <w:rPr>
          <w:rFonts w:asciiTheme="majorHAnsi" w:hAnsiTheme="majorHAnsi" w:cstheme="majorHAnsi"/>
          <w:sz w:val="20"/>
          <w:szCs w:val="20"/>
        </w:rPr>
        <w:t xml:space="preserve">oraz </w:t>
      </w:r>
    </w:p>
    <w:p w14:paraId="00000082" w14:textId="39F43471" w:rsidR="00881017" w:rsidRDefault="003236C6" w:rsidP="00110E26">
      <w:pPr>
        <w:pStyle w:val="Akapitzlist"/>
        <w:numPr>
          <w:ilvl w:val="2"/>
          <w:numId w:val="14"/>
        </w:numPr>
        <w:spacing w:line="240" w:lineRule="auto"/>
        <w:ind w:left="709" w:right="23"/>
        <w:jc w:val="both"/>
        <w:rPr>
          <w:rFonts w:asciiTheme="majorHAnsi" w:hAnsiTheme="majorHAnsi" w:cstheme="majorHAnsi"/>
          <w:sz w:val="20"/>
          <w:szCs w:val="20"/>
        </w:rPr>
      </w:pPr>
      <w:r w:rsidRPr="00D71B40">
        <w:rPr>
          <w:rFonts w:asciiTheme="majorHAnsi" w:hAnsiTheme="majorHAnsi" w:cstheme="majorHAnsi"/>
          <w:sz w:val="20"/>
          <w:szCs w:val="20"/>
        </w:rPr>
        <w:t>spełniają określone przez Zamawiającego warunki</w:t>
      </w:r>
      <w:r w:rsidRPr="00D71B40">
        <w:rPr>
          <w:rFonts w:asciiTheme="majorHAnsi" w:hAnsiTheme="majorHAnsi" w:cstheme="majorHAnsi"/>
          <w:b/>
          <w:sz w:val="20"/>
          <w:szCs w:val="20"/>
          <w:highlight w:val="white"/>
        </w:rPr>
        <w:t xml:space="preserve"> </w:t>
      </w:r>
      <w:r w:rsidRPr="00D71B40">
        <w:rPr>
          <w:rFonts w:asciiTheme="majorHAnsi" w:hAnsiTheme="majorHAnsi" w:cstheme="majorHAnsi"/>
          <w:sz w:val="20"/>
          <w:szCs w:val="20"/>
          <w:highlight w:val="white"/>
        </w:rPr>
        <w:t>udziału w postępowaniu.</w:t>
      </w:r>
    </w:p>
    <w:p w14:paraId="688C961C" w14:textId="77777777" w:rsidR="00D71B40" w:rsidRPr="00D71B40" w:rsidRDefault="00D71B40" w:rsidP="00D71B40">
      <w:pPr>
        <w:pStyle w:val="Akapitzlist"/>
        <w:spacing w:line="240" w:lineRule="auto"/>
        <w:ind w:left="709" w:right="23"/>
        <w:jc w:val="both"/>
        <w:rPr>
          <w:rFonts w:asciiTheme="majorHAnsi" w:hAnsiTheme="majorHAnsi" w:cstheme="majorHAnsi"/>
          <w:sz w:val="20"/>
          <w:szCs w:val="20"/>
        </w:rPr>
      </w:pPr>
    </w:p>
    <w:p w14:paraId="00000083" w14:textId="77777777" w:rsidR="00881017" w:rsidRPr="00DD0993" w:rsidRDefault="003236C6" w:rsidP="00110E26">
      <w:pPr>
        <w:numPr>
          <w:ilvl w:val="0"/>
          <w:numId w:val="14"/>
        </w:numPr>
        <w:ind w:left="284" w:right="20" w:hanging="284"/>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 spełniają warunki dotyczące:</w:t>
      </w:r>
    </w:p>
    <w:p w14:paraId="00000084" w14:textId="12F191FF" w:rsidR="00881017" w:rsidRPr="00DD0993" w:rsidRDefault="003236C6" w:rsidP="005F78BD">
      <w:pPr>
        <w:numPr>
          <w:ilvl w:val="0"/>
          <w:numId w:val="4"/>
        </w:numPr>
        <w:ind w:left="709"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do występowania w obrocie gospodarczym</w:t>
      </w:r>
      <w:r w:rsidRPr="00DD0993">
        <w:rPr>
          <w:rFonts w:asciiTheme="majorHAnsi" w:hAnsiTheme="majorHAnsi" w:cstheme="majorHAnsi"/>
          <w:b/>
          <w:sz w:val="20"/>
          <w:szCs w:val="20"/>
        </w:rPr>
        <w:t>:</w:t>
      </w:r>
    </w:p>
    <w:p w14:paraId="00000085" w14:textId="482938E8" w:rsidR="00881017" w:rsidRDefault="003236C6" w:rsidP="005F78BD">
      <w:pPr>
        <w:ind w:left="709"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078E735" w14:textId="77777777" w:rsidR="006D09C1" w:rsidRPr="006D09C1" w:rsidRDefault="006D09C1" w:rsidP="005F78BD">
      <w:pPr>
        <w:ind w:left="709" w:right="20"/>
        <w:jc w:val="both"/>
        <w:rPr>
          <w:rFonts w:asciiTheme="majorHAnsi" w:hAnsiTheme="majorHAnsi" w:cstheme="majorHAnsi"/>
          <w:sz w:val="10"/>
          <w:szCs w:val="10"/>
        </w:rPr>
      </w:pPr>
    </w:p>
    <w:p w14:paraId="00000086" w14:textId="124B315C" w:rsidR="00881017" w:rsidRPr="00DD0993" w:rsidRDefault="003236C6" w:rsidP="005F78BD">
      <w:pPr>
        <w:numPr>
          <w:ilvl w:val="0"/>
          <w:numId w:val="4"/>
        </w:numPr>
        <w:spacing w:line="240" w:lineRule="auto"/>
        <w:ind w:left="709" w:right="20" w:hanging="426"/>
        <w:jc w:val="both"/>
        <w:rPr>
          <w:rFonts w:asciiTheme="majorHAnsi" w:hAnsiTheme="majorHAnsi" w:cstheme="majorHAnsi"/>
          <w:bCs/>
          <w:sz w:val="20"/>
          <w:szCs w:val="20"/>
        </w:rPr>
      </w:pPr>
      <w:r w:rsidRPr="00E83ECE">
        <w:rPr>
          <w:rFonts w:asciiTheme="majorHAnsi" w:hAnsiTheme="majorHAnsi" w:cstheme="majorHAnsi"/>
          <w:b/>
          <w:sz w:val="20"/>
          <w:szCs w:val="20"/>
          <w:u w:val="single"/>
        </w:rPr>
        <w:t>uprawnień do prowadzenia określonej działalności gospodarczej lub zawodowej</w:t>
      </w:r>
      <w:r w:rsidRPr="00DD0993">
        <w:rPr>
          <w:rFonts w:asciiTheme="majorHAnsi" w:hAnsiTheme="majorHAnsi" w:cstheme="majorHAnsi"/>
          <w:b/>
          <w:sz w:val="20"/>
          <w:szCs w:val="20"/>
        </w:rPr>
        <w:t xml:space="preserve">, </w:t>
      </w:r>
      <w:r w:rsidRPr="00DD0993">
        <w:rPr>
          <w:rFonts w:asciiTheme="majorHAnsi" w:hAnsiTheme="majorHAnsi" w:cstheme="majorHAnsi"/>
          <w:bCs/>
          <w:sz w:val="20"/>
          <w:szCs w:val="20"/>
        </w:rPr>
        <w:t xml:space="preserve">o ile wynika to </w:t>
      </w:r>
      <w:r w:rsidR="00F2690C">
        <w:rPr>
          <w:rFonts w:asciiTheme="majorHAnsi" w:hAnsiTheme="majorHAnsi" w:cstheme="majorHAnsi"/>
          <w:bCs/>
          <w:sz w:val="20"/>
          <w:szCs w:val="20"/>
        </w:rPr>
        <w:br/>
      </w:r>
      <w:r w:rsidRPr="00DD0993">
        <w:rPr>
          <w:rFonts w:asciiTheme="majorHAnsi" w:hAnsiTheme="majorHAnsi" w:cstheme="majorHAnsi"/>
          <w:bCs/>
          <w:sz w:val="20"/>
          <w:szCs w:val="20"/>
        </w:rPr>
        <w:t>z odrębnych przepisów:</w:t>
      </w:r>
    </w:p>
    <w:p w14:paraId="143BFF92" w14:textId="77777777" w:rsidR="00062C67" w:rsidRPr="00062C67" w:rsidRDefault="00062C67" w:rsidP="005F78BD">
      <w:pPr>
        <w:ind w:left="709" w:right="20"/>
        <w:jc w:val="both"/>
        <w:rPr>
          <w:rFonts w:asciiTheme="majorHAnsi" w:hAnsiTheme="majorHAnsi" w:cstheme="majorHAnsi"/>
          <w:sz w:val="20"/>
          <w:szCs w:val="20"/>
        </w:rPr>
      </w:pPr>
      <w:r w:rsidRPr="00062C67">
        <w:rPr>
          <w:rFonts w:asciiTheme="majorHAnsi" w:hAnsiTheme="majorHAnsi" w:cstheme="majorHAnsi"/>
          <w:sz w:val="20"/>
          <w:szCs w:val="20"/>
        </w:rPr>
        <w:t xml:space="preserve">Działalność prowadzona na potrzeby wykonania przedmiotu zamówienia wymaga posiadania uprawnień do prowadzenia określonej działalności gospodarczej lub zawodowej wynikającej z odrębnych przepisów. </w:t>
      </w:r>
      <w:bookmarkStart w:id="27" w:name="_Hlk82358363"/>
      <w:r w:rsidRPr="00062C67">
        <w:rPr>
          <w:rFonts w:asciiTheme="majorHAnsi" w:hAnsiTheme="majorHAnsi" w:cstheme="majorHAnsi"/>
          <w:sz w:val="20"/>
          <w:szCs w:val="20"/>
        </w:rPr>
        <w:t>Zamawiający  stawia warunku w tym zakresie. Wykonawca winien wykazać że:</w:t>
      </w:r>
    </w:p>
    <w:p w14:paraId="7F51F68B" w14:textId="75F0314E" w:rsidR="00062C67" w:rsidRPr="00B872F3" w:rsidRDefault="00062C67" w:rsidP="00110E26">
      <w:pPr>
        <w:pStyle w:val="Akapitzlist"/>
        <w:numPr>
          <w:ilvl w:val="1"/>
          <w:numId w:val="14"/>
        </w:numPr>
        <w:ind w:left="851" w:right="20"/>
        <w:jc w:val="both"/>
        <w:rPr>
          <w:rFonts w:asciiTheme="majorHAnsi" w:hAnsiTheme="majorHAnsi" w:cstheme="majorHAnsi"/>
          <w:sz w:val="20"/>
          <w:szCs w:val="20"/>
        </w:rPr>
      </w:pPr>
      <w:r w:rsidRPr="00B872F3">
        <w:rPr>
          <w:rFonts w:asciiTheme="majorHAnsi" w:hAnsiTheme="majorHAnsi" w:cstheme="majorHAnsi"/>
          <w:sz w:val="20"/>
          <w:szCs w:val="20"/>
        </w:rPr>
        <w:t xml:space="preserve">posiada aktualny wpis do </w:t>
      </w:r>
      <w:r w:rsidRPr="007E0C20">
        <w:rPr>
          <w:rFonts w:asciiTheme="majorHAnsi" w:hAnsiTheme="majorHAnsi" w:cstheme="majorHAnsi"/>
          <w:b/>
          <w:bCs/>
          <w:sz w:val="20"/>
          <w:szCs w:val="20"/>
        </w:rPr>
        <w:t>rejestru działalności regulowanej</w:t>
      </w:r>
      <w:r w:rsidRPr="00B872F3">
        <w:rPr>
          <w:rFonts w:asciiTheme="majorHAnsi" w:hAnsiTheme="majorHAnsi" w:cstheme="majorHAnsi"/>
          <w:sz w:val="20"/>
          <w:szCs w:val="20"/>
        </w:rPr>
        <w:t xml:space="preserve"> prowadzonego przez </w:t>
      </w:r>
      <w:r w:rsidR="002D0EF2">
        <w:rPr>
          <w:rFonts w:asciiTheme="majorHAnsi" w:hAnsiTheme="majorHAnsi" w:cstheme="majorHAnsi"/>
          <w:sz w:val="20"/>
          <w:szCs w:val="20"/>
        </w:rPr>
        <w:t>Wójta Gminy</w:t>
      </w:r>
      <w:r w:rsidRPr="00B872F3">
        <w:rPr>
          <w:rFonts w:asciiTheme="majorHAnsi" w:hAnsiTheme="majorHAnsi" w:cstheme="majorHAnsi"/>
          <w:sz w:val="20"/>
          <w:szCs w:val="20"/>
        </w:rPr>
        <w:t xml:space="preserve"> </w:t>
      </w:r>
      <w:r w:rsidR="00064C87">
        <w:rPr>
          <w:rFonts w:asciiTheme="majorHAnsi" w:hAnsiTheme="majorHAnsi" w:cstheme="majorHAnsi"/>
          <w:sz w:val="20"/>
          <w:szCs w:val="20"/>
        </w:rPr>
        <w:t>Galewice</w:t>
      </w:r>
      <w:r w:rsidRPr="00B872F3">
        <w:rPr>
          <w:rFonts w:asciiTheme="majorHAnsi" w:hAnsiTheme="majorHAnsi" w:cstheme="majorHAnsi"/>
          <w:sz w:val="20"/>
          <w:szCs w:val="20"/>
        </w:rPr>
        <w:t xml:space="preserve"> odpadów komunalnych </w:t>
      </w:r>
      <w:r w:rsidRPr="00B872F3">
        <w:rPr>
          <w:rFonts w:asciiTheme="majorHAnsi" w:hAnsiTheme="majorHAnsi" w:cstheme="majorHAnsi"/>
          <w:b/>
          <w:bCs/>
          <w:sz w:val="20"/>
          <w:szCs w:val="20"/>
          <w:u w:val="single"/>
        </w:rPr>
        <w:t>co najmniej w zakresie kodów</w:t>
      </w:r>
      <w:r w:rsidRPr="00B872F3">
        <w:rPr>
          <w:rFonts w:asciiTheme="majorHAnsi" w:hAnsiTheme="majorHAnsi" w:cstheme="majorHAnsi"/>
          <w:sz w:val="20"/>
          <w:szCs w:val="20"/>
        </w:rPr>
        <w:t xml:space="preserve"> objętych przedmiotem zamówienia zgodnie z art. 9c</w:t>
      </w:r>
      <w:r w:rsidR="00B872F3" w:rsidRPr="00B872F3">
        <w:rPr>
          <w:rFonts w:asciiTheme="majorHAnsi" w:hAnsiTheme="majorHAnsi" w:cstheme="majorHAnsi"/>
          <w:sz w:val="20"/>
          <w:szCs w:val="20"/>
        </w:rPr>
        <w:t xml:space="preserve"> </w:t>
      </w:r>
      <w:r w:rsidRPr="00B872F3">
        <w:rPr>
          <w:rFonts w:asciiTheme="majorHAnsi" w:hAnsiTheme="majorHAnsi" w:cstheme="majorHAnsi"/>
          <w:sz w:val="20"/>
          <w:szCs w:val="20"/>
        </w:rPr>
        <w:t>ustawy z dnia 13 września 1996 o utrzymaniu czystości i porządku w gminach (t. j. Dz. U. z 2021 r., poz. 888 ze zm.);</w:t>
      </w:r>
    </w:p>
    <w:p w14:paraId="04FE26AB" w14:textId="79C2D15C" w:rsidR="009623C7" w:rsidRDefault="00062C67" w:rsidP="00110E26">
      <w:pPr>
        <w:pStyle w:val="Akapitzlist"/>
        <w:numPr>
          <w:ilvl w:val="1"/>
          <w:numId w:val="14"/>
        </w:numPr>
        <w:jc w:val="both"/>
        <w:rPr>
          <w:rFonts w:asciiTheme="majorHAnsi" w:hAnsiTheme="majorHAnsi" w:cstheme="majorHAnsi"/>
          <w:sz w:val="20"/>
          <w:szCs w:val="20"/>
        </w:rPr>
      </w:pPr>
      <w:r w:rsidRPr="00545A2A">
        <w:rPr>
          <w:rFonts w:asciiTheme="majorHAnsi" w:hAnsiTheme="majorHAnsi" w:cstheme="majorHAnsi"/>
          <w:sz w:val="20"/>
          <w:szCs w:val="20"/>
        </w:rPr>
        <w:t>posiada wpis do rejestru</w:t>
      </w:r>
      <w:r w:rsidR="003E450A" w:rsidRPr="00545A2A">
        <w:rPr>
          <w:rFonts w:asciiTheme="majorHAnsi" w:hAnsiTheme="majorHAnsi" w:cstheme="majorHAnsi"/>
          <w:sz w:val="20"/>
          <w:szCs w:val="20"/>
        </w:rPr>
        <w:t xml:space="preserve"> </w:t>
      </w:r>
      <w:r w:rsidR="00545A2A" w:rsidRPr="00F35707">
        <w:rPr>
          <w:rFonts w:asciiTheme="majorHAnsi" w:hAnsiTheme="majorHAnsi" w:cstheme="majorHAnsi"/>
          <w:sz w:val="20"/>
          <w:szCs w:val="20"/>
        </w:rPr>
        <w:t xml:space="preserve">podmiotów wprowadzających produkty, produkty w opakowaniach i gospodarujących odpadami (BDO) zgodnie z art. 49 ustawy z dnia 14 grudnia 2012 r. o odpadach (t. j. Dz. U. z 2021 r., poz. 779 ze zm.) w zakresie przedmiotu objętego zamówieniem (m.in. </w:t>
      </w:r>
      <w:r w:rsidR="009623C7" w:rsidRPr="00F35707">
        <w:rPr>
          <w:rFonts w:asciiTheme="majorHAnsi" w:hAnsiTheme="majorHAnsi" w:cstheme="majorHAnsi"/>
          <w:sz w:val="20"/>
          <w:szCs w:val="20"/>
        </w:rPr>
        <w:t xml:space="preserve">na </w:t>
      </w:r>
      <w:r w:rsidR="00545A2A" w:rsidRPr="00F35707">
        <w:rPr>
          <w:rFonts w:asciiTheme="majorHAnsi" w:hAnsiTheme="majorHAnsi" w:cstheme="majorHAnsi"/>
          <w:sz w:val="20"/>
          <w:szCs w:val="20"/>
        </w:rPr>
        <w:t>odbi</w:t>
      </w:r>
      <w:r w:rsidR="009623C7" w:rsidRPr="00F35707">
        <w:rPr>
          <w:rFonts w:asciiTheme="majorHAnsi" w:hAnsiTheme="majorHAnsi" w:cstheme="majorHAnsi"/>
          <w:sz w:val="20"/>
          <w:szCs w:val="20"/>
        </w:rPr>
        <w:t>ór</w:t>
      </w:r>
      <w:r w:rsidR="00545A2A" w:rsidRPr="00F35707">
        <w:rPr>
          <w:rFonts w:asciiTheme="majorHAnsi" w:hAnsiTheme="majorHAnsi" w:cstheme="majorHAnsi"/>
          <w:sz w:val="20"/>
          <w:szCs w:val="20"/>
        </w:rPr>
        <w:t xml:space="preserve"> zużytego sprzętu elektrycznego i elektronicznego, </w:t>
      </w:r>
      <w:r w:rsidR="009623C7" w:rsidRPr="00F35707">
        <w:rPr>
          <w:rFonts w:asciiTheme="majorHAnsi" w:hAnsiTheme="majorHAnsi" w:cstheme="majorHAnsi"/>
          <w:sz w:val="20"/>
          <w:szCs w:val="20"/>
        </w:rPr>
        <w:t>na transport</w:t>
      </w:r>
      <w:r w:rsidR="00545A2A" w:rsidRPr="00F35707">
        <w:rPr>
          <w:rFonts w:asciiTheme="majorHAnsi" w:hAnsiTheme="majorHAnsi" w:cstheme="majorHAnsi"/>
          <w:sz w:val="20"/>
          <w:szCs w:val="20"/>
        </w:rPr>
        <w:t xml:space="preserve"> odpadów zgodnie z ustawą o odpadach).</w:t>
      </w:r>
    </w:p>
    <w:bookmarkEnd w:id="27"/>
    <w:p w14:paraId="11801E41" w14:textId="77777777" w:rsidR="009623C7" w:rsidRPr="009623C7" w:rsidRDefault="009623C7" w:rsidP="009623C7">
      <w:pPr>
        <w:pStyle w:val="Akapitzlist"/>
        <w:ind w:left="993" w:right="20"/>
        <w:jc w:val="both"/>
        <w:rPr>
          <w:rFonts w:asciiTheme="majorHAnsi" w:hAnsiTheme="majorHAnsi" w:cstheme="majorHAnsi"/>
          <w:sz w:val="20"/>
          <w:szCs w:val="20"/>
          <w:lang w:val="pl-PL"/>
        </w:rPr>
      </w:pPr>
    </w:p>
    <w:p w14:paraId="00000088" w14:textId="77777777"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sytuacji ekonomicznej lub finansowej</w:t>
      </w:r>
      <w:r w:rsidRPr="00DD0993">
        <w:rPr>
          <w:rFonts w:asciiTheme="majorHAnsi" w:hAnsiTheme="majorHAnsi" w:cstheme="majorHAnsi"/>
          <w:b/>
          <w:sz w:val="20"/>
          <w:szCs w:val="20"/>
        </w:rPr>
        <w:t>:</w:t>
      </w:r>
    </w:p>
    <w:p w14:paraId="00000089" w14:textId="10A40529"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F66AA57" w14:textId="20A1D181" w:rsidR="0096213E" w:rsidRPr="00106559" w:rsidRDefault="0096213E" w:rsidP="00D82A9D">
      <w:pPr>
        <w:ind w:left="851" w:right="20"/>
        <w:jc w:val="both"/>
        <w:rPr>
          <w:rFonts w:asciiTheme="majorHAnsi" w:hAnsiTheme="majorHAnsi" w:cstheme="majorHAnsi"/>
          <w:sz w:val="10"/>
          <w:szCs w:val="10"/>
        </w:rPr>
      </w:pPr>
    </w:p>
    <w:p w14:paraId="0000008A" w14:textId="54D34182"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technicznej lub zawodowej</w:t>
      </w:r>
      <w:r w:rsidRPr="00DD0993">
        <w:rPr>
          <w:rFonts w:asciiTheme="majorHAnsi" w:hAnsiTheme="majorHAnsi" w:cstheme="majorHAnsi"/>
          <w:b/>
          <w:sz w:val="20"/>
          <w:szCs w:val="20"/>
        </w:rPr>
        <w:t>:</w:t>
      </w:r>
    </w:p>
    <w:p w14:paraId="326FBC13" w14:textId="574473C5" w:rsidR="00A97E1C" w:rsidRDefault="003236C6" w:rsidP="00D82A9D">
      <w:pPr>
        <w:ind w:left="851" w:right="20"/>
        <w:jc w:val="both"/>
        <w:rPr>
          <w:rFonts w:asciiTheme="majorHAnsi" w:hAnsiTheme="majorHAnsi" w:cstheme="majorHAnsi"/>
          <w:sz w:val="20"/>
          <w:szCs w:val="20"/>
        </w:rPr>
      </w:pPr>
      <w:bookmarkStart w:id="28" w:name="_Hlk69201259"/>
      <w:r w:rsidRPr="00DD0993">
        <w:rPr>
          <w:rFonts w:asciiTheme="majorHAnsi" w:hAnsiTheme="majorHAnsi" w:cstheme="majorHAnsi"/>
          <w:sz w:val="20"/>
          <w:szCs w:val="20"/>
        </w:rPr>
        <w:t>Wykonawca spełni warunek, jeżeli wykaże, że</w:t>
      </w:r>
      <w:r w:rsidR="00A97E1C" w:rsidRPr="00DD0993">
        <w:rPr>
          <w:rFonts w:asciiTheme="majorHAnsi" w:hAnsiTheme="majorHAnsi" w:cstheme="majorHAnsi"/>
          <w:sz w:val="20"/>
          <w:szCs w:val="20"/>
        </w:rPr>
        <w:t>:</w:t>
      </w:r>
    </w:p>
    <w:p w14:paraId="781A38C2" w14:textId="77777777" w:rsidR="003D5D93" w:rsidRPr="003D5D93" w:rsidRDefault="003D5D93" w:rsidP="00D82A9D">
      <w:pPr>
        <w:ind w:left="851" w:right="20"/>
        <w:jc w:val="both"/>
        <w:rPr>
          <w:rFonts w:asciiTheme="majorHAnsi" w:hAnsiTheme="majorHAnsi" w:cstheme="majorHAnsi"/>
          <w:sz w:val="10"/>
          <w:szCs w:val="10"/>
        </w:rPr>
      </w:pPr>
    </w:p>
    <w:bookmarkEnd w:id="28"/>
    <w:p w14:paraId="5170CA3D" w14:textId="50372121" w:rsidR="001743FF" w:rsidRPr="00671B97" w:rsidRDefault="001743FF" w:rsidP="00110E26">
      <w:pPr>
        <w:pStyle w:val="Akapitzlist"/>
        <w:numPr>
          <w:ilvl w:val="1"/>
          <w:numId w:val="43"/>
        </w:numPr>
        <w:ind w:left="426" w:right="20"/>
        <w:jc w:val="both"/>
        <w:rPr>
          <w:rFonts w:asciiTheme="majorHAnsi" w:hAnsiTheme="majorHAnsi" w:cstheme="majorHAnsi"/>
          <w:sz w:val="20"/>
          <w:szCs w:val="20"/>
          <w:shd w:val="clear" w:color="auto" w:fill="D9D9D9" w:themeFill="background1" w:themeFillShade="D9"/>
        </w:rPr>
      </w:pPr>
      <w:r w:rsidRPr="00671B97">
        <w:rPr>
          <w:rFonts w:asciiTheme="majorHAnsi" w:hAnsiTheme="majorHAnsi" w:cstheme="majorHAnsi"/>
          <w:sz w:val="20"/>
          <w:szCs w:val="20"/>
          <w:shd w:val="clear" w:color="auto" w:fill="D9D9D9" w:themeFill="background1" w:themeFillShade="D9"/>
        </w:rPr>
        <w:t>w okresie ostatnich trzech lat przed dniem upływu terminu składania ofert – a jeżeli okres prowadzenia działalności jest krótszy, w tym okresie – Wykonawca wykonał</w:t>
      </w:r>
      <w:r w:rsidR="00FF1C92">
        <w:rPr>
          <w:rFonts w:asciiTheme="majorHAnsi" w:hAnsiTheme="majorHAnsi" w:cstheme="majorHAnsi"/>
          <w:sz w:val="20"/>
          <w:szCs w:val="20"/>
          <w:shd w:val="clear" w:color="auto" w:fill="D9D9D9" w:themeFill="background1" w:themeFillShade="D9"/>
        </w:rPr>
        <w:t>,</w:t>
      </w:r>
      <w:r w:rsidRPr="00671B97">
        <w:rPr>
          <w:rFonts w:asciiTheme="majorHAnsi" w:hAnsiTheme="majorHAnsi" w:cstheme="majorHAnsi"/>
          <w:sz w:val="20"/>
          <w:szCs w:val="20"/>
          <w:shd w:val="clear" w:color="auto" w:fill="D9D9D9" w:themeFill="background1" w:themeFillShade="D9"/>
        </w:rPr>
        <w:t xml:space="preserve"> </w:t>
      </w:r>
      <w:r w:rsidR="00FF1C92" w:rsidRPr="00FF1C92">
        <w:rPr>
          <w:rFonts w:asciiTheme="majorHAnsi" w:hAnsiTheme="majorHAnsi" w:cstheme="majorHAnsi"/>
          <w:sz w:val="20"/>
          <w:szCs w:val="20"/>
          <w:shd w:val="clear" w:color="auto" w:fill="D9D9D9" w:themeFill="background1" w:themeFillShade="D9"/>
        </w:rPr>
        <w:t xml:space="preserve">a w przypadku świadczeń okresowych lub ciągłych również </w:t>
      </w:r>
      <w:r w:rsidRPr="00671B97">
        <w:rPr>
          <w:rFonts w:asciiTheme="majorHAnsi" w:hAnsiTheme="majorHAnsi" w:cstheme="majorHAnsi"/>
          <w:sz w:val="20"/>
          <w:szCs w:val="20"/>
          <w:shd w:val="clear" w:color="auto" w:fill="D9D9D9" w:themeFill="background1" w:themeFillShade="D9"/>
        </w:rPr>
        <w:t xml:space="preserve">wykonuje </w:t>
      </w:r>
      <w:r w:rsidR="00FF1C92">
        <w:rPr>
          <w:rFonts w:asciiTheme="majorHAnsi" w:hAnsiTheme="majorHAnsi" w:cstheme="majorHAnsi"/>
          <w:sz w:val="20"/>
          <w:szCs w:val="20"/>
          <w:shd w:val="clear" w:color="auto" w:fill="D9D9D9" w:themeFill="background1" w:themeFillShade="D9"/>
        </w:rPr>
        <w:t xml:space="preserve">co najmniej </w:t>
      </w:r>
      <w:r w:rsidR="00FF1C92">
        <w:rPr>
          <w:rFonts w:asciiTheme="majorHAnsi" w:hAnsiTheme="majorHAnsi" w:cstheme="majorHAnsi"/>
          <w:b/>
          <w:bCs/>
          <w:sz w:val="20"/>
          <w:szCs w:val="20"/>
          <w:shd w:val="clear" w:color="auto" w:fill="D9D9D9" w:themeFill="background1" w:themeFillShade="D9"/>
        </w:rPr>
        <w:t xml:space="preserve">dwie usługi </w:t>
      </w:r>
      <w:r w:rsidRPr="00671B97">
        <w:rPr>
          <w:rFonts w:asciiTheme="majorHAnsi" w:hAnsiTheme="majorHAnsi" w:cstheme="majorHAnsi"/>
          <w:sz w:val="20"/>
          <w:szCs w:val="20"/>
          <w:shd w:val="clear" w:color="auto" w:fill="D9D9D9" w:themeFill="background1" w:themeFillShade="D9"/>
        </w:rPr>
        <w:t>polegając</w:t>
      </w:r>
      <w:r w:rsidR="00FF1C92">
        <w:rPr>
          <w:rFonts w:asciiTheme="majorHAnsi" w:hAnsiTheme="majorHAnsi" w:cstheme="majorHAnsi"/>
          <w:sz w:val="20"/>
          <w:szCs w:val="20"/>
          <w:shd w:val="clear" w:color="auto" w:fill="D9D9D9" w:themeFill="background1" w:themeFillShade="D9"/>
        </w:rPr>
        <w:t>e</w:t>
      </w:r>
      <w:r w:rsidRPr="00671B97">
        <w:rPr>
          <w:rFonts w:asciiTheme="majorHAnsi" w:hAnsiTheme="majorHAnsi" w:cstheme="majorHAnsi"/>
          <w:sz w:val="20"/>
          <w:szCs w:val="20"/>
          <w:shd w:val="clear" w:color="auto" w:fill="D9D9D9" w:themeFill="background1" w:themeFillShade="D9"/>
        </w:rPr>
        <w:t xml:space="preserve"> na odbiorze i zagospodarowaniu odpadów komunalnych pochodzących z nieruchomości zamieszkałych</w:t>
      </w:r>
      <w:r w:rsidR="00FF1C92">
        <w:rPr>
          <w:rFonts w:asciiTheme="majorHAnsi" w:hAnsiTheme="majorHAnsi" w:cstheme="majorHAnsi"/>
          <w:sz w:val="20"/>
          <w:szCs w:val="20"/>
          <w:shd w:val="clear" w:color="auto" w:fill="D9D9D9" w:themeFill="background1" w:themeFillShade="D9"/>
        </w:rPr>
        <w:t xml:space="preserve">, </w:t>
      </w:r>
      <w:r w:rsidRPr="00671B97">
        <w:rPr>
          <w:rFonts w:asciiTheme="majorHAnsi" w:hAnsiTheme="majorHAnsi" w:cstheme="majorHAnsi"/>
          <w:sz w:val="20"/>
          <w:szCs w:val="20"/>
          <w:shd w:val="clear" w:color="auto" w:fill="D9D9D9" w:themeFill="background1" w:themeFillShade="D9"/>
        </w:rPr>
        <w:t xml:space="preserve">w sposób ciągły przez okres co najmniej </w:t>
      </w:r>
      <w:r w:rsidRPr="00671B97">
        <w:rPr>
          <w:rFonts w:asciiTheme="majorHAnsi" w:hAnsiTheme="majorHAnsi" w:cstheme="majorHAnsi"/>
          <w:b/>
          <w:bCs/>
          <w:sz w:val="20"/>
          <w:szCs w:val="20"/>
          <w:shd w:val="clear" w:color="auto" w:fill="D9D9D9" w:themeFill="background1" w:themeFillShade="D9"/>
        </w:rPr>
        <w:t>12 miesięcy</w:t>
      </w:r>
      <w:r w:rsidRPr="00671B97">
        <w:rPr>
          <w:rFonts w:asciiTheme="majorHAnsi" w:hAnsiTheme="majorHAnsi" w:cstheme="majorHAnsi"/>
          <w:sz w:val="20"/>
          <w:szCs w:val="20"/>
          <w:shd w:val="clear" w:color="auto" w:fill="D9D9D9" w:themeFill="background1" w:themeFillShade="D9"/>
        </w:rPr>
        <w:t xml:space="preserve">, </w:t>
      </w:r>
      <w:r w:rsidR="00FF1C92" w:rsidRPr="00FF1C92">
        <w:rPr>
          <w:rFonts w:asciiTheme="majorHAnsi" w:hAnsiTheme="majorHAnsi" w:cstheme="majorHAnsi"/>
          <w:sz w:val="20"/>
          <w:szCs w:val="20"/>
          <w:shd w:val="clear" w:color="auto" w:fill="D9D9D9" w:themeFill="background1" w:themeFillShade="D9"/>
        </w:rPr>
        <w:t xml:space="preserve">o masie łącznej co najmniej </w:t>
      </w:r>
      <w:r w:rsidR="00FF1C92" w:rsidRPr="00FF1C92">
        <w:rPr>
          <w:rFonts w:asciiTheme="majorHAnsi" w:hAnsiTheme="majorHAnsi" w:cstheme="majorHAnsi"/>
          <w:b/>
          <w:bCs/>
          <w:sz w:val="20"/>
          <w:szCs w:val="20"/>
          <w:shd w:val="clear" w:color="auto" w:fill="D9D9D9" w:themeFill="background1" w:themeFillShade="D9"/>
        </w:rPr>
        <w:t>600 Mg</w:t>
      </w:r>
      <w:r w:rsidRPr="00671B97">
        <w:rPr>
          <w:rFonts w:asciiTheme="majorHAnsi" w:hAnsiTheme="majorHAnsi" w:cstheme="majorHAnsi"/>
          <w:sz w:val="20"/>
          <w:szCs w:val="20"/>
          <w:shd w:val="clear" w:color="auto" w:fill="D9D9D9" w:themeFill="background1" w:themeFillShade="D9"/>
        </w:rPr>
        <w:t>.</w:t>
      </w:r>
    </w:p>
    <w:p w14:paraId="0B0E7904" w14:textId="3DC2087A" w:rsidR="00986D7F" w:rsidRDefault="00A97E1C" w:rsidP="00986D7F">
      <w:pPr>
        <w:pStyle w:val="Akapitzlist"/>
        <w:ind w:left="426" w:right="20"/>
        <w:jc w:val="both"/>
        <w:rPr>
          <w:rFonts w:asciiTheme="majorHAnsi" w:hAnsiTheme="majorHAnsi" w:cstheme="majorHAnsi"/>
          <w:sz w:val="20"/>
          <w:szCs w:val="20"/>
        </w:rPr>
      </w:pPr>
      <w:r w:rsidRPr="00DD0993">
        <w:rPr>
          <w:rFonts w:asciiTheme="majorHAnsi" w:hAnsiTheme="majorHAnsi" w:cstheme="majorHAnsi"/>
          <w:sz w:val="20"/>
          <w:szCs w:val="20"/>
        </w:rPr>
        <w:lastRenderedPageBreak/>
        <w:t xml:space="preserve">Zamawiający zastrzega, iż przez jedną </w:t>
      </w:r>
      <w:r w:rsidR="00671B97">
        <w:rPr>
          <w:rFonts w:asciiTheme="majorHAnsi" w:hAnsiTheme="majorHAnsi" w:cstheme="majorHAnsi"/>
          <w:sz w:val="20"/>
          <w:szCs w:val="20"/>
        </w:rPr>
        <w:t>usługę</w:t>
      </w:r>
      <w:r w:rsidRPr="00DD0993">
        <w:rPr>
          <w:rFonts w:asciiTheme="majorHAnsi" w:hAnsiTheme="majorHAnsi" w:cstheme="majorHAnsi"/>
          <w:sz w:val="20"/>
          <w:szCs w:val="20"/>
        </w:rPr>
        <w:t xml:space="preserve"> rozumie jedną wykonaną </w:t>
      </w:r>
      <w:r w:rsidR="00197150">
        <w:rPr>
          <w:rFonts w:asciiTheme="majorHAnsi" w:hAnsiTheme="majorHAnsi" w:cstheme="majorHAnsi"/>
          <w:sz w:val="20"/>
          <w:szCs w:val="20"/>
        </w:rPr>
        <w:t xml:space="preserve">usługę </w:t>
      </w:r>
      <w:r w:rsidRPr="00DD0993">
        <w:rPr>
          <w:rFonts w:asciiTheme="majorHAnsi" w:hAnsiTheme="majorHAnsi" w:cstheme="majorHAnsi"/>
          <w:sz w:val="20"/>
          <w:szCs w:val="20"/>
        </w:rPr>
        <w:t xml:space="preserve">w ramach jednej umowy/kontraktu/zlecenia. </w:t>
      </w:r>
      <w:r w:rsidRPr="00986D7F">
        <w:rPr>
          <w:rFonts w:asciiTheme="majorHAnsi" w:hAnsiTheme="majorHAnsi" w:cstheme="majorHAnsi"/>
          <w:sz w:val="20"/>
          <w:szCs w:val="20"/>
        </w:rPr>
        <w:t xml:space="preserve">Do wykazu </w:t>
      </w:r>
      <w:r w:rsidR="00251B45">
        <w:rPr>
          <w:rFonts w:asciiTheme="majorHAnsi" w:hAnsiTheme="majorHAnsi" w:cstheme="majorHAnsi"/>
          <w:sz w:val="20"/>
          <w:szCs w:val="20"/>
        </w:rPr>
        <w:t>usług</w:t>
      </w:r>
      <w:r w:rsidRPr="00986D7F">
        <w:rPr>
          <w:rFonts w:asciiTheme="majorHAnsi" w:hAnsiTheme="majorHAnsi" w:cstheme="majorHAnsi"/>
          <w:sz w:val="20"/>
          <w:szCs w:val="20"/>
        </w:rPr>
        <w:t xml:space="preserve"> należy załączyć </w:t>
      </w:r>
      <w:r w:rsidR="00986D7F" w:rsidRPr="00986D7F">
        <w:rPr>
          <w:rFonts w:asciiTheme="majorHAnsi" w:hAnsiTheme="majorHAnsi" w:cstheme="majorHAnsi"/>
          <w:sz w:val="20"/>
          <w:szCs w:val="20"/>
        </w:rPr>
        <w:t xml:space="preserve"> </w:t>
      </w:r>
      <w:r w:rsidR="00986D7F" w:rsidRPr="00986D7F">
        <w:rPr>
          <w:rFonts w:asciiTheme="majorHAnsi" w:hAnsiTheme="majorHAnsi" w:cstheme="majorHAnsi"/>
          <w:b/>
          <w:bCs/>
          <w:sz w:val="20"/>
          <w:szCs w:val="20"/>
        </w:rPr>
        <w:t>dowody potwierdzające</w:t>
      </w:r>
      <w:r w:rsidR="00986D7F" w:rsidRPr="00986D7F">
        <w:rPr>
          <w:rFonts w:asciiTheme="majorHAnsi" w:hAnsiTheme="majorHAnsi" w:cstheme="majorHAnsi"/>
          <w:sz w:val="20"/>
          <w:szCs w:val="20"/>
        </w:rPr>
        <w:t xml:space="preserve">, że usługi te zostały wykonane należycie lub są wykonywane należycie </w:t>
      </w:r>
    </w:p>
    <w:p w14:paraId="28DBED53" w14:textId="3FD28A3F" w:rsidR="00A97E1C" w:rsidRPr="00466EA0" w:rsidRDefault="00A97E1C" w:rsidP="00986D7F">
      <w:pPr>
        <w:pStyle w:val="Akapitzlist"/>
        <w:ind w:left="426" w:right="20"/>
        <w:jc w:val="both"/>
        <w:rPr>
          <w:rFonts w:asciiTheme="majorHAnsi" w:hAnsiTheme="majorHAnsi" w:cstheme="majorHAnsi"/>
          <w:b/>
          <w:bCs/>
          <w:sz w:val="20"/>
          <w:szCs w:val="20"/>
          <w:u w:val="single"/>
        </w:rPr>
      </w:pPr>
      <w:r w:rsidRPr="00466EA0">
        <w:rPr>
          <w:rFonts w:asciiTheme="majorHAnsi" w:hAnsiTheme="majorHAnsi" w:cstheme="majorHAnsi"/>
          <w:b/>
          <w:bCs/>
          <w:sz w:val="20"/>
          <w:szCs w:val="20"/>
          <w:u w:val="single"/>
        </w:rPr>
        <w:t>Uwagi:</w:t>
      </w:r>
    </w:p>
    <w:p w14:paraId="182C41F3" w14:textId="4ACD0AE8" w:rsidR="00A97E1C" w:rsidRPr="00912938" w:rsidRDefault="00912938" w:rsidP="00194EF0">
      <w:pPr>
        <w:ind w:left="284" w:right="20"/>
        <w:jc w:val="both"/>
        <w:rPr>
          <w:rFonts w:asciiTheme="majorHAnsi" w:hAnsiTheme="majorHAnsi" w:cstheme="majorHAnsi"/>
          <w:sz w:val="20"/>
          <w:szCs w:val="20"/>
        </w:rPr>
      </w:pPr>
      <w:r>
        <w:rPr>
          <w:rFonts w:asciiTheme="majorHAnsi" w:hAnsiTheme="majorHAnsi" w:cstheme="majorHAnsi"/>
          <w:sz w:val="20"/>
          <w:szCs w:val="20"/>
        </w:rPr>
        <w:t xml:space="preserve">1/ </w:t>
      </w:r>
      <w:r w:rsidR="00197150" w:rsidRPr="00912938">
        <w:rPr>
          <w:rFonts w:asciiTheme="majorHAnsi" w:hAnsiTheme="majorHAnsi" w:cstheme="majorHAnsi"/>
          <w:sz w:val="20"/>
          <w:szCs w:val="20"/>
        </w:rPr>
        <w:t xml:space="preserve">W przypadku oferty wspólnej Wykonawców </w:t>
      </w:r>
      <w:r w:rsidR="00194EF0">
        <w:rPr>
          <w:rFonts w:asciiTheme="majorHAnsi" w:hAnsiTheme="majorHAnsi" w:cstheme="majorHAnsi"/>
          <w:sz w:val="20"/>
          <w:szCs w:val="20"/>
        </w:rPr>
        <w:t xml:space="preserve">wspólnie ubiegających się o udzielenie zamówienia </w:t>
      </w:r>
      <w:r w:rsidR="00197150" w:rsidRPr="00912938">
        <w:rPr>
          <w:rFonts w:asciiTheme="majorHAnsi" w:hAnsiTheme="majorHAnsi" w:cstheme="majorHAnsi"/>
          <w:sz w:val="20"/>
          <w:szCs w:val="20"/>
        </w:rPr>
        <w:t>warunek zostanie uznany przez zamawiająceg</w:t>
      </w:r>
      <w:r w:rsidR="00194EF0">
        <w:rPr>
          <w:rFonts w:asciiTheme="majorHAnsi" w:hAnsiTheme="majorHAnsi" w:cstheme="majorHAnsi"/>
          <w:sz w:val="20"/>
          <w:szCs w:val="20"/>
        </w:rPr>
        <w:t>o</w:t>
      </w:r>
      <w:r w:rsidR="00197150" w:rsidRPr="00912938">
        <w:rPr>
          <w:rFonts w:asciiTheme="majorHAnsi" w:hAnsiTheme="majorHAnsi" w:cstheme="majorHAnsi"/>
          <w:sz w:val="20"/>
          <w:szCs w:val="20"/>
        </w:rPr>
        <w:t xml:space="preserve"> za spełniony</w:t>
      </w:r>
      <w:r w:rsidR="00194EF0">
        <w:rPr>
          <w:rFonts w:asciiTheme="majorHAnsi" w:hAnsiTheme="majorHAnsi" w:cstheme="majorHAnsi"/>
          <w:sz w:val="20"/>
          <w:szCs w:val="20"/>
        </w:rPr>
        <w:t>,</w:t>
      </w:r>
      <w:r w:rsidR="00197150" w:rsidRPr="00912938">
        <w:rPr>
          <w:rFonts w:asciiTheme="majorHAnsi" w:hAnsiTheme="majorHAnsi" w:cstheme="majorHAnsi"/>
          <w:sz w:val="20"/>
          <w:szCs w:val="20"/>
        </w:rPr>
        <w:t xml:space="preserve"> jeżeli spełni go co najmniej jeden z wykonawców składających wspólnie ofertę.</w:t>
      </w:r>
    </w:p>
    <w:p w14:paraId="74EAD4FA" w14:textId="6456B27D"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2</w:t>
      </w:r>
      <w:r w:rsidR="00912938">
        <w:rPr>
          <w:rFonts w:asciiTheme="majorHAnsi" w:hAnsiTheme="majorHAnsi" w:cstheme="majorHAnsi"/>
          <w:sz w:val="20"/>
          <w:szCs w:val="20"/>
        </w:rPr>
        <w:t>/</w:t>
      </w:r>
      <w:r w:rsidRPr="00DD0993">
        <w:rPr>
          <w:rFonts w:asciiTheme="majorHAnsi" w:hAnsiTheme="majorHAnsi" w:cstheme="majorHAnsi"/>
          <w:sz w:val="20"/>
          <w:szCs w:val="20"/>
        </w:rPr>
        <w:t xml:space="preserve">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w:t>
      </w:r>
      <w:r w:rsidRPr="00CD3F0B">
        <w:rPr>
          <w:rFonts w:asciiTheme="majorHAnsi" w:hAnsiTheme="majorHAnsi" w:cstheme="majorHAnsi"/>
          <w:sz w:val="20"/>
          <w:szCs w:val="20"/>
          <w:u w:val="single"/>
        </w:rPr>
        <w:t xml:space="preserve">nie wykonywał wykazywanego zakresu </w:t>
      </w:r>
      <w:r w:rsidR="00197150">
        <w:rPr>
          <w:rFonts w:asciiTheme="majorHAnsi" w:hAnsiTheme="majorHAnsi" w:cstheme="majorHAnsi"/>
          <w:sz w:val="20"/>
          <w:szCs w:val="20"/>
          <w:u w:val="single"/>
        </w:rPr>
        <w:t>usług</w:t>
      </w:r>
      <w:r w:rsidRPr="00DD0993">
        <w:rPr>
          <w:rFonts w:asciiTheme="majorHAnsi" w:hAnsiTheme="majorHAnsi" w:cstheme="majorHAnsi"/>
          <w:sz w:val="20"/>
          <w:szCs w:val="20"/>
        </w:rPr>
        <w:t xml:space="preserve">. Zamawiający zastrzega możliwość zwrócenia się do wykonawcy </w:t>
      </w:r>
      <w:r w:rsidR="008A64B1">
        <w:rPr>
          <w:rFonts w:asciiTheme="majorHAnsi" w:hAnsiTheme="majorHAnsi" w:cstheme="majorHAnsi"/>
          <w:sz w:val="20"/>
          <w:szCs w:val="20"/>
        </w:rPr>
        <w:br/>
      </w:r>
      <w:r w:rsidRPr="00DD0993">
        <w:rPr>
          <w:rFonts w:asciiTheme="majorHAnsi" w:hAnsiTheme="majorHAnsi" w:cstheme="majorHAnsi"/>
          <w:sz w:val="20"/>
          <w:szCs w:val="20"/>
        </w:rPr>
        <w:t xml:space="preserve">o wyjaśnienia w zakresie faktycznie konkretnie wykonywanego zakresu </w:t>
      </w:r>
      <w:r w:rsidR="00197150">
        <w:rPr>
          <w:rFonts w:asciiTheme="majorHAnsi" w:hAnsiTheme="majorHAnsi" w:cstheme="majorHAnsi"/>
          <w:sz w:val="20"/>
          <w:szCs w:val="20"/>
        </w:rPr>
        <w:t>usług</w:t>
      </w:r>
      <w:r w:rsidRPr="00DD0993">
        <w:rPr>
          <w:rFonts w:asciiTheme="majorHAnsi" w:hAnsiTheme="majorHAnsi" w:cstheme="majorHAnsi"/>
          <w:sz w:val="20"/>
          <w:szCs w:val="20"/>
        </w:rPr>
        <w:t xml:space="preserve"> oraz przedstawienia stosownych dowodów np. umowy konsorcjum, z której wynika zakres obowiązków czy wystawionych przez wykonawcę faktur.</w:t>
      </w:r>
    </w:p>
    <w:p w14:paraId="6FF96285" w14:textId="41C3D6E6"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3</w:t>
      </w:r>
      <w:r w:rsidR="00912938">
        <w:rPr>
          <w:rFonts w:asciiTheme="majorHAnsi" w:hAnsiTheme="majorHAnsi" w:cstheme="majorHAnsi"/>
          <w:sz w:val="20"/>
          <w:szCs w:val="20"/>
        </w:rPr>
        <w:t>/</w:t>
      </w:r>
      <w:r w:rsidRPr="00DD0993">
        <w:rPr>
          <w:rFonts w:asciiTheme="majorHAnsi" w:hAnsiTheme="majorHAnsi" w:cstheme="majorHAnsi"/>
          <w:sz w:val="20"/>
          <w:szCs w:val="20"/>
        </w:rPr>
        <w:t xml:space="preserve"> Zamawiający uzna za spełniony warunek SWZ również w przypadku, gdy doświadczenie</w:t>
      </w:r>
      <w:r w:rsidR="00300206">
        <w:rPr>
          <w:rFonts w:asciiTheme="majorHAnsi" w:hAnsiTheme="majorHAnsi" w:cstheme="majorHAnsi"/>
          <w:sz w:val="20"/>
          <w:szCs w:val="20"/>
        </w:rPr>
        <w:t xml:space="preserve"> w</w:t>
      </w:r>
      <w:r w:rsidRPr="00DD0993">
        <w:rPr>
          <w:rFonts w:asciiTheme="majorHAnsi" w:hAnsiTheme="majorHAnsi" w:cstheme="majorHAnsi"/>
          <w:sz w:val="20"/>
          <w:szCs w:val="20"/>
        </w:rPr>
        <w:t xml:space="preserve">ykazane przez Wykonawcę obejmuje szerszy zakres </w:t>
      </w:r>
      <w:r w:rsidR="00197150">
        <w:rPr>
          <w:rFonts w:asciiTheme="majorHAnsi" w:hAnsiTheme="majorHAnsi" w:cstheme="majorHAnsi"/>
          <w:sz w:val="20"/>
          <w:szCs w:val="20"/>
        </w:rPr>
        <w:t>usług</w:t>
      </w:r>
      <w:r w:rsidRPr="00DD0993">
        <w:rPr>
          <w:rFonts w:asciiTheme="majorHAnsi" w:hAnsiTheme="majorHAnsi" w:cstheme="majorHAnsi"/>
          <w:sz w:val="20"/>
          <w:szCs w:val="20"/>
        </w:rPr>
        <w:t xml:space="preserve"> od wymaganych przez</w:t>
      </w:r>
      <w:r w:rsidR="00300206">
        <w:rPr>
          <w:rFonts w:asciiTheme="majorHAnsi" w:hAnsiTheme="majorHAnsi" w:cstheme="majorHAnsi"/>
          <w:sz w:val="20"/>
          <w:szCs w:val="20"/>
        </w:rPr>
        <w:t xml:space="preserve"> </w:t>
      </w:r>
      <w:r w:rsidRPr="00DD0993">
        <w:rPr>
          <w:rFonts w:asciiTheme="majorHAnsi" w:hAnsiTheme="majorHAnsi" w:cstheme="majorHAnsi"/>
          <w:sz w:val="20"/>
          <w:szCs w:val="20"/>
        </w:rPr>
        <w:t>Zamawiającego.</w:t>
      </w:r>
    </w:p>
    <w:p w14:paraId="1FAEA5C1" w14:textId="1BF3C02A"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4</w:t>
      </w:r>
      <w:r w:rsidR="00912938">
        <w:rPr>
          <w:rFonts w:asciiTheme="majorHAnsi" w:hAnsiTheme="majorHAnsi" w:cstheme="majorHAnsi"/>
          <w:sz w:val="20"/>
          <w:szCs w:val="20"/>
        </w:rPr>
        <w:t>/</w:t>
      </w:r>
      <w:r w:rsidRPr="00DD0993">
        <w:rPr>
          <w:rFonts w:asciiTheme="majorHAnsi" w:hAnsiTheme="majorHAnsi" w:cstheme="majorHAnsi"/>
          <w:sz w:val="20"/>
          <w:szCs w:val="20"/>
        </w:rPr>
        <w:t xml:space="preserve">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 dniu publikacji ogłoszenia </w:t>
      </w:r>
      <w:r w:rsidR="008A64B1">
        <w:rPr>
          <w:rFonts w:asciiTheme="majorHAnsi" w:hAnsiTheme="majorHAnsi" w:cstheme="majorHAnsi"/>
          <w:sz w:val="20"/>
          <w:szCs w:val="20"/>
        </w:rPr>
        <w:br/>
      </w:r>
      <w:r w:rsidRPr="00DD0993">
        <w:rPr>
          <w:rFonts w:asciiTheme="majorHAnsi" w:hAnsiTheme="majorHAnsi" w:cstheme="majorHAnsi"/>
          <w:sz w:val="20"/>
          <w:szCs w:val="20"/>
        </w:rPr>
        <w:t xml:space="preserve">o zamówieniu w </w:t>
      </w:r>
      <w:r w:rsidR="00353BFC">
        <w:rPr>
          <w:rFonts w:asciiTheme="majorHAnsi" w:hAnsiTheme="majorHAnsi" w:cstheme="majorHAnsi"/>
          <w:sz w:val="20"/>
          <w:szCs w:val="20"/>
        </w:rPr>
        <w:t>TED</w:t>
      </w:r>
      <w:r w:rsidRPr="00DD0993">
        <w:rPr>
          <w:rFonts w:asciiTheme="majorHAnsi" w:hAnsiTheme="majorHAnsi" w:cstheme="majorHAnsi"/>
          <w:sz w:val="20"/>
          <w:szCs w:val="20"/>
        </w:rPr>
        <w:t xml:space="preserve">. Jeżeli w dniu publikacji ogłoszenia o zamówieniu w </w:t>
      </w:r>
      <w:r w:rsidR="00353BFC">
        <w:rPr>
          <w:rFonts w:asciiTheme="majorHAnsi" w:hAnsiTheme="majorHAnsi" w:cstheme="majorHAnsi"/>
          <w:sz w:val="20"/>
          <w:szCs w:val="20"/>
        </w:rPr>
        <w:t>TED</w:t>
      </w:r>
      <w:r w:rsidRPr="00DD0993">
        <w:rPr>
          <w:rFonts w:asciiTheme="majorHAnsi" w:hAnsiTheme="majorHAnsi" w:cstheme="majorHAnsi"/>
          <w:sz w:val="20"/>
          <w:szCs w:val="20"/>
        </w:rPr>
        <w:t xml:space="preserve">, Narodowy Bank Polski nie publikuje średniego kursu danej waluty, za podstawę przeliczenia przyjmuje się średni kurs waluty publikowany pierwszego dnia, po dniu publikacji ogłoszenia o zamówieniu w </w:t>
      </w:r>
      <w:r w:rsidR="00353BFC">
        <w:rPr>
          <w:rFonts w:asciiTheme="majorHAnsi" w:hAnsiTheme="majorHAnsi" w:cstheme="majorHAnsi"/>
          <w:sz w:val="20"/>
          <w:szCs w:val="20"/>
        </w:rPr>
        <w:t>TED</w:t>
      </w:r>
      <w:r w:rsidRPr="00DD0993">
        <w:rPr>
          <w:rFonts w:asciiTheme="majorHAnsi" w:hAnsiTheme="majorHAnsi" w:cstheme="majorHAnsi"/>
          <w:sz w:val="20"/>
          <w:szCs w:val="20"/>
        </w:rPr>
        <w:t>, w którym zostanie on opublikowany.</w:t>
      </w:r>
    </w:p>
    <w:p w14:paraId="0000008B" w14:textId="154A2DBF" w:rsidR="00881017" w:rsidRPr="007B06B3" w:rsidRDefault="00881017" w:rsidP="00A97E1C">
      <w:pPr>
        <w:pStyle w:val="Akapitzlist"/>
        <w:ind w:left="884" w:right="20"/>
        <w:jc w:val="both"/>
        <w:rPr>
          <w:rFonts w:asciiTheme="majorHAnsi" w:hAnsiTheme="majorHAnsi" w:cstheme="majorHAnsi"/>
          <w:sz w:val="14"/>
          <w:szCs w:val="14"/>
        </w:rPr>
      </w:pPr>
    </w:p>
    <w:p w14:paraId="47D30F62" w14:textId="77777777" w:rsidR="00A15323" w:rsidRPr="00A15323" w:rsidRDefault="00F94342" w:rsidP="00110E26">
      <w:pPr>
        <w:pStyle w:val="Akapitzlist"/>
        <w:numPr>
          <w:ilvl w:val="1"/>
          <w:numId w:val="43"/>
        </w:numPr>
        <w:ind w:left="284" w:right="20"/>
        <w:jc w:val="both"/>
        <w:rPr>
          <w:rFonts w:asciiTheme="majorHAnsi" w:hAnsiTheme="majorHAnsi" w:cstheme="majorHAnsi"/>
          <w:b/>
          <w:bCs/>
          <w:sz w:val="20"/>
          <w:szCs w:val="20"/>
          <w:highlight w:val="lightGray"/>
        </w:rPr>
      </w:pPr>
      <w:r w:rsidRPr="00A15323">
        <w:rPr>
          <w:rFonts w:asciiTheme="majorHAnsi" w:hAnsiTheme="majorHAnsi" w:cstheme="majorHAnsi"/>
          <w:b/>
          <w:bCs/>
          <w:sz w:val="20"/>
          <w:szCs w:val="20"/>
          <w:highlight w:val="lightGray"/>
        </w:rPr>
        <w:t xml:space="preserve">W zakresie zdolności  technicznej  </w:t>
      </w:r>
      <w:r w:rsidRPr="00A15323">
        <w:rPr>
          <w:rFonts w:asciiTheme="majorHAnsi" w:hAnsiTheme="majorHAnsi" w:cstheme="majorHAnsi"/>
          <w:sz w:val="20"/>
          <w:szCs w:val="20"/>
          <w:highlight w:val="lightGray"/>
        </w:rPr>
        <w:t>za spełnienie warunku Zamawiający uzna dysponowanie przez Wykonawcę odpowiednimi</w:t>
      </w:r>
      <w:r w:rsidRPr="00A15323">
        <w:rPr>
          <w:rFonts w:asciiTheme="majorHAnsi" w:hAnsiTheme="majorHAnsi" w:cstheme="majorHAnsi"/>
          <w:b/>
          <w:bCs/>
          <w:sz w:val="20"/>
          <w:szCs w:val="20"/>
          <w:highlight w:val="lightGray"/>
        </w:rPr>
        <w:t xml:space="preserve"> narzędziami</w:t>
      </w:r>
      <w:r w:rsidR="0004526C" w:rsidRPr="00A15323">
        <w:rPr>
          <w:rFonts w:asciiTheme="majorHAnsi" w:hAnsiTheme="majorHAnsi" w:cstheme="majorHAnsi"/>
          <w:b/>
          <w:bCs/>
          <w:sz w:val="20"/>
          <w:szCs w:val="20"/>
          <w:highlight w:val="lightGray"/>
        </w:rPr>
        <w:t xml:space="preserve">, </w:t>
      </w:r>
      <w:r w:rsidRPr="00A15323">
        <w:rPr>
          <w:rFonts w:asciiTheme="majorHAnsi" w:hAnsiTheme="majorHAnsi" w:cstheme="majorHAnsi"/>
          <w:b/>
          <w:bCs/>
          <w:sz w:val="20"/>
          <w:szCs w:val="20"/>
          <w:highlight w:val="lightGray"/>
        </w:rPr>
        <w:t xml:space="preserve">wyposażenia zakładu i urządzeń technicznych </w:t>
      </w:r>
      <w:r w:rsidRPr="00A15323">
        <w:rPr>
          <w:rFonts w:asciiTheme="majorHAnsi" w:hAnsiTheme="majorHAnsi" w:cstheme="majorHAnsi"/>
          <w:sz w:val="20"/>
          <w:szCs w:val="20"/>
          <w:highlight w:val="lightGray"/>
        </w:rPr>
        <w:t>dostępnych w celu realizacji zamówienia</w:t>
      </w:r>
      <w:r w:rsidRPr="00A15323">
        <w:rPr>
          <w:rFonts w:asciiTheme="majorHAnsi" w:hAnsiTheme="majorHAnsi" w:cstheme="majorHAnsi"/>
          <w:b/>
          <w:bCs/>
          <w:sz w:val="20"/>
          <w:szCs w:val="20"/>
          <w:highlight w:val="lightGray"/>
        </w:rPr>
        <w:t xml:space="preserve">  </w:t>
      </w:r>
      <w:r w:rsidR="0004526C" w:rsidRPr="00A15323">
        <w:rPr>
          <w:rFonts w:asciiTheme="majorHAnsi" w:hAnsiTheme="majorHAnsi" w:cstheme="majorHAnsi"/>
          <w:sz w:val="20"/>
          <w:szCs w:val="20"/>
          <w:highlight w:val="lightGray"/>
        </w:rPr>
        <w:t xml:space="preserve">wraz z informacją o podstawie do dysponowania tymi zasobami </w:t>
      </w:r>
      <w:r w:rsidRPr="00A15323">
        <w:rPr>
          <w:rFonts w:asciiTheme="majorHAnsi" w:hAnsiTheme="majorHAnsi" w:cstheme="majorHAnsi"/>
          <w:sz w:val="20"/>
          <w:szCs w:val="20"/>
          <w:highlight w:val="lightGray"/>
        </w:rPr>
        <w:t>tj.</w:t>
      </w:r>
      <w:r w:rsidR="0004526C" w:rsidRPr="00A15323">
        <w:rPr>
          <w:rFonts w:asciiTheme="majorHAnsi" w:hAnsiTheme="majorHAnsi" w:cstheme="majorHAnsi"/>
          <w:sz w:val="20"/>
          <w:szCs w:val="20"/>
          <w:highlight w:val="lightGray"/>
        </w:rPr>
        <w:t>:</w:t>
      </w:r>
    </w:p>
    <w:p w14:paraId="31FE7376" w14:textId="19F785C1" w:rsidR="00FD3BF7" w:rsidRPr="00A15323" w:rsidRDefault="00D5163A" w:rsidP="00A15323">
      <w:pPr>
        <w:ind w:left="-76" w:right="20"/>
        <w:jc w:val="both"/>
        <w:rPr>
          <w:rFonts w:asciiTheme="majorHAnsi" w:hAnsiTheme="majorHAnsi" w:cstheme="majorHAnsi"/>
          <w:b/>
          <w:bCs/>
          <w:sz w:val="20"/>
          <w:szCs w:val="20"/>
          <w:highlight w:val="lightGray"/>
        </w:rPr>
      </w:pPr>
      <w:r w:rsidRPr="00A15323">
        <w:rPr>
          <w:rFonts w:asciiTheme="majorHAnsi" w:hAnsiTheme="majorHAnsi" w:cstheme="majorHAnsi"/>
          <w:color w:val="000000" w:themeColor="text1"/>
          <w:sz w:val="20"/>
          <w:szCs w:val="20"/>
          <w:highlight w:val="lightGray"/>
        </w:rPr>
        <w:t>Wykonawca spełni warunek, jeżeli wykaże, że</w:t>
      </w:r>
      <w:r w:rsidR="002D1224" w:rsidRPr="00A15323">
        <w:rPr>
          <w:rFonts w:asciiTheme="majorHAnsi" w:hAnsiTheme="majorHAnsi" w:cstheme="majorHAnsi"/>
          <w:color w:val="000000" w:themeColor="text1"/>
          <w:sz w:val="20"/>
          <w:szCs w:val="20"/>
          <w:highlight w:val="lightGray"/>
        </w:rPr>
        <w:t xml:space="preserve"> na czas realizacji zamówienia </w:t>
      </w:r>
      <w:r w:rsidRPr="00A15323">
        <w:rPr>
          <w:rFonts w:asciiTheme="majorHAnsi" w:hAnsiTheme="majorHAnsi" w:cstheme="majorHAnsi"/>
          <w:b/>
          <w:bCs/>
          <w:color w:val="000000" w:themeColor="text1"/>
          <w:sz w:val="20"/>
          <w:szCs w:val="20"/>
          <w:highlight w:val="lightGray"/>
        </w:rPr>
        <w:t>dysponuje lub będzie dysponował</w:t>
      </w:r>
      <w:r w:rsidR="003B31F3" w:rsidRPr="00A15323">
        <w:rPr>
          <w:rFonts w:asciiTheme="majorHAnsi" w:hAnsiTheme="majorHAnsi" w:cstheme="majorHAnsi"/>
          <w:color w:val="000000" w:themeColor="text1"/>
          <w:sz w:val="20"/>
          <w:szCs w:val="20"/>
          <w:highlight w:val="lightGray"/>
        </w:rPr>
        <w:t>:</w:t>
      </w:r>
    </w:p>
    <w:p w14:paraId="59564BBC" w14:textId="4A4D0F33" w:rsidR="003B31F3" w:rsidRPr="00A15323" w:rsidRDefault="00B85489" w:rsidP="00110E26">
      <w:pPr>
        <w:pStyle w:val="Akapitzlist"/>
        <w:numPr>
          <w:ilvl w:val="0"/>
          <w:numId w:val="44"/>
        </w:numPr>
        <w:ind w:left="284" w:right="20"/>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pojazdem</w:t>
      </w:r>
      <w:r w:rsidRPr="00A15323">
        <w:rPr>
          <w:rFonts w:asciiTheme="majorHAnsi" w:hAnsiTheme="majorHAnsi" w:cstheme="majorHAnsi"/>
          <w:color w:val="000000" w:themeColor="text1"/>
          <w:sz w:val="20"/>
          <w:szCs w:val="20"/>
          <w:highlight w:val="lightGray"/>
        </w:rPr>
        <w:t xml:space="preserve"> przystosowanym do odbierania zmieszanych odpadów komunalnych – co najmniej </w:t>
      </w:r>
      <w:r w:rsidRPr="00A15323">
        <w:rPr>
          <w:rFonts w:asciiTheme="majorHAnsi" w:hAnsiTheme="majorHAnsi" w:cstheme="majorHAnsi"/>
          <w:b/>
          <w:bCs/>
          <w:color w:val="000000" w:themeColor="text1"/>
          <w:sz w:val="20"/>
          <w:szCs w:val="20"/>
          <w:highlight w:val="lightGray"/>
        </w:rPr>
        <w:t>2 szt</w:t>
      </w:r>
      <w:r w:rsidRPr="00A15323">
        <w:rPr>
          <w:rFonts w:asciiTheme="majorHAnsi" w:hAnsiTheme="majorHAnsi" w:cstheme="majorHAnsi"/>
          <w:color w:val="000000" w:themeColor="text1"/>
          <w:sz w:val="20"/>
          <w:szCs w:val="20"/>
          <w:highlight w:val="lightGray"/>
        </w:rPr>
        <w:t>.,</w:t>
      </w:r>
    </w:p>
    <w:p w14:paraId="246E0903" w14:textId="77777777" w:rsidR="003921E2" w:rsidRPr="00A15323" w:rsidRDefault="00B85489" w:rsidP="00110E26">
      <w:pPr>
        <w:pStyle w:val="Akapitzlist"/>
        <w:numPr>
          <w:ilvl w:val="0"/>
          <w:numId w:val="44"/>
        </w:numPr>
        <w:ind w:left="284" w:right="20"/>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pojazdem</w:t>
      </w:r>
      <w:r w:rsidRPr="00A15323">
        <w:rPr>
          <w:rFonts w:asciiTheme="majorHAnsi" w:hAnsiTheme="majorHAnsi" w:cstheme="majorHAnsi"/>
          <w:color w:val="000000" w:themeColor="text1"/>
          <w:sz w:val="20"/>
          <w:szCs w:val="20"/>
          <w:highlight w:val="lightGray"/>
        </w:rPr>
        <w:t xml:space="preserve"> przystosowanym do odbierania selektywnie zebranych odpadów komunalnych – co najmniej </w:t>
      </w:r>
      <w:r w:rsidRPr="00A15323">
        <w:rPr>
          <w:rFonts w:asciiTheme="majorHAnsi" w:hAnsiTheme="majorHAnsi" w:cstheme="majorHAnsi"/>
          <w:b/>
          <w:bCs/>
          <w:color w:val="000000" w:themeColor="text1"/>
          <w:sz w:val="20"/>
          <w:szCs w:val="20"/>
          <w:highlight w:val="lightGray"/>
        </w:rPr>
        <w:t>2 szt</w:t>
      </w:r>
      <w:r w:rsidRPr="00A15323">
        <w:rPr>
          <w:rFonts w:asciiTheme="majorHAnsi" w:hAnsiTheme="majorHAnsi" w:cstheme="majorHAnsi"/>
          <w:color w:val="000000" w:themeColor="text1"/>
          <w:sz w:val="20"/>
          <w:szCs w:val="20"/>
          <w:highlight w:val="lightGray"/>
        </w:rPr>
        <w:t>.,</w:t>
      </w:r>
    </w:p>
    <w:p w14:paraId="10BE4EE7" w14:textId="3EAD9318" w:rsidR="00B85489" w:rsidRPr="00A15323" w:rsidRDefault="00B85489" w:rsidP="00110E26">
      <w:pPr>
        <w:pStyle w:val="Akapitzlist"/>
        <w:numPr>
          <w:ilvl w:val="0"/>
          <w:numId w:val="44"/>
        </w:numPr>
        <w:ind w:left="284" w:right="20"/>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pojazdem</w:t>
      </w:r>
      <w:r w:rsidRPr="00A15323">
        <w:rPr>
          <w:rFonts w:asciiTheme="majorHAnsi" w:hAnsiTheme="majorHAnsi" w:cstheme="majorHAnsi"/>
          <w:color w:val="000000" w:themeColor="text1"/>
          <w:sz w:val="20"/>
          <w:szCs w:val="20"/>
          <w:highlight w:val="lightGray"/>
        </w:rPr>
        <w:t xml:space="preserve"> do odbierania odpadów bez funkcji kompaktującej – co najmniej </w:t>
      </w:r>
      <w:r w:rsidRPr="00A15323">
        <w:rPr>
          <w:rFonts w:asciiTheme="majorHAnsi" w:hAnsiTheme="majorHAnsi" w:cstheme="majorHAnsi"/>
          <w:b/>
          <w:bCs/>
          <w:color w:val="000000" w:themeColor="text1"/>
          <w:sz w:val="20"/>
          <w:szCs w:val="20"/>
          <w:highlight w:val="lightGray"/>
        </w:rPr>
        <w:t>1 szt</w:t>
      </w:r>
      <w:r w:rsidRPr="00A15323">
        <w:rPr>
          <w:rFonts w:asciiTheme="majorHAnsi" w:hAnsiTheme="majorHAnsi" w:cstheme="majorHAnsi"/>
          <w:color w:val="000000" w:themeColor="text1"/>
          <w:sz w:val="20"/>
          <w:szCs w:val="20"/>
          <w:highlight w:val="lightGray"/>
        </w:rPr>
        <w:t>.</w:t>
      </w:r>
    </w:p>
    <w:p w14:paraId="2F67A3A0" w14:textId="4A795D71" w:rsidR="00811124" w:rsidRDefault="00466EA0" w:rsidP="00466EA0">
      <w:pPr>
        <w:ind w:left="-76"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Oraz </w:t>
      </w:r>
    </w:p>
    <w:p w14:paraId="23F0DA16" w14:textId="3F487F2E" w:rsidR="003921E2" w:rsidRPr="00A15323" w:rsidRDefault="00466EA0" w:rsidP="00110E26">
      <w:pPr>
        <w:pStyle w:val="Akapitzlist"/>
        <w:numPr>
          <w:ilvl w:val="0"/>
          <w:numId w:val="44"/>
        </w:numPr>
        <w:ind w:left="284" w:right="20" w:hanging="426"/>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posiada bazę</w:t>
      </w:r>
      <w:r w:rsidRPr="00A15323">
        <w:rPr>
          <w:rFonts w:asciiTheme="majorHAnsi" w:hAnsiTheme="majorHAnsi" w:cstheme="majorHAnsi"/>
          <w:color w:val="000000" w:themeColor="text1"/>
          <w:sz w:val="20"/>
          <w:szCs w:val="20"/>
          <w:highlight w:val="lightGray"/>
        </w:rPr>
        <w:t xml:space="preserve"> (bazy) magazynowo transportową.</w:t>
      </w:r>
    </w:p>
    <w:p w14:paraId="23542AA1" w14:textId="77777777" w:rsidR="00D5163A" w:rsidRPr="00873800" w:rsidRDefault="00D5163A" w:rsidP="00105121">
      <w:pPr>
        <w:pStyle w:val="Akapitzlist"/>
        <w:ind w:left="884" w:right="20"/>
        <w:jc w:val="both"/>
        <w:rPr>
          <w:rFonts w:asciiTheme="majorHAnsi" w:hAnsiTheme="majorHAnsi" w:cstheme="majorHAnsi"/>
          <w:color w:val="000000" w:themeColor="text1"/>
          <w:sz w:val="10"/>
          <w:szCs w:val="10"/>
          <w:u w:val="single"/>
        </w:rPr>
      </w:pPr>
    </w:p>
    <w:p w14:paraId="2BED6E69" w14:textId="3D39CEFB" w:rsidR="00105121" w:rsidRPr="00466EA0" w:rsidRDefault="00105121" w:rsidP="008A64B1">
      <w:pPr>
        <w:pStyle w:val="Akapitzlist"/>
        <w:ind w:left="284" w:right="20"/>
        <w:jc w:val="both"/>
        <w:rPr>
          <w:rFonts w:asciiTheme="majorHAnsi" w:hAnsiTheme="majorHAnsi" w:cstheme="majorHAnsi"/>
          <w:b/>
          <w:bCs/>
          <w:color w:val="000000" w:themeColor="text1"/>
          <w:sz w:val="20"/>
          <w:szCs w:val="20"/>
          <w:u w:val="single"/>
        </w:rPr>
      </w:pPr>
      <w:r w:rsidRPr="00466EA0">
        <w:rPr>
          <w:rFonts w:asciiTheme="majorHAnsi" w:hAnsiTheme="majorHAnsi" w:cstheme="majorHAnsi"/>
          <w:b/>
          <w:bCs/>
          <w:color w:val="000000" w:themeColor="text1"/>
          <w:sz w:val="20"/>
          <w:szCs w:val="20"/>
          <w:u w:val="single"/>
        </w:rPr>
        <w:t>Uwagi:</w:t>
      </w:r>
    </w:p>
    <w:p w14:paraId="122D755B" w14:textId="77777777" w:rsidR="008A1098" w:rsidRPr="008A1098" w:rsidRDefault="00105121" w:rsidP="008A1098">
      <w:pPr>
        <w:pStyle w:val="Akapitzlist"/>
        <w:ind w:left="284" w:right="20"/>
        <w:jc w:val="both"/>
        <w:rPr>
          <w:rFonts w:asciiTheme="majorHAnsi" w:hAnsiTheme="majorHAnsi" w:cstheme="majorHAnsi"/>
          <w:color w:val="000000" w:themeColor="text1"/>
          <w:sz w:val="20"/>
          <w:szCs w:val="20"/>
        </w:rPr>
      </w:pPr>
      <w:r w:rsidRPr="00DD0993">
        <w:rPr>
          <w:rFonts w:asciiTheme="majorHAnsi" w:hAnsiTheme="majorHAnsi" w:cstheme="majorHAnsi"/>
          <w:color w:val="000000" w:themeColor="text1"/>
          <w:sz w:val="20"/>
          <w:szCs w:val="20"/>
        </w:rPr>
        <w:t>1</w:t>
      </w:r>
      <w:r w:rsidR="008A1098">
        <w:rPr>
          <w:rFonts w:asciiTheme="majorHAnsi" w:hAnsiTheme="majorHAnsi" w:cstheme="majorHAnsi"/>
          <w:color w:val="000000" w:themeColor="text1"/>
          <w:sz w:val="20"/>
          <w:szCs w:val="20"/>
        </w:rPr>
        <w:t>/</w:t>
      </w:r>
      <w:r w:rsidRPr="00DD0993">
        <w:rPr>
          <w:rFonts w:asciiTheme="majorHAnsi" w:hAnsiTheme="majorHAnsi" w:cstheme="majorHAnsi"/>
          <w:color w:val="000000" w:themeColor="text1"/>
          <w:sz w:val="20"/>
          <w:szCs w:val="20"/>
        </w:rPr>
        <w:t xml:space="preserve"> </w:t>
      </w:r>
      <w:r w:rsidR="008A1098" w:rsidRPr="008A1098">
        <w:rPr>
          <w:rFonts w:asciiTheme="majorHAnsi" w:hAnsiTheme="majorHAnsi" w:cstheme="majorHAnsi"/>
          <w:color w:val="000000" w:themeColor="text1"/>
          <w:sz w:val="20"/>
          <w:szCs w:val="20"/>
        </w:rPr>
        <w:t>W przypadku składania oferty przez Wykonawców występujących wspólnie wyżej wymieniony warunek mogą</w:t>
      </w:r>
    </w:p>
    <w:p w14:paraId="7C59F3E3" w14:textId="77777777" w:rsidR="00FF549F" w:rsidRDefault="008A1098" w:rsidP="00E32521">
      <w:pPr>
        <w:pStyle w:val="Akapitzlist"/>
        <w:ind w:left="284" w:right="20"/>
        <w:jc w:val="both"/>
        <w:rPr>
          <w:rFonts w:asciiTheme="majorHAnsi" w:hAnsiTheme="majorHAnsi" w:cstheme="majorHAnsi"/>
          <w:color w:val="000000" w:themeColor="text1"/>
          <w:sz w:val="20"/>
          <w:szCs w:val="20"/>
        </w:rPr>
      </w:pPr>
      <w:r w:rsidRPr="008A1098">
        <w:rPr>
          <w:rFonts w:asciiTheme="majorHAnsi" w:hAnsiTheme="majorHAnsi" w:cstheme="majorHAnsi"/>
          <w:color w:val="000000" w:themeColor="text1"/>
          <w:sz w:val="20"/>
          <w:szCs w:val="20"/>
        </w:rPr>
        <w:t>spełniać łącznie.</w:t>
      </w:r>
      <w:r w:rsidRPr="008A1098">
        <w:rPr>
          <w:rFonts w:asciiTheme="majorHAnsi" w:hAnsiTheme="majorHAnsi" w:cstheme="majorHAnsi"/>
          <w:color w:val="000000" w:themeColor="text1"/>
          <w:sz w:val="20"/>
          <w:szCs w:val="20"/>
        </w:rPr>
        <w:cr/>
      </w:r>
      <w:r>
        <w:rPr>
          <w:rFonts w:asciiTheme="majorHAnsi" w:hAnsiTheme="majorHAnsi" w:cstheme="majorHAnsi"/>
          <w:color w:val="000000" w:themeColor="text1"/>
          <w:sz w:val="20"/>
          <w:szCs w:val="20"/>
        </w:rPr>
        <w:t xml:space="preserve">2/ </w:t>
      </w:r>
      <w:r w:rsidR="00E32521">
        <w:rPr>
          <w:rFonts w:asciiTheme="majorHAnsi" w:hAnsiTheme="majorHAnsi" w:cstheme="majorHAnsi"/>
          <w:b/>
          <w:bCs/>
          <w:color w:val="000000" w:themeColor="text1"/>
          <w:sz w:val="20"/>
          <w:szCs w:val="20"/>
        </w:rPr>
        <w:t>Pojazdy muszą</w:t>
      </w:r>
      <w:r w:rsidR="00E32521" w:rsidRPr="00FF549F">
        <w:rPr>
          <w:rFonts w:asciiTheme="majorHAnsi" w:hAnsiTheme="majorHAnsi" w:cstheme="majorHAnsi"/>
          <w:b/>
          <w:bCs/>
          <w:color w:val="000000" w:themeColor="text1"/>
          <w:sz w:val="20"/>
          <w:szCs w:val="20"/>
        </w:rPr>
        <w:t xml:space="preserve"> </w:t>
      </w:r>
      <w:r w:rsidR="00FF549F" w:rsidRPr="00FF549F">
        <w:rPr>
          <w:rFonts w:asciiTheme="majorHAnsi" w:hAnsiTheme="majorHAnsi" w:cstheme="majorHAnsi"/>
          <w:b/>
          <w:bCs/>
          <w:color w:val="000000" w:themeColor="text1"/>
          <w:sz w:val="20"/>
          <w:szCs w:val="20"/>
        </w:rPr>
        <w:t>być</w:t>
      </w:r>
      <w:r w:rsidR="00FF549F">
        <w:rPr>
          <w:rFonts w:asciiTheme="majorHAnsi" w:hAnsiTheme="majorHAnsi" w:cstheme="majorHAnsi"/>
          <w:color w:val="000000" w:themeColor="text1"/>
          <w:sz w:val="20"/>
          <w:szCs w:val="20"/>
        </w:rPr>
        <w:t>:</w:t>
      </w:r>
    </w:p>
    <w:p w14:paraId="77962E00" w14:textId="399EA16D" w:rsidR="00E32521" w:rsidRPr="00E32521" w:rsidRDefault="00FF549F" w:rsidP="00E3252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00E32521" w:rsidRPr="00E32521">
        <w:rPr>
          <w:rFonts w:asciiTheme="majorHAnsi" w:hAnsiTheme="majorHAnsi" w:cstheme="majorHAnsi"/>
          <w:color w:val="000000" w:themeColor="text1"/>
          <w:sz w:val="20"/>
          <w:szCs w:val="20"/>
        </w:rPr>
        <w:t xml:space="preserve">trwale i czytelnie oznakowanymi w widocznym miejscu nazwą firmy oraz danymi adresowymi i numerem </w:t>
      </w:r>
      <w:r>
        <w:rPr>
          <w:rFonts w:asciiTheme="majorHAnsi" w:hAnsiTheme="majorHAnsi" w:cstheme="majorHAnsi"/>
          <w:color w:val="000000" w:themeColor="text1"/>
          <w:sz w:val="20"/>
          <w:szCs w:val="20"/>
        </w:rPr>
        <w:br/>
        <w:t xml:space="preserve">     </w:t>
      </w:r>
      <w:r w:rsidR="00E32521" w:rsidRPr="00E32521">
        <w:rPr>
          <w:rFonts w:asciiTheme="majorHAnsi" w:hAnsiTheme="majorHAnsi" w:cstheme="majorHAnsi"/>
          <w:color w:val="000000" w:themeColor="text1"/>
          <w:sz w:val="20"/>
          <w:szCs w:val="20"/>
        </w:rPr>
        <w:t>telefonu podmiotu odbierającego odpady komunalne od właścicieli nieruchomości,</w:t>
      </w:r>
      <w:r>
        <w:rPr>
          <w:rFonts w:asciiTheme="majorHAnsi" w:hAnsiTheme="majorHAnsi" w:cstheme="majorHAnsi"/>
          <w:color w:val="000000" w:themeColor="text1"/>
          <w:sz w:val="20"/>
          <w:szCs w:val="20"/>
        </w:rPr>
        <w:t xml:space="preserve"> </w:t>
      </w:r>
    </w:p>
    <w:p w14:paraId="576F9DC6" w14:textId="410F64E5" w:rsidR="00E32521" w:rsidRPr="00E32521" w:rsidRDefault="00FF549F" w:rsidP="00E3252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00E32521" w:rsidRPr="00E32521">
        <w:rPr>
          <w:rFonts w:asciiTheme="majorHAnsi" w:hAnsiTheme="majorHAnsi" w:cstheme="majorHAnsi"/>
          <w:color w:val="000000" w:themeColor="text1"/>
          <w:sz w:val="20"/>
          <w:szCs w:val="20"/>
        </w:rPr>
        <w:t xml:space="preserve">pojazdami wyposażonymi w system monitoringu bazującego na systemie pozycjonowania satelitarnego, </w:t>
      </w:r>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br/>
        <w:t xml:space="preserve">     </w:t>
      </w:r>
      <w:r w:rsidR="00E32521" w:rsidRPr="00E32521">
        <w:rPr>
          <w:rFonts w:asciiTheme="majorHAnsi" w:hAnsiTheme="majorHAnsi" w:cstheme="majorHAnsi"/>
          <w:color w:val="000000" w:themeColor="text1"/>
          <w:sz w:val="20"/>
          <w:szCs w:val="20"/>
        </w:rPr>
        <w:t xml:space="preserve">umożliwiającego trwałe zapisywanie, przechowywanie i odczytywanie danych o położeniu pojazdu i miejscach </w:t>
      </w:r>
      <w:r>
        <w:rPr>
          <w:rFonts w:asciiTheme="majorHAnsi" w:hAnsiTheme="majorHAnsi" w:cstheme="majorHAnsi"/>
          <w:color w:val="000000" w:themeColor="text1"/>
          <w:sz w:val="20"/>
          <w:szCs w:val="20"/>
        </w:rPr>
        <w:br/>
        <w:t xml:space="preserve">     </w:t>
      </w:r>
      <w:r w:rsidR="00E32521" w:rsidRPr="00E32521">
        <w:rPr>
          <w:rFonts w:asciiTheme="majorHAnsi" w:hAnsiTheme="majorHAnsi" w:cstheme="majorHAnsi"/>
          <w:color w:val="000000" w:themeColor="text1"/>
          <w:sz w:val="20"/>
          <w:szCs w:val="20"/>
        </w:rPr>
        <w:t xml:space="preserve">postoju oraz czujników zapisujących dane o miejscach wyładunku odpadów. </w:t>
      </w:r>
    </w:p>
    <w:p w14:paraId="7004A4CC" w14:textId="41E6BE1E" w:rsidR="00E32521" w:rsidRPr="00E32521" w:rsidRDefault="00FF549F" w:rsidP="00E32521">
      <w:pPr>
        <w:pStyle w:val="Akapitzlist"/>
        <w:ind w:left="284" w:right="20"/>
        <w:jc w:val="both"/>
        <w:rPr>
          <w:rFonts w:asciiTheme="majorHAnsi" w:hAnsiTheme="majorHAnsi" w:cstheme="majorHAnsi"/>
          <w:color w:val="000000" w:themeColor="text1"/>
          <w:sz w:val="20"/>
          <w:szCs w:val="20"/>
        </w:rPr>
      </w:pPr>
      <w:r w:rsidRPr="00FF549F">
        <w:rPr>
          <w:rFonts w:asciiTheme="majorHAnsi" w:hAnsiTheme="majorHAnsi" w:cstheme="majorHAnsi"/>
          <w:b/>
          <w:bCs/>
          <w:color w:val="000000" w:themeColor="text1"/>
          <w:sz w:val="20"/>
          <w:szCs w:val="20"/>
        </w:rPr>
        <w:t>P</w:t>
      </w:r>
      <w:r w:rsidR="00E32521" w:rsidRPr="00FF549F">
        <w:rPr>
          <w:rFonts w:asciiTheme="majorHAnsi" w:hAnsiTheme="majorHAnsi" w:cstheme="majorHAnsi"/>
          <w:b/>
          <w:bCs/>
          <w:color w:val="000000" w:themeColor="text1"/>
          <w:sz w:val="20"/>
          <w:szCs w:val="20"/>
        </w:rPr>
        <w:t>osiadana bazy magazynowo – transportowej</w:t>
      </w:r>
      <w:r>
        <w:rPr>
          <w:rFonts w:asciiTheme="majorHAnsi" w:hAnsiTheme="majorHAnsi" w:cstheme="majorHAnsi"/>
          <w:color w:val="000000" w:themeColor="text1"/>
          <w:sz w:val="20"/>
          <w:szCs w:val="20"/>
        </w:rPr>
        <w:t xml:space="preserve"> musi być</w:t>
      </w:r>
      <w:r w:rsidR="00E32521" w:rsidRPr="00E32521">
        <w:rPr>
          <w:rFonts w:asciiTheme="majorHAnsi" w:hAnsiTheme="majorHAnsi" w:cstheme="majorHAnsi"/>
          <w:color w:val="000000" w:themeColor="text1"/>
          <w:sz w:val="20"/>
          <w:szCs w:val="20"/>
        </w:rPr>
        <w:t>:</w:t>
      </w:r>
    </w:p>
    <w:p w14:paraId="249852B0"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E32521">
        <w:rPr>
          <w:rFonts w:asciiTheme="majorHAnsi" w:hAnsiTheme="majorHAnsi" w:cstheme="majorHAnsi"/>
          <w:color w:val="000000" w:themeColor="text1"/>
          <w:sz w:val="20"/>
          <w:szCs w:val="20"/>
        </w:rPr>
        <w:t>usytuowanej w gminie, z której terenu odbiera te odpady lub w odległości nie większej niż 60 km od granicy tej gminy,</w:t>
      </w:r>
    </w:p>
    <w:p w14:paraId="505DEC54"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usytuowanej na terenie, do którego posiada tytuł prawny,</w:t>
      </w:r>
    </w:p>
    <w:p w14:paraId="0A6DC3BF"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miejsce przeznaczone do parkowania pojazdów, zabezpieczone przed emisją zanieczyszczeń do gruntu,</w:t>
      </w:r>
    </w:p>
    <w:p w14:paraId="63CED8A4"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miejsce do magazynowania selektywnie zebranych odpadów z grupy odpadów komunalnych, zabezpieczone przed emisją zanieczyszczeń do gruntu oraz zabezpieczone przed działaniem czynników atmosferycznych,</w:t>
      </w:r>
    </w:p>
    <w:p w14:paraId="5F6D6076"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legalizowaną samochodową wagę najazdową, w przypadku gdy na terenie bazy następuje magazynowanie odpadów,</w:t>
      </w:r>
    </w:p>
    <w:p w14:paraId="1DD9E940"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lastRenderedPageBreak/>
        <w:t>wyposażonej w urządzenia lub systemy zapewniające zagospodarowanie wód opadowych i ścieków przemysłowych,</w:t>
      </w:r>
    </w:p>
    <w:p w14:paraId="20A7DD71" w14:textId="77777777" w:rsid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pomieszczenia socjalne dla pracowników odpowiadające liczbie zatrudnionych osób,</w:t>
      </w:r>
    </w:p>
    <w:p w14:paraId="41B0B5DE" w14:textId="1DC81A5B" w:rsidR="00E32521" w:rsidRPr="00FF549F" w:rsidRDefault="00E32521" w:rsidP="00FF549F">
      <w:pPr>
        <w:pStyle w:val="Akapitzlist"/>
        <w:numPr>
          <w:ilvl w:val="0"/>
          <w:numId w:val="66"/>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na terenie, której znajduje się punkt konserwacji i napraw pojazdów oraz miejsce do mycia i dezynfekcji pojazdów.</w:t>
      </w:r>
    </w:p>
    <w:p w14:paraId="3525CD59" w14:textId="035AAAB3" w:rsidR="007624D4" w:rsidRDefault="00FF549F" w:rsidP="008A64B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zgodnie </w:t>
      </w:r>
      <w:r w:rsidR="002D1224" w:rsidRPr="002D1224">
        <w:rPr>
          <w:rFonts w:asciiTheme="majorHAnsi" w:hAnsiTheme="majorHAnsi" w:cstheme="majorHAnsi"/>
          <w:color w:val="000000" w:themeColor="text1"/>
          <w:sz w:val="20"/>
          <w:szCs w:val="20"/>
        </w:rPr>
        <w:t xml:space="preserve"> z ustawy z dnia 14 grudnia 2012 r.</w:t>
      </w:r>
      <w:r>
        <w:rPr>
          <w:rFonts w:asciiTheme="majorHAnsi" w:hAnsiTheme="majorHAnsi" w:cstheme="majorHAnsi"/>
          <w:color w:val="000000" w:themeColor="text1"/>
          <w:sz w:val="20"/>
          <w:szCs w:val="20"/>
        </w:rPr>
        <w:t xml:space="preserve"> </w:t>
      </w:r>
      <w:r w:rsidR="002D1224" w:rsidRPr="002D1224">
        <w:rPr>
          <w:rFonts w:asciiTheme="majorHAnsi" w:hAnsiTheme="majorHAnsi" w:cstheme="majorHAnsi"/>
          <w:color w:val="000000" w:themeColor="text1"/>
          <w:sz w:val="20"/>
          <w:szCs w:val="20"/>
        </w:rPr>
        <w:t>o odpadach, rozporządzeni</w:t>
      </w:r>
      <w:r>
        <w:rPr>
          <w:rFonts w:asciiTheme="majorHAnsi" w:hAnsiTheme="majorHAnsi" w:cstheme="majorHAnsi"/>
          <w:color w:val="000000" w:themeColor="text1"/>
          <w:sz w:val="20"/>
          <w:szCs w:val="20"/>
        </w:rPr>
        <w:t>em</w:t>
      </w:r>
      <w:r w:rsidR="002D1224" w:rsidRPr="002D1224">
        <w:rPr>
          <w:rFonts w:asciiTheme="majorHAnsi" w:hAnsiTheme="majorHAnsi" w:cstheme="majorHAnsi"/>
          <w:color w:val="000000" w:themeColor="text1"/>
          <w:sz w:val="20"/>
          <w:szCs w:val="20"/>
        </w:rPr>
        <w:t xml:space="preserve"> Ministra Środowiska z dnia 11 stycznia 2013 r. w sprawie szczegółowych wymagań w zakresie odbierania odpadów komunalnych od właścicieli nieruchomości oraz rozporządzeni</w:t>
      </w:r>
      <w:r>
        <w:rPr>
          <w:rFonts w:asciiTheme="majorHAnsi" w:hAnsiTheme="majorHAnsi" w:cstheme="majorHAnsi"/>
          <w:color w:val="000000" w:themeColor="text1"/>
          <w:sz w:val="20"/>
          <w:szCs w:val="20"/>
        </w:rPr>
        <w:t>em</w:t>
      </w:r>
      <w:r w:rsidR="002D1224" w:rsidRPr="002D1224">
        <w:rPr>
          <w:rFonts w:asciiTheme="majorHAnsi" w:hAnsiTheme="majorHAnsi" w:cstheme="majorHAnsi"/>
          <w:color w:val="000000" w:themeColor="text1"/>
          <w:sz w:val="20"/>
          <w:szCs w:val="20"/>
        </w:rPr>
        <w:t xml:space="preserve"> Ministra Środowiska z dnia 7 października 2016 r. w sprawie szczegółowych wymagań dla transportu odpadów</w:t>
      </w:r>
      <w:r>
        <w:rPr>
          <w:rFonts w:asciiTheme="majorHAnsi" w:hAnsiTheme="majorHAnsi" w:cstheme="majorHAnsi"/>
          <w:color w:val="000000" w:themeColor="text1"/>
          <w:sz w:val="20"/>
          <w:szCs w:val="20"/>
        </w:rPr>
        <w:t>.</w:t>
      </w:r>
    </w:p>
    <w:p w14:paraId="5E30F894" w14:textId="596FCF0C" w:rsidR="00365A5B" w:rsidRDefault="00365A5B" w:rsidP="008A64B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3/ Pojazdu </w:t>
      </w:r>
      <w:r w:rsidRPr="00437796">
        <w:rPr>
          <w:rFonts w:asciiTheme="majorHAnsi" w:hAnsiTheme="majorHAnsi" w:cstheme="majorHAnsi"/>
          <w:b/>
          <w:bCs/>
          <w:color w:val="000000" w:themeColor="text1"/>
          <w:sz w:val="20"/>
          <w:szCs w:val="20"/>
        </w:rPr>
        <w:t>muszą umożliwia</w:t>
      </w:r>
      <w:r w:rsidR="00437796" w:rsidRPr="00437796">
        <w:rPr>
          <w:rFonts w:asciiTheme="majorHAnsi" w:hAnsiTheme="majorHAnsi" w:cstheme="majorHAnsi"/>
          <w:b/>
          <w:bCs/>
          <w:color w:val="000000" w:themeColor="text1"/>
          <w:sz w:val="20"/>
          <w:szCs w:val="20"/>
        </w:rPr>
        <w:t>ć opróżnianie</w:t>
      </w:r>
      <w:r w:rsidR="00437796">
        <w:rPr>
          <w:rFonts w:asciiTheme="majorHAnsi" w:hAnsiTheme="majorHAnsi" w:cstheme="majorHAnsi"/>
          <w:color w:val="000000" w:themeColor="text1"/>
          <w:sz w:val="20"/>
          <w:szCs w:val="20"/>
        </w:rPr>
        <w:t xml:space="preserve"> wszystkich rodzajów pojemników określonych w Szczegółowym Opisie Przedmiotu Zamówienia.</w:t>
      </w:r>
      <w:r>
        <w:rPr>
          <w:rFonts w:asciiTheme="majorHAnsi" w:hAnsiTheme="majorHAnsi" w:cstheme="majorHAnsi"/>
          <w:color w:val="000000" w:themeColor="text1"/>
          <w:sz w:val="20"/>
          <w:szCs w:val="20"/>
        </w:rPr>
        <w:t xml:space="preserve"> </w:t>
      </w:r>
    </w:p>
    <w:p w14:paraId="2C6CDB47" w14:textId="77777777" w:rsidR="008A1098" w:rsidRDefault="008A1098" w:rsidP="008A64B1">
      <w:pPr>
        <w:pStyle w:val="Akapitzlist"/>
        <w:ind w:left="284" w:right="20"/>
        <w:jc w:val="both"/>
        <w:rPr>
          <w:rFonts w:asciiTheme="majorHAnsi" w:hAnsiTheme="majorHAnsi" w:cstheme="majorHAnsi"/>
          <w:color w:val="000000" w:themeColor="text1"/>
          <w:sz w:val="20"/>
          <w:szCs w:val="20"/>
        </w:rPr>
      </w:pPr>
    </w:p>
    <w:p w14:paraId="2EFC2049" w14:textId="4EB688B0" w:rsidR="00DC2BFB" w:rsidRDefault="00DC2BFB" w:rsidP="00110E26">
      <w:pPr>
        <w:numPr>
          <w:ilvl w:val="0"/>
          <w:numId w:val="57"/>
        </w:numPr>
        <w:ind w:right="-1"/>
        <w:jc w:val="both"/>
        <w:rPr>
          <w:rFonts w:asciiTheme="majorHAnsi" w:hAnsiTheme="majorHAnsi" w:cstheme="majorHAnsi"/>
          <w:sz w:val="20"/>
          <w:szCs w:val="20"/>
        </w:rPr>
      </w:pPr>
      <w:r w:rsidRPr="00DC2BFB">
        <w:rPr>
          <w:rFonts w:asciiTheme="majorHAnsi" w:hAnsiTheme="majorHAnsi" w:cstheme="majorHAnsi"/>
          <w:sz w:val="20"/>
          <w:szCs w:val="20"/>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DD0993" w:rsidRDefault="003236C6" w:rsidP="00110E26">
      <w:pPr>
        <w:numPr>
          <w:ilvl w:val="0"/>
          <w:numId w:val="57"/>
        </w:numPr>
        <w:ind w:left="448" w:right="-1"/>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DD0993">
        <w:rPr>
          <w:rFonts w:asciiTheme="majorHAnsi" w:hAnsiTheme="majorHAnsi" w:cstheme="majorHAnsi"/>
          <w:sz w:val="20"/>
          <w:szCs w:val="20"/>
        </w:rPr>
        <w:t>z</w:t>
      </w:r>
      <w:r w:rsidRPr="00DD0993">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9" w:name="_Toc79569699"/>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9"/>
          </w:p>
        </w:tc>
      </w:tr>
    </w:tbl>
    <w:p w14:paraId="0000008F" w14:textId="77777777" w:rsidR="00881017" w:rsidRPr="00E83ECE" w:rsidRDefault="003236C6" w:rsidP="00105121">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00000090" w14:textId="228A5DE2" w:rsidR="00881017" w:rsidRPr="00FF5425" w:rsidRDefault="003236C6" w:rsidP="00110E26">
      <w:pPr>
        <w:numPr>
          <w:ilvl w:val="0"/>
          <w:numId w:val="15"/>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0000091" w14:textId="2FF1E4DA" w:rsidR="00881017" w:rsidRPr="00E83ECE" w:rsidRDefault="003236C6" w:rsidP="00110E26">
      <w:pPr>
        <w:numPr>
          <w:ilvl w:val="0"/>
          <w:numId w:val="15"/>
        </w:numPr>
        <w:shd w:val="clear" w:color="auto" w:fill="D9D9D9" w:themeFill="background1" w:themeFillShade="D9"/>
        <w:ind w:left="812" w:hanging="386"/>
        <w:jc w:val="both"/>
        <w:rPr>
          <w:rFonts w:asciiTheme="majorHAnsi" w:hAnsiTheme="majorHAnsi" w:cstheme="majorHAnsi"/>
          <w:sz w:val="20"/>
          <w:szCs w:val="20"/>
        </w:rPr>
      </w:pPr>
      <w:bookmarkStart w:id="30" w:name="_Hlk79497039"/>
      <w:r w:rsidRPr="00FF5425">
        <w:rPr>
          <w:rFonts w:asciiTheme="majorHAnsi" w:hAnsiTheme="majorHAnsi" w:cstheme="majorHAnsi"/>
          <w:b/>
          <w:bCs/>
          <w:sz w:val="20"/>
          <w:szCs w:val="20"/>
        </w:rPr>
        <w:t xml:space="preserve">w art. 109 ust. 1 pkt. </w:t>
      </w:r>
      <w:r w:rsidR="007A6BA7">
        <w:rPr>
          <w:rFonts w:asciiTheme="majorHAnsi" w:hAnsiTheme="majorHAnsi" w:cstheme="majorHAnsi"/>
          <w:b/>
          <w:bCs/>
          <w:sz w:val="20"/>
          <w:szCs w:val="20"/>
        </w:rPr>
        <w:t>1, 2, 3, 4, 5, 6,</w:t>
      </w:r>
      <w:r w:rsidRPr="00FF5425">
        <w:rPr>
          <w:rFonts w:asciiTheme="majorHAnsi" w:hAnsiTheme="majorHAnsi" w:cstheme="majorHAnsi"/>
          <w:b/>
          <w:bCs/>
          <w:sz w:val="20"/>
          <w:szCs w:val="20"/>
        </w:rPr>
        <w:t xml:space="preserve"> 7</w:t>
      </w:r>
      <w:r w:rsidR="00CA03D7">
        <w:rPr>
          <w:rFonts w:asciiTheme="majorHAnsi" w:hAnsiTheme="majorHAnsi" w:cstheme="majorHAnsi"/>
          <w:b/>
          <w:bCs/>
          <w:sz w:val="20"/>
          <w:szCs w:val="20"/>
        </w:rPr>
        <w:t>, 8, 9 i 10</w:t>
      </w:r>
      <w:r w:rsidRPr="00FF5425">
        <w:rPr>
          <w:rFonts w:asciiTheme="majorHAnsi" w:hAnsiTheme="majorHAnsi" w:cstheme="majorHAnsi"/>
          <w:b/>
          <w:bCs/>
          <w:sz w:val="20"/>
          <w:szCs w:val="20"/>
        </w:rPr>
        <w:t xml:space="preserve"> </w:t>
      </w:r>
      <w:bookmarkEnd w:id="30"/>
      <w:r w:rsidRPr="00FF5425">
        <w:rPr>
          <w:rFonts w:asciiTheme="majorHAnsi" w:hAnsiTheme="majorHAnsi" w:cstheme="majorHAnsi"/>
          <w:b/>
          <w:bCs/>
          <w:sz w:val="20"/>
          <w:szCs w:val="20"/>
        </w:rPr>
        <w:t>PZP</w:t>
      </w:r>
      <w:r w:rsidRPr="00E83ECE">
        <w:rPr>
          <w:rFonts w:asciiTheme="majorHAnsi" w:hAnsiTheme="majorHAnsi" w:cstheme="majorHAnsi"/>
          <w:sz w:val="20"/>
          <w:szCs w:val="20"/>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t>tj.:</w:t>
      </w:r>
    </w:p>
    <w:tbl>
      <w:tblPr>
        <w:tblStyle w:val="Tabela-Siatka"/>
        <w:tblW w:w="0" w:type="auto"/>
        <w:tblInd w:w="-5" w:type="dxa"/>
        <w:tblLook w:val="04A0" w:firstRow="1" w:lastRow="0" w:firstColumn="1" w:lastColumn="0" w:noHBand="0" w:noVBand="1"/>
      </w:tblPr>
      <w:tblGrid>
        <w:gridCol w:w="9356"/>
      </w:tblGrid>
      <w:tr w:rsidR="009B5C65" w:rsidRPr="009172C7" w14:paraId="1BFB14CF" w14:textId="77777777" w:rsidTr="002E1951">
        <w:tc>
          <w:tcPr>
            <w:tcW w:w="9356" w:type="dxa"/>
          </w:tcPr>
          <w:p w14:paraId="29AC92BE" w14:textId="1D28407B" w:rsidR="009B5C65" w:rsidRP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BF664E" w14:textId="4CFB0739" w:rsidR="009B5C65" w:rsidRPr="009B5C65" w:rsidRDefault="009B5C65" w:rsidP="00110E26">
            <w:pPr>
              <w:pStyle w:val="Akapitzlist"/>
              <w:numPr>
                <w:ilvl w:val="2"/>
                <w:numId w:val="28"/>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51C48824" w14:textId="04F59FDC"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7BA7A3B1" w14:textId="5BD406A4"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693FBC9A" w14:textId="4F65D1DE"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4D335129" w14:textId="5B732640"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BD7D57" w14:textId="78531EE8"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347E5E94" w14:textId="7CB102B7"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6EFF23C9" w14:textId="55F03D4C"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D0CD5EC" w14:textId="3B791C55" w:rsidR="009B5C65" w:rsidRPr="009B5C65" w:rsidRDefault="009B5C65" w:rsidP="00110E26">
            <w:pPr>
              <w:pStyle w:val="Akapitzlist"/>
              <w:numPr>
                <w:ilvl w:val="1"/>
                <w:numId w:val="29"/>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A57A9F6" w14:textId="77777777" w:rsidR="009B5C65" w:rsidRPr="009B5C65" w:rsidRDefault="009B5C65" w:rsidP="00110E26">
            <w:pPr>
              <w:pStyle w:val="Akapitzlist"/>
              <w:numPr>
                <w:ilvl w:val="0"/>
                <w:numId w:val="28"/>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3F7F1DE" w14:textId="77777777" w:rsidR="009B5C65" w:rsidRPr="009B5C65" w:rsidRDefault="009B5C65" w:rsidP="00110E26">
            <w:pPr>
              <w:pStyle w:val="Akapitzlist"/>
              <w:numPr>
                <w:ilvl w:val="0"/>
                <w:numId w:val="28"/>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w:t>
            </w:r>
            <w:r w:rsidRPr="009B5C65">
              <w:rPr>
                <w:rFonts w:asciiTheme="majorHAnsi" w:hAnsiTheme="majorHAnsi" w:cstheme="majorHAnsi"/>
                <w:sz w:val="18"/>
                <w:szCs w:val="18"/>
              </w:rPr>
              <w:lastRenderedPageBreak/>
              <w:t>składania ofert dokonał płatności należnych podatków, opłat lub składek na ubezpieczenie społeczne lub zdrowotne wraz z odsetkami lub grzywnami lub zawarł wiążące porozumienie w sprawie spłaty tych należności;</w:t>
            </w:r>
          </w:p>
          <w:p w14:paraId="0D63F1A7" w14:textId="77777777" w:rsidR="009B5C65" w:rsidRPr="009B5C65" w:rsidRDefault="009B5C65" w:rsidP="00110E26">
            <w:pPr>
              <w:pStyle w:val="Akapitzlist"/>
              <w:numPr>
                <w:ilvl w:val="0"/>
                <w:numId w:val="28"/>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3A41332A" w14:textId="77777777" w:rsidR="009B5C65" w:rsidRPr="009B5C65" w:rsidRDefault="009B5C65" w:rsidP="00110E26">
            <w:pPr>
              <w:pStyle w:val="Akapitzlist"/>
              <w:numPr>
                <w:ilvl w:val="0"/>
                <w:numId w:val="28"/>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77CE23D2" w:rsidR="009B5C65" w:rsidRPr="009B5C65" w:rsidRDefault="009B5C65" w:rsidP="00110E26">
            <w:pPr>
              <w:pStyle w:val="Akapitzlist"/>
              <w:numPr>
                <w:ilvl w:val="0"/>
                <w:numId w:val="28"/>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062F699" w:rsidR="009B5C65" w:rsidRPr="00106559" w:rsidRDefault="009B5C65"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6"/>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69D69D62" w14:textId="77777777" w:rsidR="00CE7266" w:rsidRPr="00CE7266" w:rsidRDefault="00CE7266" w:rsidP="00CE7266">
            <w:pPr>
              <w:spacing w:before="60" w:after="60"/>
              <w:ind w:left="179" w:hanging="179"/>
              <w:jc w:val="both"/>
              <w:rPr>
                <w:rFonts w:asciiTheme="majorHAnsi" w:hAnsiTheme="majorHAnsi" w:cstheme="majorHAnsi"/>
                <w:sz w:val="18"/>
                <w:szCs w:val="18"/>
              </w:rPr>
            </w:pPr>
            <w:r w:rsidRPr="00CE7266">
              <w:rPr>
                <w:rFonts w:asciiTheme="majorHAnsi" w:hAnsiTheme="majorHAnsi" w:cstheme="majorHAnsi"/>
                <w:sz w:val="18"/>
                <w:szCs w:val="18"/>
              </w:rPr>
              <w:t>1)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960B2F5" w14:textId="77777777"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2) który naruszył obowiązki w dziedzinie ochrony środowiska, prawa socjalnego lub prawa pracy:</w:t>
            </w:r>
          </w:p>
          <w:p w14:paraId="3DBE5298" w14:textId="1A026009" w:rsidR="00CE7266" w:rsidRPr="00CE7266" w:rsidRDefault="00CE7266" w:rsidP="00CE7266">
            <w:pPr>
              <w:spacing w:before="60" w:after="60"/>
              <w:ind w:left="604"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a) </w:t>
            </w:r>
            <w:r>
              <w:rPr>
                <w:rFonts w:asciiTheme="majorHAnsi" w:hAnsiTheme="majorHAnsi" w:cstheme="majorHAnsi"/>
                <w:sz w:val="18"/>
                <w:szCs w:val="18"/>
              </w:rPr>
              <w:t xml:space="preserve">  </w:t>
            </w:r>
            <w:r w:rsidRPr="00CE7266">
              <w:rPr>
                <w:rFonts w:asciiTheme="majorHAnsi" w:hAnsiTheme="majorHAnsi" w:cstheme="majorHAnsi"/>
                <w:sz w:val="18"/>
                <w:szCs w:val="18"/>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9737925" w14:textId="52CEC14A" w:rsidR="00CE7266" w:rsidRPr="00CE7266" w:rsidRDefault="00CE7266" w:rsidP="00CE7266">
            <w:pPr>
              <w:spacing w:before="60" w:after="60"/>
              <w:ind w:left="604"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b) </w:t>
            </w:r>
            <w:r>
              <w:rPr>
                <w:rFonts w:asciiTheme="majorHAnsi" w:hAnsiTheme="majorHAnsi" w:cstheme="majorHAnsi"/>
                <w:sz w:val="18"/>
                <w:szCs w:val="18"/>
              </w:rPr>
              <w:t xml:space="preserve">  </w:t>
            </w:r>
            <w:r w:rsidRPr="00CE7266">
              <w:rPr>
                <w:rFonts w:asciiTheme="majorHAnsi" w:hAnsiTheme="majorHAnsi" w:cstheme="majorHAnsi"/>
                <w:sz w:val="18"/>
                <w:szCs w:val="18"/>
              </w:rPr>
              <w:t>będącego osobą fizyczną prawomocnie ukaranego za wykroczenie przeciwko prawom pracownika lub wykroczenie przeciwko środowisku, jeżeli za jego popełnienie wymierzono karę aresztu, ograniczenia wolności lub karę grzywny,</w:t>
            </w:r>
          </w:p>
          <w:p w14:paraId="6DFB57CE" w14:textId="298695C9" w:rsidR="00CE7266" w:rsidRPr="00CE7266" w:rsidRDefault="00CE7266" w:rsidP="00CE7266">
            <w:pPr>
              <w:spacing w:before="60" w:after="60"/>
              <w:ind w:left="604"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c) </w:t>
            </w:r>
            <w:r>
              <w:rPr>
                <w:rFonts w:asciiTheme="majorHAnsi" w:hAnsiTheme="majorHAnsi" w:cstheme="majorHAnsi"/>
                <w:sz w:val="18"/>
                <w:szCs w:val="18"/>
              </w:rPr>
              <w:t xml:space="preserve">  </w:t>
            </w:r>
            <w:r w:rsidRPr="00CE7266">
              <w:rPr>
                <w:rFonts w:asciiTheme="majorHAnsi" w:hAnsiTheme="majorHAnsi" w:cstheme="majorHAnsi"/>
                <w:sz w:val="18"/>
                <w:szCs w:val="18"/>
              </w:rPr>
              <w:t>wobec którego wydano ostateczną decyzję administracyjną o naruszeniu obowiązków wynikających z prawa ochrony środowiska, prawa pracy lub przepisów o zabezpieczeniu społecznym, jeżeli wymierzono tą decyzją karę pieniężną;</w:t>
            </w:r>
          </w:p>
          <w:p w14:paraId="5E647218" w14:textId="41378026"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3) </w:t>
            </w:r>
            <w:r>
              <w:rPr>
                <w:rFonts w:asciiTheme="majorHAnsi" w:hAnsiTheme="majorHAnsi" w:cstheme="majorHAnsi"/>
                <w:sz w:val="18"/>
                <w:szCs w:val="18"/>
              </w:rPr>
              <w:t xml:space="preserve">   </w:t>
            </w:r>
            <w:r w:rsidRPr="00CE7266">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p>
          <w:p w14:paraId="4E79F116" w14:textId="4805EFD4"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4) </w:t>
            </w:r>
            <w:r>
              <w:rPr>
                <w:rFonts w:asciiTheme="majorHAnsi" w:hAnsiTheme="majorHAnsi" w:cstheme="majorHAnsi"/>
                <w:sz w:val="18"/>
                <w:szCs w:val="18"/>
              </w:rPr>
              <w:t xml:space="preserve"> </w:t>
            </w:r>
            <w:r w:rsidRPr="00CE7266">
              <w:rPr>
                <w:rFonts w:asciiTheme="majorHAnsi" w:hAnsiTheme="majorHAnsi" w:cstheme="majorHAnsi"/>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22C830" w14:textId="26CE6C63"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5) </w:t>
            </w:r>
            <w:r>
              <w:rPr>
                <w:rFonts w:asciiTheme="majorHAnsi" w:hAnsiTheme="majorHAnsi" w:cstheme="majorHAnsi"/>
                <w:sz w:val="18"/>
                <w:szCs w:val="18"/>
              </w:rPr>
              <w:t xml:space="preserve"> </w:t>
            </w:r>
            <w:r w:rsidRPr="00CE7266">
              <w:rPr>
                <w:rFonts w:asciiTheme="majorHAnsi" w:hAnsiTheme="majorHAnsi" w:cstheme="majorHAnsi"/>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C66A231" w14:textId="7F4B6ECD"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6) </w:t>
            </w:r>
            <w:r>
              <w:rPr>
                <w:rFonts w:asciiTheme="majorHAnsi" w:hAnsiTheme="majorHAnsi" w:cstheme="majorHAnsi"/>
                <w:sz w:val="18"/>
                <w:szCs w:val="18"/>
              </w:rPr>
              <w:t xml:space="preserve">  </w:t>
            </w:r>
            <w:r w:rsidRPr="00CE7266">
              <w:rPr>
                <w:rFonts w:asciiTheme="majorHAnsi" w:hAnsiTheme="majorHAnsi" w:cstheme="majorHAnsi"/>
                <w:sz w:val="18"/>
                <w:szCs w:val="18"/>
              </w:rPr>
              <w:t>jeżeli występuje konflikt interesów w rozumieniu art. 56 ust. 2, którego nie można skutecznie wyeliminować w inny sposób niż przez wykluczenie wykonawcy;</w:t>
            </w:r>
          </w:p>
          <w:p w14:paraId="186919F4" w14:textId="2BB0F5A1"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7) </w:t>
            </w:r>
            <w:r>
              <w:rPr>
                <w:rFonts w:asciiTheme="majorHAnsi" w:hAnsiTheme="majorHAnsi" w:cstheme="majorHAnsi"/>
                <w:sz w:val="18"/>
                <w:szCs w:val="18"/>
              </w:rPr>
              <w:t xml:space="preserve">  </w:t>
            </w:r>
            <w:r w:rsidRPr="00CE7266">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3156B8D" w14:textId="32A0B540"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8) </w:t>
            </w:r>
            <w:r>
              <w:rPr>
                <w:rFonts w:asciiTheme="majorHAnsi" w:hAnsiTheme="majorHAnsi" w:cstheme="majorHAnsi"/>
                <w:sz w:val="18"/>
                <w:szCs w:val="18"/>
              </w:rPr>
              <w:t xml:space="preserve">  </w:t>
            </w:r>
            <w:r w:rsidRPr="00CE7266">
              <w:rPr>
                <w:rFonts w:asciiTheme="majorHAnsi" w:hAnsiTheme="majorHAnsi" w:cstheme="majorHAnsi"/>
                <w:sz w:val="18"/>
                <w:szCs w:val="18"/>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7CBC5C2" w14:textId="5A561A30"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9) </w:t>
            </w:r>
            <w:r>
              <w:rPr>
                <w:rFonts w:asciiTheme="majorHAnsi" w:hAnsiTheme="majorHAnsi" w:cstheme="majorHAnsi"/>
                <w:sz w:val="18"/>
                <w:szCs w:val="18"/>
              </w:rPr>
              <w:t xml:space="preserve"> </w:t>
            </w:r>
            <w:r w:rsidRPr="00CE7266">
              <w:rPr>
                <w:rFonts w:asciiTheme="majorHAnsi" w:hAnsiTheme="majorHAnsi" w:cstheme="majorHAnsi"/>
                <w:sz w:val="18"/>
                <w:szCs w:val="18"/>
              </w:rPr>
              <w:t>który bezprawnie wpływał lub próbował wpływać na czynności zamawiającego lub próbował pozyskać lub pozyskał informacje poufne, mogące dać mu przewagę w postępowaniu o udzielenie zamówienia;</w:t>
            </w:r>
          </w:p>
          <w:p w14:paraId="6ACFDEBE" w14:textId="1F6E6C89" w:rsidR="00782309" w:rsidRPr="0023701E"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03C5D8E0" w:rsidR="009C36F0" w:rsidRPr="00E83ECE" w:rsidRDefault="003236C6" w:rsidP="00105121">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w:t>
      </w:r>
      <w:r w:rsidR="007A6BA7">
        <w:rPr>
          <w:rFonts w:asciiTheme="majorHAnsi" w:hAnsiTheme="majorHAnsi" w:cstheme="majorHAnsi"/>
          <w:sz w:val="20"/>
          <w:szCs w:val="20"/>
        </w:rPr>
        <w:t xml:space="preserve"> 110 i</w:t>
      </w:r>
      <w:r w:rsidRPr="00E83ECE">
        <w:rPr>
          <w:rFonts w:asciiTheme="majorHAnsi" w:hAnsiTheme="majorHAnsi" w:cstheme="majorHAnsi"/>
          <w:sz w:val="20"/>
          <w:szCs w:val="20"/>
        </w:rPr>
        <w:t xml:space="preserve"> 111 PZP</w:t>
      </w:r>
      <w:r w:rsidR="009C36F0" w:rsidRPr="00E83ECE">
        <w:rPr>
          <w:rFonts w:asciiTheme="majorHAnsi" w:hAnsiTheme="majorHAnsi" w:cstheme="majorHAnsi"/>
          <w:sz w:val="20"/>
          <w:szCs w:val="20"/>
        </w:rPr>
        <w:t>.</w:t>
      </w:r>
    </w:p>
    <w:p w14:paraId="222BC9F7" w14:textId="2C492D06" w:rsidR="009C36F0" w:rsidRPr="00E83ECE" w:rsidRDefault="009C36F0" w:rsidP="00C1095C">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Wykonawca </w:t>
      </w:r>
      <w:r w:rsidRPr="00DA2574">
        <w:rPr>
          <w:rFonts w:asciiTheme="majorHAnsi" w:hAnsiTheme="majorHAnsi" w:cstheme="majorHAnsi"/>
          <w:b/>
          <w:bCs/>
          <w:sz w:val="20"/>
          <w:szCs w:val="20"/>
        </w:rPr>
        <w:t>nie podlega wykluczeniu</w:t>
      </w:r>
      <w:r w:rsidRPr="00E83ECE">
        <w:rPr>
          <w:rFonts w:asciiTheme="majorHAnsi" w:hAnsiTheme="majorHAnsi" w:cstheme="majorHAnsi"/>
          <w:sz w:val="20"/>
          <w:szCs w:val="20"/>
        </w:rPr>
        <w:t xml:space="preserve"> </w:t>
      </w:r>
      <w:r w:rsidR="00D71B40" w:rsidRPr="00D71B40">
        <w:rPr>
          <w:rFonts w:asciiTheme="majorHAnsi" w:hAnsiTheme="majorHAnsi" w:cstheme="majorHAnsi"/>
          <w:sz w:val="20"/>
          <w:szCs w:val="20"/>
        </w:rPr>
        <w:t>w okolicznościach określonych w art. 108 ust. 1 pkt 1, 2 i 5 lub art. 109 ust. 1 pkt 2-5 i 7-10</w:t>
      </w:r>
      <w:r w:rsidR="00D71B40">
        <w:rPr>
          <w:rFonts w:asciiTheme="majorHAnsi" w:hAnsiTheme="majorHAnsi" w:cstheme="majorHAnsi"/>
          <w:sz w:val="20"/>
          <w:szCs w:val="20"/>
        </w:rPr>
        <w:t xml:space="preserve"> </w:t>
      </w:r>
      <w:r w:rsidRPr="00E83ECE">
        <w:rPr>
          <w:rFonts w:asciiTheme="majorHAnsi" w:hAnsiTheme="majorHAnsi" w:cstheme="majorHAnsi"/>
          <w:sz w:val="20"/>
          <w:szCs w:val="20"/>
        </w:rPr>
        <w:t xml:space="preserve">PZP, jeżeli udowodni zamawiającemu, że spełnił łącznie przesłanki wskazane w art. 110 ust. 2 PZP. </w:t>
      </w:r>
    </w:p>
    <w:p w14:paraId="00000095" w14:textId="7123C0F4" w:rsidR="00881017" w:rsidRPr="00E83ECE" w:rsidRDefault="009C36F0" w:rsidP="00873800">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7F045FFE" w14:textId="77777777" w:rsidR="00C531A6" w:rsidRDefault="000E33D2" w:rsidP="00594AF4">
            <w:pPr>
              <w:pStyle w:val="Nagwek2"/>
              <w:spacing w:before="120"/>
              <w:jc w:val="both"/>
              <w:outlineLvl w:val="1"/>
              <w:rPr>
                <w:rFonts w:asciiTheme="majorHAnsi" w:hAnsiTheme="majorHAnsi" w:cstheme="majorHAnsi"/>
                <w:b/>
                <w:bCs/>
                <w:sz w:val="24"/>
                <w:szCs w:val="24"/>
              </w:rPr>
            </w:pPr>
            <w:bookmarkStart w:id="31" w:name="_Toc79569700"/>
            <w:r w:rsidRPr="009E409A">
              <w:rPr>
                <w:rFonts w:asciiTheme="majorHAnsi" w:hAnsiTheme="majorHAnsi" w:cstheme="majorHAnsi"/>
                <w:b/>
                <w:bCs/>
                <w:sz w:val="26"/>
                <w:szCs w:val="26"/>
              </w:rPr>
              <w:lastRenderedPageBreak/>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r w:rsidR="008B1447">
              <w:rPr>
                <w:rFonts w:asciiTheme="majorHAnsi" w:hAnsiTheme="majorHAnsi" w:cstheme="majorHAnsi"/>
                <w:b/>
                <w:bCs/>
                <w:sz w:val="24"/>
                <w:szCs w:val="24"/>
              </w:rPr>
              <w:t>.</w:t>
            </w:r>
            <w:bookmarkEnd w:id="31"/>
            <w:r w:rsidR="008B1447">
              <w:rPr>
                <w:rFonts w:asciiTheme="majorHAnsi" w:hAnsiTheme="majorHAnsi" w:cstheme="majorHAnsi"/>
                <w:b/>
                <w:bCs/>
                <w:sz w:val="24"/>
                <w:szCs w:val="24"/>
              </w:rPr>
              <w:t xml:space="preserve"> </w:t>
            </w:r>
          </w:p>
          <w:p w14:paraId="5A0B97B1" w14:textId="643F8A30" w:rsidR="00590D2A" w:rsidRPr="009E409A" w:rsidRDefault="00C531A6" w:rsidP="00594AF4">
            <w:pPr>
              <w:pStyle w:val="Nagwek2"/>
              <w:spacing w:before="120"/>
              <w:jc w:val="both"/>
              <w:outlineLvl w:val="1"/>
              <w:rPr>
                <w:rFonts w:asciiTheme="majorHAnsi" w:hAnsiTheme="majorHAnsi" w:cstheme="majorHAnsi"/>
                <w:b/>
                <w:bCs/>
                <w:sz w:val="26"/>
                <w:szCs w:val="26"/>
              </w:rPr>
            </w:pPr>
            <w:r>
              <w:rPr>
                <w:rFonts w:asciiTheme="majorHAnsi" w:hAnsiTheme="majorHAnsi" w:cstheme="majorHAnsi"/>
                <w:b/>
                <w:bCs/>
                <w:sz w:val="24"/>
                <w:szCs w:val="24"/>
              </w:rPr>
              <w:t xml:space="preserve">        </w:t>
            </w:r>
            <w:bookmarkStart w:id="32" w:name="_Toc79569701"/>
            <w:r w:rsidR="008B1447">
              <w:rPr>
                <w:rFonts w:asciiTheme="majorHAnsi" w:hAnsiTheme="majorHAnsi" w:cstheme="majorHAnsi"/>
                <w:b/>
                <w:bCs/>
                <w:sz w:val="24"/>
                <w:szCs w:val="24"/>
              </w:rPr>
              <w:t xml:space="preserve">Opis sposobu przygotowania </w:t>
            </w:r>
            <w:r>
              <w:rPr>
                <w:rFonts w:asciiTheme="majorHAnsi" w:hAnsiTheme="majorHAnsi" w:cstheme="majorHAnsi"/>
                <w:b/>
                <w:bCs/>
                <w:sz w:val="24"/>
                <w:szCs w:val="24"/>
              </w:rPr>
              <w:t>oferty</w:t>
            </w:r>
            <w:bookmarkEnd w:id="32"/>
            <w:r>
              <w:rPr>
                <w:rFonts w:asciiTheme="majorHAnsi" w:hAnsiTheme="majorHAnsi" w:cstheme="majorHAnsi"/>
                <w:b/>
                <w:bCs/>
                <w:sz w:val="24"/>
                <w:szCs w:val="24"/>
              </w:rPr>
              <w:t xml:space="preserve"> </w:t>
            </w:r>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C531A6" w:rsidRDefault="00CE30B5" w:rsidP="00C531A6">
      <w:pPr>
        <w:jc w:val="both"/>
        <w:rPr>
          <w:rFonts w:asciiTheme="majorHAnsi" w:hAnsiTheme="majorHAnsi" w:cstheme="majorHAnsi"/>
          <w:sz w:val="20"/>
          <w:szCs w:val="20"/>
        </w:rPr>
      </w:pPr>
      <w:r w:rsidRPr="00C531A6">
        <w:rPr>
          <w:rFonts w:asciiTheme="majorHAnsi" w:hAnsiTheme="majorHAnsi" w:cstheme="majorHAnsi"/>
          <w:sz w:val="20"/>
          <w:szCs w:val="20"/>
        </w:rPr>
        <w:t>W p</w:t>
      </w:r>
      <w:r w:rsidR="005D1C99" w:rsidRPr="00C531A6">
        <w:rPr>
          <w:rFonts w:asciiTheme="majorHAnsi" w:hAnsiTheme="majorHAnsi" w:cstheme="majorHAnsi"/>
          <w:sz w:val="20"/>
          <w:szCs w:val="20"/>
        </w:rPr>
        <w:t>ostępowaniu o udzielenie zamówienia Zamawiający żąda złożenia podmiotowych środków dowodowych na potwierdzenie:</w:t>
      </w:r>
    </w:p>
    <w:p w14:paraId="2C1C97FF" w14:textId="77777777" w:rsidR="005D1C99" w:rsidRPr="00EB73D0"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1) braku podstaw wykluczenia:</w:t>
      </w:r>
    </w:p>
    <w:p w14:paraId="5FFFDA17" w14:textId="77777777" w:rsidR="005D1C99" w:rsidRPr="00EB73D0"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2) spełniania warunków udziału w postępowaniu,</w:t>
      </w:r>
    </w:p>
    <w:p w14:paraId="75D65862" w14:textId="77777777" w:rsidR="008C2B75" w:rsidRPr="008C2B75" w:rsidRDefault="008C2B75" w:rsidP="0046275C">
      <w:pPr>
        <w:shd w:val="clear" w:color="auto" w:fill="FFCA7D"/>
        <w:spacing w:before="240" w:line="360" w:lineRule="auto"/>
        <w:ind w:firstLine="284"/>
        <w:contextualSpacing/>
        <w:jc w:val="both"/>
        <w:rPr>
          <w:rFonts w:asciiTheme="majorHAnsi" w:hAnsiTheme="majorHAnsi" w:cstheme="majorHAnsi"/>
          <w:b/>
          <w:bCs/>
          <w:sz w:val="24"/>
          <w:szCs w:val="24"/>
        </w:rPr>
      </w:pPr>
      <w:r w:rsidRPr="008C2B75">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3B1E7C94" w14:textId="77777777" w:rsidR="008B1447" w:rsidRPr="00694425" w:rsidRDefault="008B1447" w:rsidP="008B1447">
      <w:pPr>
        <w:contextualSpacing/>
        <w:jc w:val="both"/>
        <w:rPr>
          <w:rFonts w:asciiTheme="majorHAnsi" w:hAnsiTheme="majorHAnsi" w:cstheme="majorHAnsi"/>
          <w:b/>
          <w:bCs/>
          <w:sz w:val="20"/>
          <w:szCs w:val="20"/>
          <w:u w:val="single"/>
        </w:rPr>
      </w:pPr>
      <w:r w:rsidRPr="008B1447">
        <w:rPr>
          <w:rFonts w:asciiTheme="majorHAnsi" w:hAnsiTheme="majorHAnsi" w:cstheme="majorHAnsi"/>
          <w:sz w:val="20"/>
          <w:szCs w:val="20"/>
        </w:rPr>
        <w:t xml:space="preserve">Ofertę oraz wstępne oświadczenie o którym mowa w art. 125 ust. 1 PZP, składa się </w:t>
      </w:r>
      <w:r w:rsidRPr="00694425">
        <w:rPr>
          <w:rFonts w:asciiTheme="majorHAnsi" w:hAnsiTheme="majorHAnsi" w:cstheme="majorHAnsi"/>
          <w:b/>
          <w:bCs/>
          <w:sz w:val="20"/>
          <w:szCs w:val="20"/>
          <w:u w:val="single"/>
        </w:rPr>
        <w:t xml:space="preserve">pod rygorem nieważności </w:t>
      </w:r>
      <w:r w:rsidRPr="00694425">
        <w:rPr>
          <w:rFonts w:asciiTheme="majorHAnsi" w:hAnsiTheme="majorHAnsi" w:cstheme="majorHAnsi"/>
          <w:b/>
          <w:bCs/>
          <w:sz w:val="20"/>
          <w:szCs w:val="20"/>
          <w:u w:val="single"/>
        </w:rPr>
        <w:br/>
        <w:t>w formie elektronicznej</w:t>
      </w:r>
      <w:r w:rsidRPr="008B1447">
        <w:rPr>
          <w:rFonts w:asciiTheme="majorHAnsi" w:hAnsiTheme="majorHAnsi" w:cstheme="majorHAnsi"/>
          <w:sz w:val="20"/>
          <w:szCs w:val="20"/>
        </w:rPr>
        <w:t xml:space="preserve"> (tj. opatrzone kwalifikowanym podpisem elektronicznym) </w:t>
      </w:r>
      <w:r w:rsidRPr="00694425">
        <w:rPr>
          <w:rFonts w:asciiTheme="majorHAnsi" w:hAnsiTheme="majorHAnsi" w:cstheme="majorHAnsi"/>
          <w:sz w:val="20"/>
          <w:szCs w:val="20"/>
          <w:u w:val="single"/>
        </w:rPr>
        <w:t xml:space="preserve">przy użyciu </w:t>
      </w:r>
      <w:r w:rsidRPr="00694425">
        <w:rPr>
          <w:rFonts w:asciiTheme="majorHAnsi" w:hAnsiTheme="majorHAnsi" w:cstheme="majorHAnsi"/>
          <w:b/>
          <w:bCs/>
          <w:sz w:val="20"/>
          <w:szCs w:val="20"/>
          <w:u w:val="single"/>
        </w:rPr>
        <w:t>środków komunikacji elektronicznej.</w:t>
      </w:r>
    </w:p>
    <w:p w14:paraId="1B9E0FDC" w14:textId="77777777" w:rsidR="008B1447" w:rsidRPr="008B1447" w:rsidRDefault="008B1447" w:rsidP="008B1447">
      <w:pPr>
        <w:spacing w:before="240"/>
        <w:jc w:val="both"/>
        <w:rPr>
          <w:rFonts w:asciiTheme="majorHAnsi" w:hAnsiTheme="majorHAnsi" w:cstheme="majorHAnsi"/>
          <w:b/>
          <w:bCs/>
          <w:sz w:val="2"/>
          <w:szCs w:val="2"/>
        </w:rPr>
      </w:pPr>
    </w:p>
    <w:p w14:paraId="19D33973" w14:textId="77777777" w:rsidR="008B1447" w:rsidRPr="008B1447" w:rsidRDefault="008B1447" w:rsidP="008C1A65">
      <w:pPr>
        <w:numPr>
          <w:ilvl w:val="0"/>
          <w:numId w:val="54"/>
        </w:numPr>
        <w:ind w:left="426"/>
        <w:jc w:val="both"/>
        <w:rPr>
          <w:rFonts w:asciiTheme="majorHAnsi" w:hAnsiTheme="majorHAnsi" w:cstheme="majorHAnsi"/>
          <w:sz w:val="20"/>
          <w:szCs w:val="20"/>
        </w:rPr>
      </w:pPr>
      <w:r w:rsidRPr="008B1447">
        <w:rPr>
          <w:rFonts w:ascii="Calibri" w:hAnsi="Calibri" w:cs="Calibri"/>
          <w:b/>
          <w:bCs/>
          <w:color w:val="000000"/>
          <w:sz w:val="20"/>
          <w:szCs w:val="20"/>
          <w:lang w:val="pl-PL"/>
        </w:rPr>
        <w:t>Na ofertę Wykonawcy</w:t>
      </w:r>
      <w:r w:rsidRPr="008B1447">
        <w:rPr>
          <w:rFonts w:ascii="Calibri" w:hAnsi="Calibri" w:cs="Calibri"/>
          <w:color w:val="000000"/>
          <w:sz w:val="20"/>
          <w:szCs w:val="20"/>
          <w:lang w:val="pl-PL"/>
        </w:rPr>
        <w:t xml:space="preserve"> powinny składać się co najmniej następujące dokumenty (katalog nie jest zamknięty, stanowi listę pomocniczą przy sporządzaniu oferty): </w:t>
      </w:r>
    </w:p>
    <w:p w14:paraId="574FB20A" w14:textId="66F5890A" w:rsidR="008B1447" w:rsidRPr="008B1447" w:rsidRDefault="008B1447" w:rsidP="00110E26">
      <w:pPr>
        <w:numPr>
          <w:ilvl w:val="1"/>
          <w:numId w:val="55"/>
        </w:numPr>
        <w:ind w:left="851"/>
        <w:contextualSpacing/>
        <w:jc w:val="both"/>
        <w:rPr>
          <w:rFonts w:asciiTheme="majorHAnsi" w:hAnsiTheme="majorHAnsi" w:cstheme="majorHAnsi"/>
          <w:i/>
          <w:iCs/>
          <w:sz w:val="20"/>
          <w:szCs w:val="20"/>
          <w:u w:val="single"/>
        </w:rPr>
      </w:pPr>
      <w:bookmarkStart w:id="33" w:name="_Hlk80171638"/>
      <w:r w:rsidRPr="008B1447">
        <w:rPr>
          <w:rFonts w:asciiTheme="majorHAnsi" w:hAnsiTheme="majorHAnsi" w:cstheme="majorHAnsi"/>
          <w:b/>
          <w:bCs/>
          <w:sz w:val="20"/>
          <w:szCs w:val="20"/>
        </w:rPr>
        <w:t xml:space="preserve">Formularz oferty </w:t>
      </w:r>
      <w:r w:rsidRPr="008B1447">
        <w:rPr>
          <w:rFonts w:asciiTheme="majorHAnsi" w:hAnsiTheme="majorHAnsi" w:cstheme="majorHAnsi"/>
          <w:sz w:val="20"/>
          <w:szCs w:val="20"/>
        </w:rPr>
        <w:t>(załącznik nr 2 do SWZ),</w:t>
      </w:r>
    </w:p>
    <w:p w14:paraId="276E0B7E" w14:textId="77FACCE2" w:rsidR="008B1447" w:rsidRPr="008B1447" w:rsidRDefault="008B1447" w:rsidP="00110E26">
      <w:pPr>
        <w:numPr>
          <w:ilvl w:val="1"/>
          <w:numId w:val="55"/>
        </w:numPr>
        <w:ind w:left="851"/>
        <w:contextualSpacing/>
        <w:jc w:val="both"/>
        <w:rPr>
          <w:rFonts w:asciiTheme="majorHAnsi" w:hAnsiTheme="majorHAnsi" w:cstheme="majorHAnsi"/>
          <w:i/>
          <w:iCs/>
          <w:sz w:val="16"/>
          <w:szCs w:val="16"/>
          <w:u w:val="single"/>
        </w:rPr>
      </w:pPr>
      <w:bookmarkStart w:id="34" w:name="_Hlk79577833"/>
      <w:bookmarkEnd w:id="33"/>
      <w:r w:rsidRPr="008B1447">
        <w:rPr>
          <w:rFonts w:asciiTheme="majorHAnsi" w:hAnsiTheme="majorHAnsi" w:cstheme="majorHAnsi"/>
          <w:b/>
          <w:bCs/>
          <w:sz w:val="20"/>
          <w:szCs w:val="20"/>
        </w:rPr>
        <w:t xml:space="preserve">Oświadczenie </w:t>
      </w:r>
      <w:r w:rsidRPr="008B1447">
        <w:rPr>
          <w:rFonts w:asciiTheme="majorHAnsi" w:hAnsiTheme="majorHAnsi" w:cstheme="majorHAnsi"/>
          <w:sz w:val="20"/>
          <w:szCs w:val="20"/>
        </w:rPr>
        <w:t>w formie</w:t>
      </w:r>
      <w:r w:rsidRPr="008B1447">
        <w:rPr>
          <w:rFonts w:asciiTheme="majorHAnsi" w:hAnsiTheme="majorHAnsi" w:cstheme="majorHAnsi"/>
          <w:b/>
          <w:bCs/>
          <w:sz w:val="20"/>
          <w:szCs w:val="20"/>
        </w:rPr>
        <w:t xml:space="preserve"> Jednolitego Europejskiego Dokumentu Zamówienia, </w:t>
      </w:r>
      <w:r w:rsidRPr="008B1447">
        <w:rPr>
          <w:rFonts w:asciiTheme="majorHAnsi" w:hAnsiTheme="majorHAnsi" w:cstheme="majorHAnsi"/>
          <w:sz w:val="20"/>
          <w:szCs w:val="20"/>
        </w:rPr>
        <w:t>zwanego dalej</w:t>
      </w:r>
      <w:r w:rsidRPr="008B1447">
        <w:rPr>
          <w:rFonts w:asciiTheme="majorHAnsi" w:hAnsiTheme="majorHAnsi" w:cstheme="majorHAnsi"/>
          <w:b/>
          <w:bCs/>
          <w:sz w:val="20"/>
          <w:szCs w:val="20"/>
        </w:rPr>
        <w:t xml:space="preserve"> JEDZ</w:t>
      </w:r>
      <w:bookmarkEnd w:id="34"/>
      <w:r w:rsidRPr="008B1447">
        <w:rPr>
          <w:rFonts w:asciiTheme="majorHAnsi" w:hAnsiTheme="majorHAnsi" w:cstheme="majorHAnsi"/>
          <w:b/>
          <w:bCs/>
          <w:sz w:val="20"/>
          <w:szCs w:val="20"/>
        </w:rPr>
        <w:t xml:space="preserve">: </w:t>
      </w:r>
      <w:r w:rsidRPr="008B1447">
        <w:rPr>
          <w:rFonts w:asciiTheme="majorHAnsi" w:hAnsiTheme="majorHAnsi" w:cstheme="majorHAnsi"/>
          <w:sz w:val="20"/>
          <w:szCs w:val="20"/>
        </w:rPr>
        <w:t>stanowiące wstępne potwierdzenie, że Wykonawca na dzień składania ofert</w:t>
      </w:r>
      <w:r w:rsidRPr="008B1447">
        <w:rPr>
          <w:rFonts w:asciiTheme="majorHAnsi" w:hAnsiTheme="majorHAnsi" w:cstheme="majorHAnsi"/>
          <w:b/>
          <w:bCs/>
          <w:sz w:val="20"/>
          <w:szCs w:val="20"/>
        </w:rPr>
        <w:t xml:space="preserve"> </w:t>
      </w:r>
      <w:r w:rsidRPr="008B1447">
        <w:rPr>
          <w:rFonts w:asciiTheme="majorHAnsi" w:hAnsiTheme="majorHAnsi" w:cstheme="majorHAnsi"/>
          <w:sz w:val="20"/>
          <w:szCs w:val="20"/>
        </w:rPr>
        <w:t xml:space="preserve">spełniania warunki udziału </w:t>
      </w:r>
      <w:r w:rsidR="00C531A6">
        <w:rPr>
          <w:rFonts w:asciiTheme="majorHAnsi" w:hAnsiTheme="majorHAnsi" w:cstheme="majorHAnsi"/>
          <w:sz w:val="20"/>
          <w:szCs w:val="20"/>
        </w:rPr>
        <w:br/>
      </w:r>
      <w:r w:rsidRPr="008B1447">
        <w:rPr>
          <w:rFonts w:asciiTheme="majorHAnsi" w:hAnsiTheme="majorHAnsi" w:cstheme="majorHAnsi"/>
          <w:sz w:val="20"/>
          <w:szCs w:val="20"/>
        </w:rPr>
        <w:t xml:space="preserve">w postępowaniu oraz nie podlega wykluczenia z postępowania </w:t>
      </w:r>
      <w:r w:rsidRPr="0004475B">
        <w:rPr>
          <w:rFonts w:asciiTheme="majorHAnsi" w:hAnsiTheme="majorHAnsi" w:cstheme="majorHAnsi"/>
          <w:color w:val="000000" w:themeColor="text1"/>
          <w:sz w:val="20"/>
          <w:szCs w:val="20"/>
        </w:rPr>
        <w:t xml:space="preserve">(załącznik nr </w:t>
      </w:r>
      <w:r w:rsidR="000B3F44" w:rsidRPr="0004475B">
        <w:rPr>
          <w:rFonts w:asciiTheme="majorHAnsi" w:hAnsiTheme="majorHAnsi" w:cstheme="majorHAnsi"/>
          <w:color w:val="000000" w:themeColor="text1"/>
          <w:sz w:val="20"/>
          <w:szCs w:val="20"/>
        </w:rPr>
        <w:t>3</w:t>
      </w:r>
      <w:r w:rsidRPr="0004475B">
        <w:rPr>
          <w:rFonts w:asciiTheme="majorHAnsi" w:hAnsiTheme="majorHAnsi" w:cstheme="majorHAnsi"/>
          <w:color w:val="000000" w:themeColor="text1"/>
          <w:sz w:val="20"/>
          <w:szCs w:val="20"/>
        </w:rPr>
        <w:t xml:space="preserve"> do </w:t>
      </w:r>
      <w:r w:rsidRPr="008B1447">
        <w:rPr>
          <w:rFonts w:asciiTheme="majorHAnsi" w:hAnsiTheme="majorHAnsi" w:cstheme="majorHAnsi"/>
          <w:sz w:val="20"/>
          <w:szCs w:val="20"/>
        </w:rPr>
        <w:t>SWZ).</w:t>
      </w:r>
    </w:p>
    <w:p w14:paraId="43BB9CCB" w14:textId="77777777" w:rsidR="008B1447" w:rsidRPr="008B1447" w:rsidRDefault="008B1447" w:rsidP="008B1447">
      <w:pPr>
        <w:jc w:val="both"/>
        <w:rPr>
          <w:rFonts w:asciiTheme="majorHAnsi" w:hAnsiTheme="majorHAnsi" w:cstheme="majorHAnsi"/>
          <w:i/>
          <w:iCs/>
          <w:sz w:val="20"/>
          <w:szCs w:val="20"/>
          <w:u w:val="single"/>
        </w:rPr>
      </w:pPr>
    </w:p>
    <w:p w14:paraId="0F7ADE2F" w14:textId="77777777" w:rsidR="008B1447" w:rsidRPr="008B1447" w:rsidRDefault="008B1447" w:rsidP="008B1447">
      <w:pPr>
        <w:jc w:val="both"/>
        <w:rPr>
          <w:rFonts w:asciiTheme="majorHAnsi" w:hAnsiTheme="majorHAnsi" w:cstheme="majorHAnsi"/>
          <w:sz w:val="20"/>
          <w:szCs w:val="20"/>
          <w:u w:val="single"/>
        </w:rPr>
      </w:pPr>
      <w:r w:rsidRPr="008B1447">
        <w:rPr>
          <w:rFonts w:asciiTheme="majorHAnsi" w:hAnsiTheme="majorHAnsi" w:cstheme="majorHAnsi"/>
          <w:i/>
          <w:iCs/>
          <w:sz w:val="20"/>
          <w:szCs w:val="20"/>
          <w:u w:val="single"/>
        </w:rPr>
        <w:t>jeśli dotyczy:</w:t>
      </w:r>
    </w:p>
    <w:p w14:paraId="77AA5AA8" w14:textId="77777777" w:rsidR="008B1447" w:rsidRPr="008B1447" w:rsidRDefault="008B1447" w:rsidP="008B1447">
      <w:pPr>
        <w:ind w:left="567"/>
        <w:contextualSpacing/>
        <w:jc w:val="both"/>
        <w:rPr>
          <w:rFonts w:asciiTheme="majorHAnsi" w:hAnsiTheme="majorHAnsi" w:cstheme="majorHAnsi"/>
          <w:sz w:val="10"/>
          <w:szCs w:val="10"/>
        </w:rPr>
      </w:pPr>
    </w:p>
    <w:p w14:paraId="5D64D7F7" w14:textId="77777777" w:rsidR="008B1447" w:rsidRPr="008B1447" w:rsidRDefault="008B1447" w:rsidP="00110E26">
      <w:pPr>
        <w:numPr>
          <w:ilvl w:val="1"/>
          <w:numId w:val="53"/>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 xml:space="preserve">potwierdzenie umocowania </w:t>
      </w:r>
      <w:r w:rsidRPr="008B1447">
        <w:rPr>
          <w:rFonts w:asciiTheme="majorHAnsi" w:hAnsiTheme="majorHAnsi" w:cstheme="majorHAnsi"/>
          <w:sz w:val="20"/>
          <w:szCs w:val="20"/>
        </w:rPr>
        <w:t>do działania w imieniu Wykonawcy lub podmiotu udostępniającego zasoby,</w:t>
      </w:r>
    </w:p>
    <w:p w14:paraId="00BDFF2B" w14:textId="77777777" w:rsidR="008B1447" w:rsidRPr="008B1447" w:rsidRDefault="008B1447" w:rsidP="00110E26">
      <w:pPr>
        <w:numPr>
          <w:ilvl w:val="1"/>
          <w:numId w:val="53"/>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 xml:space="preserve">pełnomocnictwo </w:t>
      </w:r>
      <w:bookmarkStart w:id="35" w:name="_Hlk79566780"/>
      <w:r w:rsidRPr="008B1447">
        <w:rPr>
          <w:rFonts w:asciiTheme="majorHAnsi" w:hAnsiTheme="majorHAnsi" w:cstheme="majorHAnsi"/>
          <w:sz w:val="20"/>
          <w:szCs w:val="20"/>
        </w:rPr>
        <w:t>do reprezentowania wykonawców wspólnie ubiegających się o udzielenie zamówienia</w:t>
      </w:r>
      <w:bookmarkEnd w:id="35"/>
      <w:r w:rsidRPr="008B1447">
        <w:rPr>
          <w:rFonts w:asciiTheme="majorHAnsi" w:hAnsiTheme="majorHAnsi" w:cstheme="majorHAnsi"/>
          <w:b/>
          <w:bCs/>
          <w:sz w:val="20"/>
          <w:szCs w:val="20"/>
        </w:rPr>
        <w:t xml:space="preserve">; </w:t>
      </w:r>
    </w:p>
    <w:p w14:paraId="13F2BF55" w14:textId="718F6A5B" w:rsidR="008B1447" w:rsidRPr="0004475B" w:rsidRDefault="008B1447" w:rsidP="00110E26">
      <w:pPr>
        <w:numPr>
          <w:ilvl w:val="1"/>
          <w:numId w:val="53"/>
        </w:numPr>
        <w:ind w:left="567"/>
        <w:contextualSpacing/>
        <w:jc w:val="both"/>
        <w:rPr>
          <w:rFonts w:asciiTheme="majorHAnsi" w:hAnsiTheme="majorHAnsi" w:cstheme="majorHAnsi"/>
          <w:color w:val="000000" w:themeColor="text1"/>
          <w:sz w:val="20"/>
          <w:szCs w:val="20"/>
        </w:rPr>
      </w:pPr>
      <w:r w:rsidRPr="008B1447">
        <w:rPr>
          <w:rFonts w:asciiTheme="majorHAnsi" w:hAnsiTheme="majorHAnsi" w:cstheme="majorHAnsi"/>
          <w:b/>
          <w:bCs/>
          <w:sz w:val="20"/>
          <w:szCs w:val="20"/>
        </w:rPr>
        <w:t xml:space="preserve">oświadczenie wykonawców wspólnie ubiegających się o udzielenie </w:t>
      </w:r>
      <w:r w:rsidRPr="0004475B">
        <w:rPr>
          <w:rFonts w:asciiTheme="majorHAnsi" w:hAnsiTheme="majorHAnsi" w:cstheme="majorHAnsi"/>
          <w:b/>
          <w:bCs/>
          <w:color w:val="000000" w:themeColor="text1"/>
          <w:sz w:val="20"/>
          <w:szCs w:val="20"/>
        </w:rPr>
        <w:t>zamówienia</w:t>
      </w:r>
      <w:r w:rsidRPr="0004475B">
        <w:rPr>
          <w:rFonts w:asciiTheme="majorHAnsi" w:hAnsiTheme="majorHAnsi" w:cstheme="majorHAnsi"/>
          <w:color w:val="000000" w:themeColor="text1"/>
          <w:sz w:val="20"/>
          <w:szCs w:val="20"/>
        </w:rPr>
        <w:t xml:space="preserve"> </w:t>
      </w:r>
      <w:r w:rsidR="00EE6B07" w:rsidRPr="0004475B">
        <w:rPr>
          <w:rFonts w:asciiTheme="majorHAnsi" w:hAnsiTheme="majorHAnsi" w:cstheme="majorHAnsi"/>
          <w:color w:val="000000" w:themeColor="text1"/>
          <w:sz w:val="20"/>
          <w:szCs w:val="20"/>
        </w:rPr>
        <w:t>(Załącznik nr 4 do SWZ)</w:t>
      </w:r>
    </w:p>
    <w:p w14:paraId="62A2E7E2" w14:textId="19252DE4" w:rsidR="008B1447" w:rsidRPr="0004475B" w:rsidRDefault="008B1447" w:rsidP="00110E26">
      <w:pPr>
        <w:numPr>
          <w:ilvl w:val="1"/>
          <w:numId w:val="53"/>
        </w:numPr>
        <w:ind w:left="567"/>
        <w:contextualSpacing/>
        <w:jc w:val="both"/>
        <w:rPr>
          <w:rFonts w:asciiTheme="majorHAnsi" w:hAnsiTheme="majorHAnsi" w:cstheme="majorHAnsi"/>
          <w:color w:val="000000" w:themeColor="text1"/>
          <w:sz w:val="20"/>
          <w:szCs w:val="20"/>
        </w:rPr>
      </w:pPr>
      <w:r w:rsidRPr="0004475B">
        <w:rPr>
          <w:rFonts w:asciiTheme="majorHAnsi" w:hAnsiTheme="majorHAnsi" w:cstheme="majorHAnsi"/>
          <w:b/>
          <w:bCs/>
          <w:color w:val="000000" w:themeColor="text1"/>
          <w:sz w:val="20"/>
          <w:szCs w:val="20"/>
        </w:rPr>
        <w:t>zobowiązanie podmiotu udostępniającego zasoby</w:t>
      </w:r>
      <w:r w:rsidRPr="0004475B">
        <w:rPr>
          <w:rFonts w:asciiTheme="majorHAnsi" w:hAnsiTheme="majorHAnsi" w:cstheme="majorHAnsi"/>
          <w:color w:val="000000" w:themeColor="text1"/>
          <w:sz w:val="20"/>
          <w:szCs w:val="20"/>
        </w:rPr>
        <w:t xml:space="preserve"> (Załącznik nr</w:t>
      </w:r>
      <w:r w:rsidR="00EE6B07" w:rsidRPr="0004475B">
        <w:rPr>
          <w:rFonts w:asciiTheme="majorHAnsi" w:hAnsiTheme="majorHAnsi" w:cstheme="majorHAnsi"/>
          <w:color w:val="000000" w:themeColor="text1"/>
          <w:sz w:val="20"/>
          <w:szCs w:val="20"/>
        </w:rPr>
        <w:t xml:space="preserve"> 5</w:t>
      </w:r>
      <w:r w:rsidRPr="0004475B">
        <w:rPr>
          <w:rFonts w:asciiTheme="majorHAnsi" w:hAnsiTheme="majorHAnsi" w:cstheme="majorHAnsi"/>
          <w:color w:val="000000" w:themeColor="text1"/>
          <w:sz w:val="20"/>
          <w:szCs w:val="20"/>
        </w:rPr>
        <w:t xml:space="preserve"> do SWZ)</w:t>
      </w:r>
    </w:p>
    <w:p w14:paraId="1EA6C3CD" w14:textId="77777777" w:rsidR="008B1447" w:rsidRPr="008B1447" w:rsidRDefault="008B1447" w:rsidP="00110E26">
      <w:pPr>
        <w:numPr>
          <w:ilvl w:val="1"/>
          <w:numId w:val="53"/>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zastrzeżenie tajemnicy przedsiębiorstwa</w:t>
      </w:r>
    </w:p>
    <w:p w14:paraId="7EB24079" w14:textId="77777777" w:rsidR="008B1447" w:rsidRPr="008B1447" w:rsidRDefault="008B1447" w:rsidP="00110E26">
      <w:pPr>
        <w:numPr>
          <w:ilvl w:val="1"/>
          <w:numId w:val="53"/>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dowód wniesienia wadium</w:t>
      </w:r>
    </w:p>
    <w:p w14:paraId="467832A5" w14:textId="0C3BCC78" w:rsidR="00DC03AB" w:rsidRDefault="00DC03AB" w:rsidP="00DC03AB">
      <w:pPr>
        <w:ind w:left="284"/>
        <w:contextualSpacing/>
        <w:jc w:val="both"/>
        <w:rPr>
          <w:rFonts w:asciiTheme="majorHAnsi" w:hAnsiTheme="majorHAnsi" w:cstheme="majorHAnsi"/>
          <w:sz w:val="20"/>
          <w:szCs w:val="20"/>
        </w:rPr>
      </w:pPr>
    </w:p>
    <w:p w14:paraId="0DC7535F" w14:textId="5883A4BE" w:rsidR="00DC03AB" w:rsidRPr="00DC03AB" w:rsidRDefault="00DC03AB" w:rsidP="00771DC2">
      <w:pPr>
        <w:shd w:val="clear" w:color="auto" w:fill="FFCA7D"/>
        <w:ind w:left="284"/>
        <w:contextualSpacing/>
        <w:jc w:val="both"/>
        <w:rPr>
          <w:rFonts w:asciiTheme="majorHAnsi" w:hAnsiTheme="majorHAnsi" w:cstheme="majorHAnsi"/>
          <w:b/>
          <w:bCs/>
          <w:sz w:val="20"/>
          <w:szCs w:val="20"/>
        </w:rPr>
      </w:pPr>
      <w:r w:rsidRPr="00DC03AB">
        <w:rPr>
          <w:rFonts w:asciiTheme="majorHAnsi" w:hAnsiTheme="majorHAnsi" w:cstheme="majorHAnsi"/>
          <w:b/>
          <w:bCs/>
          <w:sz w:val="20"/>
          <w:szCs w:val="20"/>
        </w:rPr>
        <w:t>JEDZ:</w:t>
      </w:r>
    </w:p>
    <w:p w14:paraId="3888EFBD" w14:textId="1860011B" w:rsidR="00771DC2" w:rsidRDefault="00DC03AB" w:rsidP="00694425">
      <w:pPr>
        <w:pStyle w:val="Akapitzlist"/>
        <w:numPr>
          <w:ilvl w:val="2"/>
          <w:numId w:val="57"/>
        </w:numPr>
        <w:ind w:left="426" w:hanging="425"/>
        <w:jc w:val="both"/>
        <w:rPr>
          <w:rFonts w:asciiTheme="majorHAnsi" w:hAnsiTheme="majorHAnsi" w:cstheme="majorHAnsi"/>
          <w:sz w:val="20"/>
          <w:szCs w:val="20"/>
        </w:rPr>
      </w:pPr>
      <w:r w:rsidRPr="00771DC2">
        <w:rPr>
          <w:rFonts w:asciiTheme="majorHAnsi" w:hAnsiTheme="majorHAnsi" w:cstheme="majorHAnsi"/>
          <w:sz w:val="20"/>
          <w:szCs w:val="20"/>
        </w:rPr>
        <w:t>obejmuje formalne oświadczenie Wykonawcy stwierdzające, że odpowiednia podstawa wykluczenia nie ma zastosowania lub, że odpowiednie kryterium kwalifikacji jest spełnione, a także zawiera istotne informacje wymagane przez Zamawiającego. Informacje zawarte w oświadczeniu będą stanowić wstępne potwierdzenie, że Wykonawca nie podlega wykluczeniu</w:t>
      </w:r>
      <w:r w:rsidR="00A31B7C">
        <w:rPr>
          <w:rFonts w:asciiTheme="majorHAnsi" w:hAnsiTheme="majorHAnsi" w:cstheme="majorHAnsi"/>
          <w:sz w:val="20"/>
          <w:szCs w:val="20"/>
        </w:rPr>
        <w:t xml:space="preserve"> i spełnia warunki udziału w postępowaniu,</w:t>
      </w:r>
      <w:r w:rsidRPr="00771DC2">
        <w:rPr>
          <w:rFonts w:asciiTheme="majorHAnsi" w:hAnsiTheme="majorHAnsi" w:cstheme="majorHAnsi"/>
          <w:sz w:val="20"/>
          <w:szCs w:val="20"/>
        </w:rPr>
        <w:t xml:space="preserve"> tymczasowo zastępujące wymagane przez zamawiającego podmiotowe środki dowodowe;</w:t>
      </w:r>
    </w:p>
    <w:p w14:paraId="5AC9933E" w14:textId="2EF2ED5E" w:rsidR="00DC03AB" w:rsidRPr="00771DC2" w:rsidRDefault="00DC03AB" w:rsidP="00694425">
      <w:pPr>
        <w:pStyle w:val="Akapitzlist"/>
        <w:numPr>
          <w:ilvl w:val="2"/>
          <w:numId w:val="57"/>
        </w:numPr>
        <w:ind w:left="426" w:hanging="425"/>
        <w:jc w:val="both"/>
        <w:rPr>
          <w:rFonts w:asciiTheme="majorHAnsi" w:hAnsiTheme="majorHAnsi" w:cstheme="majorHAnsi"/>
          <w:sz w:val="20"/>
          <w:szCs w:val="20"/>
        </w:rPr>
      </w:pPr>
      <w:r w:rsidRPr="00771DC2">
        <w:rPr>
          <w:rFonts w:asciiTheme="majorHAnsi" w:hAnsiTheme="majorHAnsi" w:cstheme="majorHAnsi"/>
          <w:sz w:val="20"/>
          <w:szCs w:val="20"/>
        </w:rPr>
        <w:t xml:space="preserve">Celem ułatwienia Wykonawcy sporządzenia JEDZ, przy wykorzystaniu systemu dostępnego poprzez następującą stronę internetową: </w:t>
      </w:r>
      <w:hyperlink r:id="rId13" w:history="1">
        <w:r w:rsidRPr="00771DC2">
          <w:rPr>
            <w:rStyle w:val="Hipercze"/>
            <w:rFonts w:asciiTheme="majorHAnsi" w:hAnsiTheme="majorHAnsi" w:cstheme="majorHAnsi"/>
            <w:sz w:val="20"/>
            <w:szCs w:val="20"/>
          </w:rPr>
          <w:t>https://espd.uzp.gov.pl/</w:t>
        </w:r>
      </w:hyperlink>
      <w:r w:rsidRPr="00771DC2">
        <w:rPr>
          <w:rFonts w:asciiTheme="majorHAnsi" w:hAnsiTheme="majorHAnsi" w:cstheme="majorHAnsi"/>
          <w:sz w:val="20"/>
          <w:szCs w:val="20"/>
        </w:rPr>
        <w:t xml:space="preserve"> , Zamawiający przygotował formularz JEDZ, w formacie pliku XML, który zamieścił na stronie internetowej Zamawiającego w miejscu zamieszczenia SWZ . W tym celu należy podjąć następujące kroki:</w:t>
      </w:r>
    </w:p>
    <w:p w14:paraId="0222A72A" w14:textId="7E57BA09" w:rsidR="00DC03AB" w:rsidRPr="00771DC2" w:rsidRDefault="00DC03AB" w:rsidP="00110E26">
      <w:pPr>
        <w:pStyle w:val="Akapitzlist"/>
        <w:numPr>
          <w:ilvl w:val="1"/>
          <w:numId w:val="45"/>
        </w:numPr>
        <w:ind w:left="993"/>
        <w:jc w:val="both"/>
        <w:rPr>
          <w:rFonts w:asciiTheme="majorHAnsi" w:hAnsiTheme="majorHAnsi" w:cstheme="majorHAnsi"/>
          <w:sz w:val="20"/>
          <w:szCs w:val="20"/>
        </w:rPr>
      </w:pPr>
      <w:r w:rsidRPr="00771DC2">
        <w:rPr>
          <w:rFonts w:asciiTheme="majorHAnsi" w:hAnsiTheme="majorHAnsi" w:cstheme="majorHAnsi"/>
          <w:sz w:val="20"/>
          <w:szCs w:val="20"/>
        </w:rPr>
        <w:t>należy pobrać plik w formacie XML o nazwie „JEDZ", i zapisać go na dysku twardym,</w:t>
      </w:r>
    </w:p>
    <w:p w14:paraId="6D1FD9FA" w14:textId="299064C7" w:rsidR="00DC03AB" w:rsidRPr="00771DC2" w:rsidRDefault="00DC03AB" w:rsidP="00110E26">
      <w:pPr>
        <w:pStyle w:val="Akapitzlist"/>
        <w:numPr>
          <w:ilvl w:val="1"/>
          <w:numId w:val="45"/>
        </w:numPr>
        <w:ind w:left="993"/>
        <w:jc w:val="both"/>
        <w:rPr>
          <w:rFonts w:asciiTheme="majorHAnsi" w:hAnsiTheme="majorHAnsi" w:cstheme="majorHAnsi"/>
          <w:sz w:val="20"/>
          <w:szCs w:val="20"/>
        </w:rPr>
      </w:pPr>
      <w:r w:rsidRPr="00771DC2">
        <w:rPr>
          <w:rFonts w:asciiTheme="majorHAnsi" w:hAnsiTheme="majorHAnsi" w:cstheme="majorHAnsi"/>
          <w:sz w:val="20"/>
          <w:szCs w:val="20"/>
        </w:rPr>
        <w:t xml:space="preserve">wejść na stronę </w:t>
      </w:r>
      <w:hyperlink r:id="rId14" w:history="1">
        <w:r w:rsidRPr="00771DC2">
          <w:rPr>
            <w:rStyle w:val="Hipercze"/>
            <w:rFonts w:asciiTheme="majorHAnsi" w:hAnsiTheme="majorHAnsi" w:cstheme="majorHAnsi"/>
            <w:sz w:val="20"/>
            <w:szCs w:val="20"/>
          </w:rPr>
          <w:t>https://espd.uzp.gov.pl/</w:t>
        </w:r>
      </w:hyperlink>
      <w:r w:rsidRPr="00771DC2">
        <w:rPr>
          <w:rFonts w:asciiTheme="majorHAnsi" w:hAnsiTheme="majorHAnsi" w:cstheme="majorHAnsi"/>
          <w:sz w:val="20"/>
          <w:szCs w:val="20"/>
        </w:rPr>
        <w:t xml:space="preserve"> </w:t>
      </w:r>
    </w:p>
    <w:p w14:paraId="4C56429F" w14:textId="28EED534" w:rsidR="00771DC2" w:rsidRPr="00771DC2" w:rsidRDefault="00771DC2" w:rsidP="00110E26">
      <w:pPr>
        <w:pStyle w:val="Akapitzlist"/>
        <w:numPr>
          <w:ilvl w:val="1"/>
          <w:numId w:val="45"/>
        </w:numPr>
        <w:ind w:left="993"/>
        <w:jc w:val="both"/>
        <w:rPr>
          <w:rFonts w:asciiTheme="majorHAnsi" w:hAnsiTheme="majorHAnsi" w:cstheme="majorHAnsi"/>
          <w:sz w:val="20"/>
          <w:szCs w:val="20"/>
        </w:rPr>
      </w:pPr>
      <w:r w:rsidRPr="00771DC2">
        <w:rPr>
          <w:rFonts w:asciiTheme="majorHAnsi" w:hAnsiTheme="majorHAnsi" w:cstheme="majorHAnsi"/>
          <w:sz w:val="20"/>
          <w:szCs w:val="20"/>
        </w:rPr>
        <w:t>wybrać odpowiednią wersję językową (pamiętając, że postępowanie prowadzone jest w języku polskim),</w:t>
      </w:r>
    </w:p>
    <w:p w14:paraId="24469BB0" w14:textId="4237426B" w:rsidR="00771DC2" w:rsidRPr="00771DC2" w:rsidRDefault="00771DC2" w:rsidP="00110E26">
      <w:pPr>
        <w:pStyle w:val="Akapitzlist"/>
        <w:numPr>
          <w:ilvl w:val="1"/>
          <w:numId w:val="45"/>
        </w:numPr>
        <w:ind w:left="993"/>
        <w:jc w:val="both"/>
        <w:rPr>
          <w:rFonts w:asciiTheme="majorHAnsi" w:hAnsiTheme="majorHAnsi" w:cstheme="majorHAnsi"/>
          <w:sz w:val="20"/>
          <w:szCs w:val="20"/>
        </w:rPr>
      </w:pPr>
      <w:r w:rsidRPr="00771DC2">
        <w:rPr>
          <w:rFonts w:asciiTheme="majorHAnsi" w:hAnsiTheme="majorHAnsi" w:cstheme="majorHAnsi"/>
          <w:sz w:val="20"/>
          <w:szCs w:val="20"/>
        </w:rPr>
        <w:t>wybrać opcję „Jestem Wykonawcą",</w:t>
      </w:r>
    </w:p>
    <w:p w14:paraId="43CF852E" w14:textId="689EF107" w:rsidR="00771DC2" w:rsidRPr="00771DC2" w:rsidRDefault="00771DC2" w:rsidP="00110E26">
      <w:pPr>
        <w:pStyle w:val="Akapitzlist"/>
        <w:numPr>
          <w:ilvl w:val="1"/>
          <w:numId w:val="45"/>
        </w:numPr>
        <w:ind w:left="993"/>
        <w:jc w:val="both"/>
        <w:rPr>
          <w:rFonts w:asciiTheme="majorHAnsi" w:hAnsiTheme="majorHAnsi" w:cstheme="majorHAnsi"/>
          <w:sz w:val="20"/>
          <w:szCs w:val="20"/>
        </w:rPr>
      </w:pPr>
      <w:r w:rsidRPr="00771DC2">
        <w:rPr>
          <w:rFonts w:asciiTheme="majorHAnsi" w:hAnsiTheme="majorHAnsi" w:cstheme="majorHAnsi"/>
          <w:sz w:val="20"/>
          <w:szCs w:val="20"/>
        </w:rPr>
        <w:t>zaimportować wcześniej pobrany plik,</w:t>
      </w:r>
    </w:p>
    <w:p w14:paraId="0B35122D" w14:textId="4724494F" w:rsidR="00771DC2" w:rsidRPr="00771DC2" w:rsidRDefault="00771DC2" w:rsidP="00110E26">
      <w:pPr>
        <w:pStyle w:val="Akapitzlist"/>
        <w:numPr>
          <w:ilvl w:val="1"/>
          <w:numId w:val="45"/>
        </w:numPr>
        <w:ind w:left="993"/>
        <w:jc w:val="both"/>
        <w:rPr>
          <w:rFonts w:asciiTheme="majorHAnsi" w:hAnsiTheme="majorHAnsi" w:cstheme="majorHAnsi"/>
          <w:sz w:val="20"/>
          <w:szCs w:val="20"/>
        </w:rPr>
      </w:pPr>
      <w:r w:rsidRPr="00771DC2">
        <w:rPr>
          <w:rFonts w:asciiTheme="majorHAnsi" w:hAnsiTheme="majorHAnsi" w:cstheme="majorHAnsi"/>
          <w:sz w:val="20"/>
          <w:szCs w:val="20"/>
        </w:rPr>
        <w:t>wypełnić formularz (zaleca się zapisanie wypełnionego formularza na dysku, ponieważ nie jest on przechowywany w pamięci systemu. Pozwoli to na ewentualną korektę formularza bez konieczności wypełniania go od początku);</w:t>
      </w:r>
    </w:p>
    <w:p w14:paraId="50364621" w14:textId="77777777" w:rsidR="0003067D" w:rsidRDefault="00771DC2" w:rsidP="00694425">
      <w:pPr>
        <w:pStyle w:val="Akapitzlist"/>
        <w:numPr>
          <w:ilvl w:val="2"/>
          <w:numId w:val="57"/>
        </w:numPr>
        <w:ind w:left="426"/>
        <w:jc w:val="both"/>
        <w:rPr>
          <w:rFonts w:asciiTheme="majorHAnsi" w:hAnsiTheme="majorHAnsi" w:cstheme="majorHAnsi"/>
          <w:sz w:val="20"/>
          <w:szCs w:val="20"/>
        </w:rPr>
      </w:pPr>
      <w:r w:rsidRPr="0003067D">
        <w:rPr>
          <w:rFonts w:asciiTheme="majorHAnsi" w:hAnsiTheme="majorHAnsi" w:cstheme="majorHAnsi"/>
          <w:sz w:val="20"/>
          <w:szCs w:val="20"/>
        </w:rPr>
        <w:lastRenderedPageBreak/>
        <w:t>Formularz JEDZ, wstępnie przygotowany przez Zamawiającego, zawiera tylko pola wskazane przez Zamawiającego. W przypadku, gdy Wykonawca korzysta z możliwości samodzielnego utworzenia nowego formularza JEDZ/ESPD, aktywne są wszystkie pola formularza. Należy je wypełnić w zakresie stosownym do wymagań określonych przez Zamawiającego w przedmiotowym postępowaniu. Przy wszystkich podstawach wykluczenia domyślnie zaznaczona jest odpowiedź przecząca. Po zaznaczeniu odpowiedzi twierdzącej Wykonawca ma możliwość podania szczegółów, a także opisania ewentualnych środków zaradczych podjętych w ramach tzw. samooczyszczenia;</w:t>
      </w:r>
    </w:p>
    <w:p w14:paraId="3DCC55C1" w14:textId="5E996565" w:rsidR="00771DC2" w:rsidRDefault="00771DC2" w:rsidP="00694425">
      <w:pPr>
        <w:pStyle w:val="Akapitzlist"/>
        <w:numPr>
          <w:ilvl w:val="2"/>
          <w:numId w:val="57"/>
        </w:numPr>
        <w:ind w:left="426"/>
        <w:jc w:val="both"/>
        <w:rPr>
          <w:rFonts w:asciiTheme="majorHAnsi" w:hAnsiTheme="majorHAnsi" w:cstheme="majorHAnsi"/>
          <w:sz w:val="20"/>
          <w:szCs w:val="20"/>
        </w:rPr>
      </w:pPr>
      <w:r w:rsidRPr="0003067D">
        <w:rPr>
          <w:rFonts w:asciiTheme="majorHAnsi" w:hAnsiTheme="majorHAnsi" w:cstheme="majorHAnsi"/>
          <w:sz w:val="20"/>
          <w:szCs w:val="20"/>
        </w:rPr>
        <w:t xml:space="preserve"> Przy wypełnianiu formularza JEDZ Wykonawca może skorzystać z instrukcji jego wypełniania zamieszczonej przez Urząd Zamówień Publicznych na stronie internetowej pod adresem:</w:t>
      </w:r>
      <w:r w:rsidR="00D32F41">
        <w:rPr>
          <w:rFonts w:asciiTheme="majorHAnsi" w:hAnsiTheme="majorHAnsi" w:cstheme="majorHAnsi"/>
          <w:sz w:val="20"/>
          <w:szCs w:val="20"/>
        </w:rPr>
        <w:t xml:space="preserve"> </w:t>
      </w:r>
      <w:hyperlink r:id="rId15" w:history="1">
        <w:r w:rsidR="000F343C" w:rsidRPr="00AE7CF4">
          <w:rPr>
            <w:rStyle w:val="Hipercze"/>
            <w:rFonts w:asciiTheme="majorHAnsi" w:hAnsiTheme="majorHAnsi" w:cstheme="majorHAnsi"/>
            <w:sz w:val="20"/>
            <w:szCs w:val="20"/>
          </w:rPr>
          <w:t>https://www.uzp.gov.pl/__data/assets/pdf_file/0026/45557/Jednolity-Europejski-Dokument-Zamowienia-instrukcja-2021.01.20.pdf</w:t>
        </w:r>
      </w:hyperlink>
    </w:p>
    <w:p w14:paraId="6302A873" w14:textId="3373C753" w:rsidR="00771DC2" w:rsidRPr="0003067D" w:rsidRDefault="00771DC2" w:rsidP="00694425">
      <w:pPr>
        <w:pStyle w:val="Akapitzlist"/>
        <w:numPr>
          <w:ilvl w:val="2"/>
          <w:numId w:val="57"/>
        </w:numPr>
        <w:ind w:left="426"/>
        <w:jc w:val="both"/>
        <w:rPr>
          <w:rFonts w:asciiTheme="majorHAnsi" w:hAnsiTheme="majorHAnsi" w:cstheme="majorHAnsi"/>
          <w:sz w:val="20"/>
          <w:szCs w:val="20"/>
        </w:rPr>
      </w:pPr>
      <w:r w:rsidRPr="0003067D">
        <w:rPr>
          <w:rFonts w:asciiTheme="majorHAnsi" w:hAnsiTheme="majorHAnsi" w:cstheme="majorHAnsi"/>
          <w:sz w:val="20"/>
          <w:szCs w:val="20"/>
        </w:rPr>
        <w:t>Dodatkowo Zamawiający wskazuje, że Wykonawca wypełniając formularz JEDZ:</w:t>
      </w:r>
    </w:p>
    <w:p w14:paraId="78052DB9" w14:textId="48098C2D" w:rsidR="00771DC2" w:rsidRPr="004B76B5" w:rsidRDefault="00771DC2" w:rsidP="00110E26">
      <w:pPr>
        <w:pStyle w:val="Akapitzlist"/>
        <w:numPr>
          <w:ilvl w:val="0"/>
          <w:numId w:val="46"/>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 (Informacje dotyczące postępowania o udzielenie zamówienia oraz instytucji zamawiającego lub podmiotu zamawiającego) wypełnia ją obowiązkowo,</w:t>
      </w:r>
    </w:p>
    <w:p w14:paraId="79B80C43" w14:textId="356B0654" w:rsidR="00771DC2" w:rsidRPr="004B76B5" w:rsidRDefault="00771DC2" w:rsidP="00110E26">
      <w:pPr>
        <w:pStyle w:val="Akapitzlist"/>
        <w:numPr>
          <w:ilvl w:val="0"/>
          <w:numId w:val="46"/>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II (Informacje dotyczące wykonawcy) wypełnia ją obowiązkowo w zakresie stosownym do wymagań określonych przez Zamawiającego w przedmiotowym postępowaniu,</w:t>
      </w:r>
    </w:p>
    <w:p w14:paraId="24BB627F" w14:textId="318FAEC7" w:rsidR="00771DC2" w:rsidRPr="004B76B5" w:rsidRDefault="00771DC2" w:rsidP="00110E26">
      <w:pPr>
        <w:pStyle w:val="Akapitzlist"/>
        <w:numPr>
          <w:ilvl w:val="0"/>
          <w:numId w:val="46"/>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III (Podstawy wykluczenia) Wykonawca wypełnia pola, wskazane przez Zamawiającego w zamieszczonym pliku XML formularza JEDZ,</w:t>
      </w:r>
    </w:p>
    <w:p w14:paraId="43BE7B3A" w14:textId="14BF9412" w:rsidR="00771DC2" w:rsidRPr="004B76B5" w:rsidRDefault="00771DC2" w:rsidP="00110E26">
      <w:pPr>
        <w:pStyle w:val="Akapitzlist"/>
        <w:numPr>
          <w:ilvl w:val="0"/>
          <w:numId w:val="46"/>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IV (Kryteria kwalifikacji) Wykonawca może ograniczyć się do złożenia w sekcji α ogólnego oświadczenia o spełnianiu warunków udziału w postępowaniu,</w:t>
      </w:r>
    </w:p>
    <w:p w14:paraId="7D8A38C8" w14:textId="709FB285" w:rsidR="00771DC2" w:rsidRPr="004B76B5" w:rsidRDefault="00771DC2" w:rsidP="00110E26">
      <w:pPr>
        <w:pStyle w:val="Akapitzlist"/>
        <w:numPr>
          <w:ilvl w:val="0"/>
          <w:numId w:val="46"/>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część V formularza JEDZ nie dotyczy trybu przetargu nieograniczonego, wobec czego Wykonawca nie wypełnia tej części formularza,</w:t>
      </w:r>
    </w:p>
    <w:p w14:paraId="3AB15342" w14:textId="679C6808" w:rsidR="00771DC2" w:rsidRPr="0003067D" w:rsidRDefault="00771DC2" w:rsidP="00110E26">
      <w:pPr>
        <w:pStyle w:val="Akapitzlist"/>
        <w:numPr>
          <w:ilvl w:val="0"/>
          <w:numId w:val="46"/>
        </w:numPr>
        <w:ind w:left="993"/>
        <w:jc w:val="both"/>
        <w:rPr>
          <w:rFonts w:asciiTheme="majorHAnsi" w:hAnsiTheme="majorHAnsi" w:cstheme="majorHAnsi"/>
          <w:sz w:val="20"/>
          <w:szCs w:val="20"/>
        </w:rPr>
      </w:pPr>
      <w:r w:rsidRPr="004B76B5">
        <w:rPr>
          <w:rFonts w:asciiTheme="majorHAnsi" w:hAnsiTheme="majorHAnsi" w:cstheme="majorHAnsi"/>
          <w:color w:val="000000" w:themeColor="text1"/>
          <w:sz w:val="20"/>
          <w:szCs w:val="20"/>
        </w:rPr>
        <w:t xml:space="preserve">w zakresie części VI (Oświadczenia </w:t>
      </w:r>
      <w:r w:rsidRPr="0003067D">
        <w:rPr>
          <w:rFonts w:asciiTheme="majorHAnsi" w:hAnsiTheme="majorHAnsi" w:cstheme="majorHAnsi"/>
          <w:sz w:val="20"/>
          <w:szCs w:val="20"/>
        </w:rPr>
        <w:t>końcowe) Wykonawca uzupełnia obowiązkowo;</w:t>
      </w:r>
    </w:p>
    <w:p w14:paraId="36BE3264" w14:textId="1E2ADFBA" w:rsidR="006700D0" w:rsidRDefault="006700D0" w:rsidP="00D32F41">
      <w:pPr>
        <w:pStyle w:val="Akapitzlist"/>
        <w:numPr>
          <w:ilvl w:val="2"/>
          <w:numId w:val="57"/>
        </w:numPr>
        <w:ind w:left="426"/>
        <w:jc w:val="both"/>
        <w:rPr>
          <w:rFonts w:asciiTheme="majorHAnsi" w:hAnsiTheme="majorHAnsi" w:cstheme="majorHAnsi"/>
          <w:sz w:val="20"/>
          <w:szCs w:val="20"/>
        </w:rPr>
      </w:pPr>
      <w:r>
        <w:rPr>
          <w:rFonts w:asciiTheme="majorHAnsi" w:hAnsiTheme="majorHAnsi" w:cstheme="majorHAnsi"/>
          <w:sz w:val="20"/>
          <w:szCs w:val="20"/>
        </w:rPr>
        <w:t xml:space="preserve">Zaleca się pobranie wypełnionego formularza JEDZ </w:t>
      </w:r>
      <w:r w:rsidRPr="00F97337">
        <w:rPr>
          <w:rFonts w:asciiTheme="majorHAnsi" w:hAnsiTheme="majorHAnsi" w:cstheme="majorHAnsi"/>
          <w:b/>
          <w:bCs/>
          <w:color w:val="0070C0"/>
          <w:sz w:val="20"/>
          <w:szCs w:val="20"/>
        </w:rPr>
        <w:t>w formacie PDF</w:t>
      </w:r>
      <w:r w:rsidRPr="00F97337">
        <w:rPr>
          <w:rFonts w:asciiTheme="majorHAnsi" w:hAnsiTheme="majorHAnsi" w:cstheme="majorHAnsi"/>
          <w:color w:val="0070C0"/>
          <w:sz w:val="20"/>
          <w:szCs w:val="20"/>
        </w:rPr>
        <w:t xml:space="preserve"> </w:t>
      </w:r>
      <w:r>
        <w:rPr>
          <w:rFonts w:asciiTheme="majorHAnsi" w:hAnsiTheme="majorHAnsi" w:cstheme="majorHAnsi"/>
          <w:sz w:val="20"/>
          <w:szCs w:val="20"/>
        </w:rPr>
        <w:t xml:space="preserve">a następnie opatrzenie go kwalifikowanym podpisem elektronicznym </w:t>
      </w:r>
      <w:r w:rsidRPr="00F97337">
        <w:rPr>
          <w:rFonts w:asciiTheme="majorHAnsi" w:hAnsiTheme="majorHAnsi" w:cstheme="majorHAnsi"/>
          <w:color w:val="0070C0"/>
          <w:sz w:val="20"/>
          <w:szCs w:val="20"/>
        </w:rPr>
        <w:t xml:space="preserve">w </w:t>
      </w:r>
      <w:r w:rsidR="00F97337" w:rsidRPr="00F97337">
        <w:rPr>
          <w:rFonts w:asciiTheme="majorHAnsi" w:hAnsiTheme="majorHAnsi" w:cstheme="majorHAnsi"/>
          <w:b/>
          <w:bCs/>
          <w:color w:val="0070C0"/>
          <w:sz w:val="20"/>
          <w:szCs w:val="20"/>
        </w:rPr>
        <w:t>formacie PadES</w:t>
      </w:r>
      <w:r w:rsidR="00F97337">
        <w:rPr>
          <w:rFonts w:asciiTheme="majorHAnsi" w:hAnsiTheme="majorHAnsi" w:cstheme="majorHAnsi"/>
          <w:b/>
          <w:bCs/>
          <w:sz w:val="20"/>
          <w:szCs w:val="20"/>
        </w:rPr>
        <w:t>.</w:t>
      </w:r>
    </w:p>
    <w:p w14:paraId="01D205FA" w14:textId="4C6AC2C1" w:rsidR="0003067D" w:rsidRDefault="00771DC2" w:rsidP="00D32F41">
      <w:pPr>
        <w:pStyle w:val="Akapitzlist"/>
        <w:numPr>
          <w:ilvl w:val="2"/>
          <w:numId w:val="57"/>
        </w:numPr>
        <w:ind w:left="426"/>
        <w:jc w:val="both"/>
        <w:rPr>
          <w:rFonts w:asciiTheme="majorHAnsi" w:hAnsiTheme="majorHAnsi" w:cstheme="majorHAnsi"/>
          <w:sz w:val="20"/>
          <w:szCs w:val="20"/>
        </w:rPr>
      </w:pPr>
      <w:r w:rsidRPr="0003067D">
        <w:rPr>
          <w:rFonts w:asciiTheme="majorHAnsi" w:hAnsiTheme="majorHAnsi" w:cstheme="majorHAnsi"/>
          <w:sz w:val="20"/>
          <w:szCs w:val="20"/>
        </w:rPr>
        <w:t xml:space="preserve">Wykonawca, który powołuje się na </w:t>
      </w:r>
      <w:r w:rsidRPr="006F359A">
        <w:rPr>
          <w:rFonts w:asciiTheme="majorHAnsi" w:hAnsiTheme="majorHAnsi" w:cstheme="majorHAnsi"/>
          <w:b/>
          <w:bCs/>
          <w:sz w:val="20"/>
          <w:szCs w:val="20"/>
        </w:rPr>
        <w:t>zasoby innych podmiotów</w:t>
      </w:r>
      <w:r w:rsidRPr="0003067D">
        <w:rPr>
          <w:rFonts w:asciiTheme="majorHAnsi" w:hAnsiTheme="majorHAnsi" w:cstheme="majorHAnsi"/>
          <w:sz w:val="20"/>
          <w:szCs w:val="20"/>
        </w:rPr>
        <w:t xml:space="preserve">, w celu wykazania braku istnienia wobec nich podstaw wykluczenia oraz spełnienia - w zakresie, w jakim powołuje się na ich zasoby - warunków udziału w postępowaniu </w:t>
      </w:r>
      <w:r w:rsidRPr="00AE44F8">
        <w:rPr>
          <w:rFonts w:asciiTheme="majorHAnsi" w:hAnsiTheme="majorHAnsi" w:cstheme="majorHAnsi"/>
          <w:b/>
          <w:bCs/>
          <w:sz w:val="20"/>
          <w:szCs w:val="20"/>
          <w:u w:val="single"/>
        </w:rPr>
        <w:t>składa także JEDZ dotyczące tych podmiotów</w:t>
      </w:r>
      <w:r w:rsidRPr="0003067D">
        <w:rPr>
          <w:rFonts w:asciiTheme="majorHAnsi" w:hAnsiTheme="majorHAnsi" w:cstheme="majorHAnsi"/>
          <w:sz w:val="20"/>
          <w:szCs w:val="20"/>
        </w:rPr>
        <w:t>;</w:t>
      </w:r>
    </w:p>
    <w:p w14:paraId="6E4D139D" w14:textId="77777777" w:rsidR="006F359A" w:rsidRPr="006F359A" w:rsidRDefault="006F359A" w:rsidP="00110E26">
      <w:pPr>
        <w:pStyle w:val="Akapitzlist"/>
        <w:numPr>
          <w:ilvl w:val="2"/>
          <w:numId w:val="57"/>
        </w:numPr>
        <w:ind w:left="426"/>
        <w:jc w:val="both"/>
        <w:rPr>
          <w:rFonts w:asciiTheme="majorHAnsi" w:hAnsiTheme="majorHAnsi" w:cstheme="majorHAnsi"/>
          <w:sz w:val="20"/>
          <w:szCs w:val="20"/>
        </w:rPr>
      </w:pPr>
      <w:r w:rsidRPr="006F359A">
        <w:rPr>
          <w:rFonts w:asciiTheme="majorHAnsi" w:hAnsiTheme="majorHAnsi" w:cstheme="majorHAnsi"/>
          <w:sz w:val="20"/>
          <w:szCs w:val="20"/>
        </w:rPr>
        <w:t xml:space="preserve">W przypadku </w:t>
      </w:r>
      <w:r w:rsidRPr="006F359A">
        <w:rPr>
          <w:rFonts w:asciiTheme="majorHAnsi" w:hAnsiTheme="majorHAnsi" w:cstheme="majorHAnsi"/>
          <w:b/>
          <w:bCs/>
          <w:sz w:val="20"/>
          <w:szCs w:val="20"/>
          <w:u w:val="single"/>
        </w:rPr>
        <w:t>wspólnego ubiegania się o zamówienie</w:t>
      </w:r>
      <w:r w:rsidRPr="006F359A">
        <w:rPr>
          <w:rFonts w:asciiTheme="majorHAnsi" w:hAnsiTheme="majorHAnsi" w:cstheme="majorHAnsi"/>
          <w:sz w:val="20"/>
          <w:szCs w:val="20"/>
        </w:rPr>
        <w:t xml:space="preserve"> przez Wykonawców odrębny formularz JEDZ wypełnia i podpisuje kwalifikowanym podpisem elektronicznym </w:t>
      </w:r>
      <w:r w:rsidRPr="006F359A">
        <w:rPr>
          <w:rFonts w:asciiTheme="majorHAnsi" w:hAnsiTheme="majorHAnsi" w:cstheme="majorHAnsi"/>
          <w:b/>
          <w:bCs/>
          <w:sz w:val="20"/>
          <w:szCs w:val="20"/>
          <w:u w:val="single"/>
        </w:rPr>
        <w:t>każdy z Wykonawców</w:t>
      </w:r>
      <w:r w:rsidRPr="006F359A">
        <w:rPr>
          <w:rFonts w:asciiTheme="majorHAnsi" w:hAnsiTheme="majorHAnsi" w:cstheme="majorHAnsi"/>
          <w:sz w:val="20"/>
          <w:szCs w:val="20"/>
        </w:rPr>
        <w:t xml:space="preserve"> wspólnie ubiegających się o zamówienie (każdy członek konsorcjum/wspólnik spółki cywilnej). W takim przypadku w formularzu JEDZ w zakresie Części II (informacje dot. Wykonawcy) sekcja A należy wpisać własne dane identyfikacyjne. W pozostałym zakresie zgodnie z pkt. 5;</w:t>
      </w:r>
    </w:p>
    <w:p w14:paraId="1DF6561D" w14:textId="79F61AAD" w:rsidR="006F359A" w:rsidRPr="006F359A" w:rsidRDefault="006F359A" w:rsidP="00110E26">
      <w:pPr>
        <w:pStyle w:val="Akapitzlist"/>
        <w:numPr>
          <w:ilvl w:val="2"/>
          <w:numId w:val="57"/>
        </w:numPr>
        <w:ind w:left="426"/>
        <w:jc w:val="both"/>
        <w:rPr>
          <w:rFonts w:asciiTheme="majorHAnsi" w:hAnsiTheme="majorHAnsi" w:cstheme="majorHAnsi"/>
          <w:sz w:val="20"/>
          <w:szCs w:val="20"/>
        </w:rPr>
      </w:pPr>
      <w:r w:rsidRPr="006F359A">
        <w:rPr>
          <w:rFonts w:asciiTheme="majorHAnsi" w:hAnsiTheme="majorHAnsi" w:cstheme="majorHAnsi"/>
          <w:sz w:val="20"/>
          <w:szCs w:val="20"/>
        </w:rPr>
        <w:t>W przypadku, gdy Wykonawca nie złożył formularza JEDZ lub złożony formularz JEDZ jest niekompletny lub zawiera błędy, Zamawiający wezwie Wykonawcę do jego uzupełnienia lub złożenia wyjaśnień, w terminie przez siebie wskazanym;</w:t>
      </w:r>
    </w:p>
    <w:p w14:paraId="0E52558E" w14:textId="2900D8B1" w:rsidR="006F359A" w:rsidRPr="006F359A" w:rsidRDefault="006F359A" w:rsidP="00110E26">
      <w:pPr>
        <w:pStyle w:val="Akapitzlist"/>
        <w:numPr>
          <w:ilvl w:val="2"/>
          <w:numId w:val="57"/>
        </w:numPr>
        <w:ind w:left="426"/>
        <w:jc w:val="both"/>
        <w:rPr>
          <w:rFonts w:asciiTheme="majorHAnsi" w:hAnsiTheme="majorHAnsi" w:cstheme="majorHAnsi"/>
          <w:sz w:val="20"/>
          <w:szCs w:val="20"/>
        </w:rPr>
      </w:pPr>
      <w:r w:rsidRPr="006F359A">
        <w:rPr>
          <w:rFonts w:asciiTheme="majorHAnsi" w:hAnsiTheme="majorHAnsi" w:cstheme="majorHAnsi"/>
          <w:sz w:val="20"/>
          <w:szCs w:val="20"/>
        </w:rPr>
        <w:t>W przypadku, gdy formularz JEDZ jest podpisywany przez pełnomocnika, należy złożyć oryginał pełnomocnictwa opatrzony kwalifikowanym podpisem elektronicznym lub kopię poświadczoną notarialnie/odpis z elektronicznym poświadczeniem zgodności opatrzonym kwalifikowanym podpisem elektronicznym notariusza;</w:t>
      </w:r>
    </w:p>
    <w:p w14:paraId="07A8D2D9" w14:textId="2DE305D3" w:rsidR="006F359A" w:rsidRPr="006F359A" w:rsidRDefault="006F359A" w:rsidP="00110E26">
      <w:pPr>
        <w:pStyle w:val="Akapitzlist"/>
        <w:numPr>
          <w:ilvl w:val="2"/>
          <w:numId w:val="57"/>
        </w:numPr>
        <w:ind w:left="426"/>
        <w:jc w:val="both"/>
        <w:rPr>
          <w:rFonts w:asciiTheme="majorHAnsi" w:hAnsiTheme="majorHAnsi" w:cstheme="majorHAnsi"/>
          <w:sz w:val="20"/>
          <w:szCs w:val="20"/>
        </w:rPr>
      </w:pPr>
      <w:r w:rsidRPr="006F359A">
        <w:rPr>
          <w:rFonts w:asciiTheme="majorHAnsi" w:hAnsiTheme="majorHAnsi" w:cstheme="majorHAnsi"/>
          <w:sz w:val="20"/>
          <w:szCs w:val="20"/>
        </w:rPr>
        <w:t xml:space="preserve">Oświadczenia podmiotów składających ofertę wspólnie składane na formularzu JEDZ </w:t>
      </w:r>
      <w:r w:rsidR="006B059E">
        <w:rPr>
          <w:rFonts w:asciiTheme="majorHAnsi" w:hAnsiTheme="majorHAnsi" w:cstheme="majorHAnsi"/>
          <w:sz w:val="20"/>
          <w:szCs w:val="20"/>
        </w:rPr>
        <w:t>musi</w:t>
      </w:r>
      <w:r w:rsidRPr="006F359A">
        <w:rPr>
          <w:rFonts w:asciiTheme="majorHAnsi" w:hAnsiTheme="majorHAnsi" w:cstheme="majorHAnsi"/>
          <w:sz w:val="20"/>
          <w:szCs w:val="20"/>
        </w:rPr>
        <w:t xml:space="preserve"> mieć formę dokumentu elektronicznego, podpisanego kwalifikowanym podpisem elektronicznym przez każdego z nich w zakresie w jakim potwierdzają okoliczności, o których mowa w treści art. 112 ustawy;</w:t>
      </w:r>
    </w:p>
    <w:p w14:paraId="03CEFB1D" w14:textId="77777777" w:rsidR="006B059E" w:rsidRPr="006B059E" w:rsidRDefault="006F359A" w:rsidP="00110E26">
      <w:pPr>
        <w:pStyle w:val="Akapitzlist"/>
        <w:numPr>
          <w:ilvl w:val="2"/>
          <w:numId w:val="57"/>
        </w:numPr>
        <w:ind w:left="426"/>
        <w:jc w:val="both"/>
        <w:rPr>
          <w:rFonts w:asciiTheme="majorHAnsi" w:hAnsiTheme="majorHAnsi" w:cstheme="majorHAnsi"/>
          <w:sz w:val="20"/>
          <w:szCs w:val="20"/>
        </w:rPr>
      </w:pPr>
      <w:r w:rsidRPr="006F359A">
        <w:rPr>
          <w:rFonts w:asciiTheme="majorHAnsi" w:hAnsiTheme="majorHAnsi" w:cstheme="majorHAnsi"/>
          <w:sz w:val="20"/>
          <w:szCs w:val="20"/>
        </w:rPr>
        <w:t>Wykonawca wypełnia JEDZ, tworząc dokument elektroniczny. Może korzystać z narzędzia ESPD, lub innych dostępnych narzędzi lub oprogramowania, które umożliwiają wypełnienie JEDZ i</w:t>
      </w:r>
      <w:r w:rsidR="006B059E">
        <w:rPr>
          <w:rFonts w:asciiTheme="majorHAnsi" w:hAnsiTheme="majorHAnsi" w:cstheme="majorHAnsi"/>
          <w:sz w:val="20"/>
          <w:szCs w:val="20"/>
        </w:rPr>
        <w:t xml:space="preserve"> </w:t>
      </w:r>
      <w:r w:rsidR="006B059E" w:rsidRPr="006B059E">
        <w:rPr>
          <w:rFonts w:asciiTheme="majorHAnsi" w:hAnsiTheme="majorHAnsi" w:cstheme="majorHAnsi"/>
          <w:sz w:val="20"/>
          <w:szCs w:val="20"/>
        </w:rPr>
        <w:t>utworzenie dokumentu elektronicznego, w szczególności w jednym z ww. formatów, przy czym jako preferowane zaleca się stosowanie formatu .pdf, .doc, .docx.;</w:t>
      </w:r>
    </w:p>
    <w:p w14:paraId="36844653" w14:textId="011BE551" w:rsidR="006B059E" w:rsidRPr="006B059E" w:rsidRDefault="006B059E" w:rsidP="00110E26">
      <w:pPr>
        <w:pStyle w:val="Akapitzlist"/>
        <w:numPr>
          <w:ilvl w:val="2"/>
          <w:numId w:val="57"/>
        </w:numPr>
        <w:ind w:left="426"/>
        <w:jc w:val="both"/>
        <w:rPr>
          <w:rFonts w:asciiTheme="majorHAnsi" w:hAnsiTheme="majorHAnsi" w:cstheme="majorHAnsi"/>
          <w:sz w:val="20"/>
          <w:szCs w:val="20"/>
        </w:rPr>
      </w:pPr>
      <w:r w:rsidRPr="006B059E">
        <w:rPr>
          <w:rFonts w:asciiTheme="majorHAnsi" w:hAnsiTheme="majorHAnsi" w:cstheme="majorHAnsi"/>
          <w:sz w:val="20"/>
          <w:szCs w:val="20"/>
        </w:rPr>
        <w:t>Po stworzeniu lub wygenerowaniu przez wykonawcę dokumentu elektronicznego JEDZ, wykonawca podpisuje ww. dokument kwalifikowanym podpisem elektronicznym i składa wraz z ofertą;</w:t>
      </w:r>
    </w:p>
    <w:p w14:paraId="040C6984" w14:textId="4A75727E" w:rsidR="006F359A" w:rsidRPr="0003067D" w:rsidRDefault="006B059E" w:rsidP="00110E26">
      <w:pPr>
        <w:pStyle w:val="Akapitzlist"/>
        <w:numPr>
          <w:ilvl w:val="2"/>
          <w:numId w:val="57"/>
        </w:numPr>
        <w:ind w:left="426"/>
        <w:jc w:val="both"/>
        <w:rPr>
          <w:rFonts w:asciiTheme="majorHAnsi" w:hAnsiTheme="majorHAnsi" w:cstheme="majorHAnsi"/>
          <w:sz w:val="20"/>
          <w:szCs w:val="20"/>
        </w:rPr>
      </w:pPr>
      <w:r w:rsidRPr="006B059E">
        <w:rPr>
          <w:rFonts w:asciiTheme="majorHAnsi" w:hAnsiTheme="majorHAnsi" w:cstheme="majorHAnsi"/>
          <w:sz w:val="20"/>
          <w:szCs w:val="20"/>
        </w:rPr>
        <w:t xml:space="preserve">Obowiązek złożenia JEDZ w postaci elektronicznej opatrzonej kwalifikowanym podpisem elektronicznym </w:t>
      </w:r>
      <w:r>
        <w:rPr>
          <w:rFonts w:asciiTheme="majorHAnsi" w:hAnsiTheme="majorHAnsi" w:cstheme="majorHAnsi"/>
          <w:sz w:val="20"/>
          <w:szCs w:val="20"/>
        </w:rPr>
        <w:br/>
      </w:r>
      <w:r w:rsidRPr="006B059E">
        <w:rPr>
          <w:rFonts w:asciiTheme="majorHAnsi" w:hAnsiTheme="majorHAnsi" w:cstheme="majorHAnsi"/>
          <w:sz w:val="20"/>
          <w:szCs w:val="20"/>
        </w:rPr>
        <w:t>w sposób określony powyżej dotyczy również JEDZ składanego na wezwanie w trybie art. 128 ustawy</w:t>
      </w:r>
      <w:r>
        <w:rPr>
          <w:rFonts w:asciiTheme="majorHAnsi" w:hAnsiTheme="majorHAnsi" w:cstheme="majorHAnsi"/>
          <w:sz w:val="20"/>
          <w:szCs w:val="20"/>
        </w:rPr>
        <w:t>.</w:t>
      </w:r>
    </w:p>
    <w:p w14:paraId="783C3D65" w14:textId="77777777" w:rsidR="008B1447" w:rsidRDefault="008B1447" w:rsidP="008B1447">
      <w:pPr>
        <w:pStyle w:val="Akapitzlist"/>
        <w:ind w:left="709"/>
        <w:jc w:val="both"/>
        <w:rPr>
          <w:rFonts w:asciiTheme="majorHAnsi" w:hAnsiTheme="majorHAnsi" w:cstheme="majorHAnsi"/>
          <w:sz w:val="12"/>
          <w:szCs w:val="12"/>
        </w:rPr>
      </w:pPr>
    </w:p>
    <w:p w14:paraId="3A0C3D5C" w14:textId="288CF82C" w:rsidR="008B1447" w:rsidRPr="00020C45" w:rsidRDefault="008B1447" w:rsidP="008B1447">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lastRenderedPageBreak/>
        <w:t>Ad. 1.</w:t>
      </w:r>
      <w:r w:rsidR="00D14E3F">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029ABB08" w14:textId="77777777" w:rsidR="008B1447" w:rsidRPr="00610B0E" w:rsidRDefault="008B1447" w:rsidP="00110E26">
      <w:pPr>
        <w:pStyle w:val="Akapitzlist"/>
        <w:numPr>
          <w:ilvl w:val="1"/>
          <w:numId w:val="36"/>
        </w:numPr>
        <w:ind w:left="284"/>
        <w:jc w:val="both"/>
        <w:rPr>
          <w:rFonts w:asciiTheme="majorHAnsi" w:hAnsiTheme="majorHAnsi" w:cstheme="majorHAnsi"/>
          <w:sz w:val="20"/>
          <w:szCs w:val="20"/>
        </w:rPr>
      </w:pPr>
      <w:r w:rsidRPr="00610B0E">
        <w:rPr>
          <w:rFonts w:asciiTheme="majorHAnsi" w:hAnsiTheme="majorHAnsi" w:cstheme="majorHAnsi"/>
          <w:sz w:val="20"/>
          <w:szCs w:val="20"/>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0505D5C3" w14:textId="77777777" w:rsidR="008B1447" w:rsidRPr="00610B0E" w:rsidRDefault="008B1447" w:rsidP="00110E26">
      <w:pPr>
        <w:pStyle w:val="Akapitzlist"/>
        <w:numPr>
          <w:ilvl w:val="1"/>
          <w:numId w:val="36"/>
        </w:numPr>
        <w:ind w:left="284"/>
        <w:jc w:val="both"/>
        <w:rPr>
          <w:rFonts w:asciiTheme="majorHAnsi" w:hAnsiTheme="majorHAnsi" w:cstheme="majorHAnsi"/>
          <w:sz w:val="20"/>
          <w:szCs w:val="20"/>
        </w:rPr>
      </w:pPr>
      <w:r w:rsidRPr="00610B0E">
        <w:rPr>
          <w:rFonts w:asciiTheme="majorHAnsi" w:hAnsiTheme="majorHAnsi" w:cstheme="majorHAnsi"/>
          <w:sz w:val="20"/>
          <w:szCs w:val="20"/>
        </w:rPr>
        <w:t xml:space="preserve">Wykonawca lub podmiot udostępniający zasoby nie jest zobowiązany do złożenia dokumentów, o których mowa w </w:t>
      </w:r>
      <w:r>
        <w:rPr>
          <w:rFonts w:asciiTheme="majorHAnsi" w:hAnsiTheme="majorHAnsi" w:cstheme="majorHAnsi"/>
          <w:sz w:val="20"/>
          <w:szCs w:val="20"/>
        </w:rPr>
        <w:t>powyżej</w:t>
      </w:r>
      <w:r w:rsidRPr="00610B0E">
        <w:rPr>
          <w:rFonts w:asciiTheme="majorHAnsi" w:hAnsiTheme="majorHAnsi" w:cstheme="majorHAnsi"/>
          <w:sz w:val="20"/>
          <w:szCs w:val="20"/>
        </w:rPr>
        <w:t>, jeżeli Zamawiający może je uzyskać za pomocą bezpłatnych i ogólnodostępnych baz danych, o ile Wykonawca wskazał dane umożliwiające dostęp do tych dokumentów.</w:t>
      </w:r>
    </w:p>
    <w:p w14:paraId="4BE641A1" w14:textId="5B24928D" w:rsidR="008B1447" w:rsidRDefault="008B1447" w:rsidP="00110E26">
      <w:pPr>
        <w:pStyle w:val="Akapitzlist"/>
        <w:numPr>
          <w:ilvl w:val="1"/>
          <w:numId w:val="36"/>
        </w:numPr>
        <w:ind w:left="284"/>
        <w:jc w:val="both"/>
        <w:rPr>
          <w:rFonts w:asciiTheme="majorHAnsi" w:hAnsiTheme="majorHAnsi" w:cstheme="majorHAnsi"/>
          <w:sz w:val="20"/>
          <w:szCs w:val="20"/>
        </w:rPr>
      </w:pPr>
      <w:r>
        <w:rPr>
          <w:rFonts w:asciiTheme="majorHAnsi" w:hAnsiTheme="majorHAnsi" w:cstheme="majorHAnsi"/>
          <w:sz w:val="20"/>
          <w:szCs w:val="20"/>
        </w:rPr>
        <w:t>J</w:t>
      </w:r>
      <w:r w:rsidRPr="00610B0E">
        <w:rPr>
          <w:rFonts w:asciiTheme="majorHAnsi" w:hAnsiTheme="majorHAnsi" w:cstheme="majorHAnsi"/>
          <w:sz w:val="20"/>
          <w:szCs w:val="20"/>
        </w:rPr>
        <w:t>eżeli w imieniu Wykonawcy lub podmiotu udostępniającego zasoby działa osoba, której umocowanie do jego reprezentowania nie wynika z dokumentów, o których mowa w</w:t>
      </w:r>
      <w:r>
        <w:rPr>
          <w:rFonts w:asciiTheme="majorHAnsi" w:hAnsiTheme="majorHAnsi" w:cstheme="majorHAnsi"/>
          <w:sz w:val="20"/>
          <w:szCs w:val="20"/>
        </w:rPr>
        <w:t xml:space="preserve"> pkt </w:t>
      </w:r>
      <w:r w:rsidR="00D14E3F">
        <w:rPr>
          <w:rFonts w:asciiTheme="majorHAnsi" w:hAnsiTheme="majorHAnsi" w:cstheme="majorHAnsi"/>
          <w:sz w:val="20"/>
          <w:szCs w:val="20"/>
        </w:rPr>
        <w:t>2</w:t>
      </w:r>
      <w:r w:rsidRPr="00610B0E">
        <w:rPr>
          <w:rFonts w:asciiTheme="majorHAnsi" w:hAnsiTheme="majorHAnsi" w:cstheme="majorHAnsi"/>
          <w:sz w:val="20"/>
          <w:szCs w:val="20"/>
        </w:rPr>
        <w:t xml:space="preserve">, Zamawiający żąda od Wykonawcy lub podmiotu udostępniającego zasoby złożenia wraz z ofertą </w:t>
      </w:r>
      <w:r w:rsidRPr="002F4F9D">
        <w:rPr>
          <w:rFonts w:asciiTheme="majorHAnsi" w:hAnsiTheme="majorHAnsi" w:cstheme="majorHAnsi"/>
          <w:b/>
          <w:bCs/>
          <w:sz w:val="20"/>
          <w:szCs w:val="20"/>
        </w:rPr>
        <w:t>pełnomocnictwa lub innego dokumentu</w:t>
      </w:r>
      <w:r w:rsidRPr="00610B0E">
        <w:rPr>
          <w:rFonts w:asciiTheme="majorHAnsi" w:hAnsiTheme="majorHAnsi" w:cstheme="majorHAnsi"/>
          <w:sz w:val="20"/>
          <w:szCs w:val="20"/>
        </w:rPr>
        <w:t xml:space="preserve"> potwierdzającego umocowanie do reprezentowania Wykonawcy.</w:t>
      </w:r>
    </w:p>
    <w:p w14:paraId="5B709944" w14:textId="77777777" w:rsidR="008B1447" w:rsidRPr="00205DC3" w:rsidRDefault="008B1447" w:rsidP="00110E26">
      <w:pPr>
        <w:pStyle w:val="Akapitzlist"/>
        <w:numPr>
          <w:ilvl w:val="1"/>
          <w:numId w:val="36"/>
        </w:numPr>
        <w:ind w:left="284"/>
        <w:jc w:val="both"/>
        <w:rPr>
          <w:rFonts w:asciiTheme="majorHAnsi" w:hAnsiTheme="majorHAnsi" w:cstheme="majorHAnsi"/>
          <w:sz w:val="20"/>
          <w:szCs w:val="20"/>
        </w:rPr>
      </w:pPr>
      <w:r w:rsidRPr="00205DC3">
        <w:rPr>
          <w:rFonts w:asciiTheme="majorHAnsi" w:hAnsiTheme="majorHAnsi" w:cstheme="majorHAnsi"/>
          <w:b/>
          <w:bCs/>
          <w:sz w:val="20"/>
          <w:szCs w:val="20"/>
          <w:lang w:val="pl-PL"/>
        </w:rPr>
        <w:t xml:space="preserve">Wymagana forma: </w:t>
      </w:r>
    </w:p>
    <w:p w14:paraId="09B4A3D1" w14:textId="27C5D2CB" w:rsidR="008B1447" w:rsidRPr="00205DC3" w:rsidRDefault="008B1447" w:rsidP="008B1447">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 xml:space="preserve">Pełnomocnictwo (lub inny dokument potwierdzający umocowanie do reprezentowania) powinno zostać złożone w </w:t>
      </w:r>
      <w:r w:rsidRPr="00205DC3">
        <w:rPr>
          <w:rFonts w:asciiTheme="majorHAnsi" w:hAnsiTheme="majorHAnsi" w:cstheme="majorHAnsi"/>
          <w:b/>
          <w:bCs/>
          <w:sz w:val="20"/>
          <w:szCs w:val="20"/>
          <w:lang w:val="pl-PL"/>
        </w:rPr>
        <w:t>oryginale</w:t>
      </w:r>
      <w:r w:rsidRPr="00205DC3">
        <w:rPr>
          <w:rFonts w:asciiTheme="majorHAnsi" w:hAnsiTheme="majorHAnsi" w:cstheme="majorHAnsi"/>
          <w:sz w:val="20"/>
          <w:szCs w:val="20"/>
          <w:lang w:val="pl-PL"/>
        </w:rPr>
        <w:t xml:space="preserve"> w formie elektronicznej</w:t>
      </w:r>
      <w:r w:rsidR="001B624C">
        <w:rPr>
          <w:rFonts w:asciiTheme="majorHAnsi" w:hAnsiTheme="majorHAnsi" w:cstheme="majorHAnsi"/>
          <w:sz w:val="20"/>
          <w:szCs w:val="20"/>
          <w:lang w:val="pl-PL"/>
        </w:rPr>
        <w:t xml:space="preserve">, </w:t>
      </w:r>
      <w:r w:rsidR="001B624C" w:rsidRPr="001B624C">
        <w:rPr>
          <w:rFonts w:asciiTheme="majorHAnsi" w:hAnsiTheme="majorHAnsi" w:cstheme="majorHAnsi"/>
          <w:sz w:val="20"/>
          <w:szCs w:val="20"/>
          <w:lang w:val="pl-PL"/>
        </w:rPr>
        <w:t>tj. opatrzone kwalifikowanym podpisem elektronicznym</w:t>
      </w:r>
      <w:r w:rsidR="001B624C">
        <w:rPr>
          <w:rFonts w:asciiTheme="majorHAnsi" w:hAnsiTheme="majorHAnsi" w:cstheme="majorHAnsi"/>
          <w:sz w:val="20"/>
          <w:szCs w:val="20"/>
          <w:lang w:val="pl-PL"/>
        </w:rPr>
        <w:t xml:space="preserve"> m</w:t>
      </w:r>
      <w:r w:rsidRPr="00205DC3">
        <w:rPr>
          <w:rFonts w:asciiTheme="majorHAnsi" w:hAnsiTheme="majorHAnsi" w:cstheme="majorHAnsi"/>
          <w:sz w:val="20"/>
          <w:szCs w:val="20"/>
          <w:lang w:val="pl-PL"/>
        </w:rPr>
        <w:t>ocodawcy.</w:t>
      </w:r>
    </w:p>
    <w:p w14:paraId="71FD41CB" w14:textId="591C4EAF" w:rsidR="008B1447" w:rsidRPr="00205DC3" w:rsidRDefault="008B1447" w:rsidP="008B1447">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W przypadku gdy pełnomocnictwo, zostały sporządzone jako dokument w postaci papierowej i opatrzone własnoręcznym podpisem, przekazuje się w postaci elektronicznej cyfrowe odwzorowanie tego dokumentu opatrzone kwalifikowanym podpisem elektronicznym mocodawcy, poświadczającym zgodność cyfrowego odwzorowania z dokumentem w postaci papierowej.</w:t>
      </w:r>
    </w:p>
    <w:p w14:paraId="1BD203C8" w14:textId="77777777" w:rsidR="008B1447" w:rsidRPr="00205DC3" w:rsidRDefault="008B1447" w:rsidP="008B1447">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Poświadczenia zgodności cyfrowego odwzorowania z dokumentem w postaci papierowej może dokonać również notariusz (podpisanie kwalifikowanym podpisem elektronicznym osoby posiadającej uprawnienia notariusza).</w:t>
      </w:r>
    </w:p>
    <w:p w14:paraId="62E7CD05" w14:textId="77777777" w:rsidR="008B1447" w:rsidRPr="00205DC3" w:rsidRDefault="008B1447" w:rsidP="008B1447">
      <w:pPr>
        <w:pStyle w:val="Akapitzlist"/>
        <w:ind w:left="709"/>
        <w:jc w:val="both"/>
        <w:rPr>
          <w:rFonts w:asciiTheme="majorHAnsi" w:hAnsiTheme="majorHAnsi" w:cstheme="majorHAnsi"/>
          <w:sz w:val="12"/>
          <w:szCs w:val="12"/>
          <w:lang w:val="pl-PL"/>
        </w:rPr>
      </w:pPr>
    </w:p>
    <w:p w14:paraId="71B12FF3" w14:textId="7E173B54" w:rsidR="008B1447" w:rsidRPr="00020C45" w:rsidRDefault="008B1447" w:rsidP="008B1447">
      <w:pPr>
        <w:shd w:val="clear" w:color="auto" w:fill="FFCA7D"/>
        <w:ind w:left="-142"/>
        <w:jc w:val="both"/>
        <w:rPr>
          <w:rFonts w:asciiTheme="majorHAnsi" w:hAnsiTheme="majorHAnsi" w:cstheme="majorHAnsi"/>
          <w:b/>
          <w:bCs/>
        </w:rPr>
      </w:pPr>
      <w:bookmarkStart w:id="36" w:name="_Hlk77168706"/>
      <w:r w:rsidRPr="00020C45">
        <w:rPr>
          <w:rFonts w:asciiTheme="majorHAnsi" w:hAnsiTheme="majorHAnsi" w:cstheme="majorHAnsi"/>
          <w:b/>
          <w:bCs/>
        </w:rPr>
        <w:t>Ad. 1.</w:t>
      </w:r>
      <w:r w:rsidR="008C4661">
        <w:rPr>
          <w:rFonts w:asciiTheme="majorHAnsi" w:hAnsiTheme="majorHAnsi" w:cstheme="majorHAnsi"/>
          <w:b/>
          <w:bCs/>
        </w:rPr>
        <w:t>d</w:t>
      </w:r>
      <w:r w:rsidRPr="00020C45">
        <w:rPr>
          <w:rFonts w:asciiTheme="majorHAnsi" w:hAnsiTheme="majorHAnsi" w:cstheme="majorHAnsi"/>
          <w:b/>
          <w:bCs/>
        </w:rPr>
        <w:t>)</w:t>
      </w:r>
      <w:r>
        <w:rPr>
          <w:rFonts w:asciiTheme="majorHAnsi" w:hAnsiTheme="majorHAnsi" w:cstheme="majorHAnsi"/>
          <w:b/>
          <w:bCs/>
        </w:rPr>
        <w:t xml:space="preserve"> – pełnomocnictwo</w:t>
      </w:r>
      <w:r w:rsidR="008C4661">
        <w:rPr>
          <w:rFonts w:asciiTheme="majorHAnsi" w:hAnsiTheme="majorHAnsi" w:cstheme="majorHAnsi"/>
          <w:b/>
          <w:bCs/>
        </w:rPr>
        <w:t xml:space="preserve"> </w:t>
      </w:r>
      <w:r w:rsidR="008C4661" w:rsidRPr="008C4661">
        <w:rPr>
          <w:rFonts w:asciiTheme="majorHAnsi" w:hAnsiTheme="majorHAnsi" w:cstheme="majorHAnsi"/>
        </w:rPr>
        <w:t>do reprezentowania wykonawców wspólnie ubiegających się o udzielenie zamówienia</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bookmarkEnd w:id="36"/>
    <w:p w14:paraId="35897623" w14:textId="77777777" w:rsidR="008B1447" w:rsidRPr="00A80A84" w:rsidRDefault="008B1447" w:rsidP="00110E26">
      <w:pPr>
        <w:numPr>
          <w:ilvl w:val="0"/>
          <w:numId w:val="42"/>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37"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7"/>
      <w:r w:rsidRPr="00A80A84">
        <w:rPr>
          <w:rFonts w:asciiTheme="majorHAnsi" w:hAnsiTheme="majorHAnsi" w:cstheme="majorHAnsi"/>
          <w:sz w:val="20"/>
          <w:szCs w:val="20"/>
          <w:lang w:val="pl-PL"/>
        </w:rPr>
        <w:t xml:space="preserve">z treści którego będzie wynikało umocowanie do reprezentowania w postępowaniu o udzielenie zamówienia tych wykonawców należy załączyć do oferty. </w:t>
      </w:r>
    </w:p>
    <w:p w14:paraId="7585F61A" w14:textId="77777777" w:rsidR="008B1447" w:rsidRPr="00A80A84" w:rsidRDefault="008B1447" w:rsidP="00110E26">
      <w:pPr>
        <w:numPr>
          <w:ilvl w:val="0"/>
          <w:numId w:val="42"/>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Pełnomocnictwo</w:t>
      </w:r>
      <w:r>
        <w:rPr>
          <w:rFonts w:asciiTheme="majorHAnsi" w:hAnsiTheme="majorHAnsi" w:cstheme="majorHAnsi"/>
          <w:sz w:val="20"/>
          <w:szCs w:val="20"/>
          <w:lang w:val="pl-PL"/>
        </w:rPr>
        <w:t xml:space="preserve">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 xml:space="preserve"> powinno być załączone do oferty i </w:t>
      </w:r>
      <w:r w:rsidRPr="00A80A84">
        <w:rPr>
          <w:rFonts w:asciiTheme="majorHAnsi" w:hAnsiTheme="majorHAnsi" w:cstheme="majorHAnsi"/>
          <w:sz w:val="20"/>
          <w:szCs w:val="20"/>
          <w:u w:val="single"/>
          <w:lang w:val="pl-PL"/>
        </w:rPr>
        <w:t>powinno zawierać w szczególności</w:t>
      </w:r>
      <w:r w:rsidRPr="00A80A84">
        <w:rPr>
          <w:rFonts w:asciiTheme="majorHAnsi" w:hAnsiTheme="majorHAnsi" w:cstheme="majorHAnsi"/>
          <w:sz w:val="20"/>
          <w:szCs w:val="20"/>
          <w:lang w:val="pl-PL"/>
        </w:rPr>
        <w:t xml:space="preserve"> wskazanie: </w:t>
      </w:r>
    </w:p>
    <w:p w14:paraId="2F3F3809" w14:textId="77777777" w:rsidR="008B1447" w:rsidRPr="00A80A84" w:rsidRDefault="008B1447" w:rsidP="00110E26">
      <w:pPr>
        <w:pStyle w:val="Akapitzlist"/>
        <w:numPr>
          <w:ilvl w:val="0"/>
          <w:numId w:val="20"/>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postępowania o zamówienie publiczne, którego dotyczy, </w:t>
      </w:r>
    </w:p>
    <w:p w14:paraId="27557D06" w14:textId="77777777" w:rsidR="008B1447" w:rsidRPr="00A80A84" w:rsidRDefault="008B1447" w:rsidP="00110E26">
      <w:pPr>
        <w:pStyle w:val="Akapitzlist"/>
        <w:numPr>
          <w:ilvl w:val="0"/>
          <w:numId w:val="20"/>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wszystkich wykonawców ubiegających się wspólnie o udzielenie zamówienia wymienionych</w:t>
      </w:r>
      <w:r>
        <w:rPr>
          <w:rFonts w:asciiTheme="majorHAnsi" w:hAnsiTheme="majorHAnsi" w:cstheme="majorHAnsi"/>
          <w:sz w:val="20"/>
          <w:szCs w:val="20"/>
          <w:lang w:val="pl-PL"/>
        </w:rPr>
        <w:t xml:space="preserve"> </w:t>
      </w:r>
      <w:r w:rsidRPr="00A80A84">
        <w:rPr>
          <w:rFonts w:asciiTheme="majorHAnsi" w:hAnsiTheme="majorHAnsi" w:cstheme="majorHAnsi"/>
          <w:sz w:val="20"/>
          <w:szCs w:val="20"/>
          <w:lang w:val="pl-PL"/>
        </w:rPr>
        <w:t xml:space="preserve">z nazwy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z określeniem adresu siedziby, </w:t>
      </w:r>
    </w:p>
    <w:p w14:paraId="15AA1B29" w14:textId="77777777" w:rsidR="008B1447" w:rsidRPr="00A80A84" w:rsidRDefault="008B1447" w:rsidP="00110E26">
      <w:pPr>
        <w:pStyle w:val="Akapitzlist"/>
        <w:numPr>
          <w:ilvl w:val="0"/>
          <w:numId w:val="20"/>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ustanowionego pełnomocnika oraz zakresu jego umocowania. </w:t>
      </w:r>
    </w:p>
    <w:p w14:paraId="39E0AE6A" w14:textId="77777777" w:rsidR="008B1447" w:rsidRPr="00A80A84" w:rsidRDefault="008B1447" w:rsidP="00110E26">
      <w:pPr>
        <w:numPr>
          <w:ilvl w:val="0"/>
          <w:numId w:val="42"/>
        </w:numPr>
        <w:ind w:left="284"/>
        <w:jc w:val="both"/>
        <w:rPr>
          <w:rFonts w:asciiTheme="majorHAnsi" w:hAnsiTheme="majorHAnsi" w:cstheme="majorHAnsi"/>
          <w:sz w:val="20"/>
          <w:szCs w:val="20"/>
          <w:lang w:val="pl-PL"/>
        </w:rPr>
      </w:pPr>
      <w:bookmarkStart w:id="38" w:name="_Hlk77169221"/>
      <w:r w:rsidRPr="00A80A84">
        <w:rPr>
          <w:rFonts w:asciiTheme="majorHAnsi" w:hAnsiTheme="majorHAnsi" w:cstheme="majorHAnsi"/>
          <w:b/>
          <w:bCs/>
          <w:sz w:val="20"/>
          <w:szCs w:val="20"/>
          <w:lang w:val="pl-PL"/>
        </w:rPr>
        <w:t xml:space="preserve">Wymagana forma: </w:t>
      </w:r>
    </w:p>
    <w:p w14:paraId="7B8FED06" w14:textId="15DABAD5" w:rsidR="008B1447" w:rsidRDefault="008B1447" w:rsidP="008B1447">
      <w:p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Pełnomocnictwo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powinno zostać złożone w</w:t>
      </w:r>
      <w:r>
        <w:rPr>
          <w:rFonts w:asciiTheme="majorHAnsi" w:hAnsiTheme="majorHAnsi" w:cstheme="majorHAnsi"/>
          <w:sz w:val="20"/>
          <w:szCs w:val="20"/>
          <w:lang w:val="pl-PL"/>
        </w:rPr>
        <w:t xml:space="preserve"> </w:t>
      </w:r>
      <w:r>
        <w:rPr>
          <w:rFonts w:asciiTheme="majorHAnsi" w:hAnsiTheme="majorHAnsi" w:cstheme="majorHAnsi"/>
          <w:b/>
          <w:bCs/>
          <w:sz w:val="20"/>
          <w:szCs w:val="20"/>
          <w:lang w:val="pl-PL"/>
        </w:rPr>
        <w:t>oryginale</w:t>
      </w:r>
      <w:r>
        <w:rPr>
          <w:rFonts w:asciiTheme="majorHAnsi" w:hAnsiTheme="majorHAnsi" w:cstheme="majorHAnsi"/>
          <w:sz w:val="20"/>
          <w:szCs w:val="20"/>
          <w:lang w:val="pl-PL"/>
        </w:rPr>
        <w:t xml:space="preserve"> w</w:t>
      </w:r>
      <w:r w:rsidRPr="00A80A84">
        <w:rPr>
          <w:rFonts w:asciiTheme="majorHAnsi" w:hAnsiTheme="majorHAnsi" w:cstheme="majorHAnsi"/>
          <w:sz w:val="20"/>
          <w:szCs w:val="20"/>
          <w:lang w:val="pl-PL"/>
        </w:rPr>
        <w:t xml:space="preserve"> formie elektronicznej</w:t>
      </w:r>
      <w:r w:rsidR="008C4661">
        <w:rPr>
          <w:rFonts w:asciiTheme="majorHAnsi" w:hAnsiTheme="majorHAnsi" w:cstheme="majorHAnsi"/>
          <w:sz w:val="20"/>
          <w:szCs w:val="20"/>
          <w:lang w:val="pl-PL"/>
        </w:rPr>
        <w:t xml:space="preserve"> </w:t>
      </w:r>
      <w:bookmarkStart w:id="39" w:name="_Hlk79566931"/>
      <w:r w:rsidR="008C4661">
        <w:rPr>
          <w:rFonts w:asciiTheme="majorHAnsi" w:hAnsiTheme="majorHAnsi" w:cstheme="majorHAnsi"/>
          <w:sz w:val="20"/>
          <w:szCs w:val="20"/>
          <w:lang w:val="pl-PL"/>
        </w:rPr>
        <w:t xml:space="preserve">tj. opatrzone kwalifikowanym podpisem elektronicznym </w:t>
      </w:r>
      <w:bookmarkEnd w:id="39"/>
      <w:r>
        <w:rPr>
          <w:rFonts w:asciiTheme="majorHAnsi" w:hAnsiTheme="majorHAnsi" w:cstheme="majorHAnsi"/>
          <w:sz w:val="20"/>
          <w:szCs w:val="20"/>
          <w:lang w:val="pl-PL"/>
        </w:rPr>
        <w:t>mocodawców – wykonawców wspólnie ubiegających się o udzielenie zamówienia.</w:t>
      </w:r>
    </w:p>
    <w:p w14:paraId="5B84FB2F" w14:textId="77777777" w:rsidR="008B1447" w:rsidRPr="003112DE" w:rsidRDefault="008B1447" w:rsidP="008B1447">
      <w:pPr>
        <w:ind w:left="284"/>
        <w:jc w:val="both"/>
        <w:rPr>
          <w:rFonts w:asciiTheme="majorHAnsi" w:hAnsiTheme="majorHAnsi" w:cstheme="majorHAnsi"/>
          <w:sz w:val="12"/>
          <w:szCs w:val="12"/>
          <w:lang w:val="pl-PL"/>
        </w:rPr>
      </w:pPr>
      <w:bookmarkStart w:id="40" w:name="_Hlk75359214"/>
      <w:bookmarkEnd w:id="38"/>
    </w:p>
    <w:bookmarkEnd w:id="40"/>
    <w:p w14:paraId="17A52B98" w14:textId="068B74B7" w:rsidR="008B1447" w:rsidRPr="00653911" w:rsidRDefault="008B1447" w:rsidP="008B1447">
      <w:pPr>
        <w:shd w:val="clear" w:color="auto" w:fill="FFCA7D"/>
        <w:jc w:val="both"/>
        <w:rPr>
          <w:rFonts w:asciiTheme="majorHAnsi" w:hAnsiTheme="majorHAnsi" w:cstheme="majorHAnsi"/>
          <w:i/>
          <w:iCs/>
          <w:sz w:val="20"/>
          <w:szCs w:val="20"/>
        </w:rPr>
      </w:pPr>
      <w:r>
        <w:rPr>
          <w:rFonts w:asciiTheme="majorHAnsi" w:hAnsiTheme="majorHAnsi" w:cstheme="majorHAnsi"/>
          <w:b/>
          <w:bCs/>
        </w:rPr>
        <w:t>Ad. 1.</w:t>
      </w:r>
      <w:r w:rsidR="008C4661">
        <w:rPr>
          <w:rFonts w:asciiTheme="majorHAnsi" w:hAnsiTheme="majorHAnsi" w:cstheme="majorHAnsi"/>
          <w:b/>
          <w:bCs/>
        </w:rPr>
        <w:t>e</w:t>
      </w:r>
      <w:r>
        <w:rPr>
          <w:rFonts w:asciiTheme="majorHAnsi" w:hAnsiTheme="majorHAnsi" w:cstheme="majorHAnsi"/>
          <w:b/>
          <w:bCs/>
        </w:rPr>
        <w:t>)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368620D0" w14:textId="22F52B34" w:rsidR="008B1447" w:rsidRPr="00A80A84" w:rsidRDefault="008B1447" w:rsidP="00110E26">
      <w:pPr>
        <w:pStyle w:val="Akapitzlist"/>
        <w:numPr>
          <w:ilvl w:val="0"/>
          <w:numId w:val="42"/>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usługi, do realizacji których te zdolności są wymagane. W takiej sytuacji wykonawcy są zobowiązani dołączyć do oferty oświadczenie, z którego wynika, które usługi wykonają poszczególni wykonawcy.</w:t>
      </w:r>
    </w:p>
    <w:p w14:paraId="52A5A70D" w14:textId="77777777" w:rsidR="008B1447" w:rsidRPr="00A80A84" w:rsidRDefault="008B1447" w:rsidP="008B1447">
      <w:pPr>
        <w:pStyle w:val="Akapitzlist"/>
        <w:ind w:left="284"/>
        <w:jc w:val="both"/>
        <w:rPr>
          <w:rFonts w:asciiTheme="majorHAnsi" w:hAnsiTheme="majorHAnsi" w:cstheme="majorHAnsi"/>
          <w:sz w:val="10"/>
          <w:szCs w:val="10"/>
        </w:rPr>
      </w:pPr>
    </w:p>
    <w:p w14:paraId="38066F3F" w14:textId="77777777" w:rsidR="008B1447" w:rsidRPr="00A80A84" w:rsidRDefault="008B1447" w:rsidP="00110E26">
      <w:pPr>
        <w:pStyle w:val="Akapitzlist"/>
        <w:numPr>
          <w:ilvl w:val="0"/>
          <w:numId w:val="42"/>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69E68F56" w14:textId="53535F0F" w:rsidR="008B1447" w:rsidRDefault="008B1447" w:rsidP="008B1447">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Wykonawcy składają oświadczenia w formie elektronicznej </w:t>
      </w:r>
      <w:r w:rsidR="00003A83" w:rsidRPr="00003A83">
        <w:rPr>
          <w:rFonts w:asciiTheme="majorHAnsi" w:hAnsiTheme="majorHAnsi" w:cstheme="majorHAnsi"/>
          <w:sz w:val="20"/>
          <w:szCs w:val="20"/>
        </w:rPr>
        <w:t>tj. opatrzone kwalifikowanym podpisem elektronicznym</w:t>
      </w:r>
      <w:r w:rsidRPr="00A80A84">
        <w:rPr>
          <w:rFonts w:asciiTheme="majorHAnsi" w:hAnsiTheme="majorHAnsi" w:cstheme="majorHAnsi"/>
          <w:sz w:val="20"/>
          <w:szCs w:val="20"/>
        </w:rPr>
        <w:t xml:space="preserve"> osoby upoważnionej do reprezentowania wykonawców zgodnie z formą reprezentacji określoną w dokumencie rejestrowym właściwym dla formy organizacyjnej lub innym dokumencie.</w:t>
      </w:r>
    </w:p>
    <w:p w14:paraId="4D15D312" w14:textId="329F3B72" w:rsidR="008B1447" w:rsidRPr="00CB4C4B" w:rsidRDefault="008B1447" w:rsidP="008B1447">
      <w:pPr>
        <w:pStyle w:val="Akapitzlist"/>
        <w:ind w:left="284"/>
        <w:jc w:val="both"/>
        <w:rPr>
          <w:rFonts w:asciiTheme="majorHAnsi" w:hAnsiTheme="majorHAnsi" w:cstheme="majorHAnsi"/>
          <w:sz w:val="20"/>
          <w:szCs w:val="20"/>
        </w:rPr>
      </w:pPr>
      <w:bookmarkStart w:id="41" w:name="_Hlk75359758"/>
      <w:r w:rsidRPr="00CB4C4B">
        <w:rPr>
          <w:rFonts w:asciiTheme="majorHAnsi" w:hAnsiTheme="majorHAnsi" w:cstheme="majorHAnsi"/>
          <w:sz w:val="20"/>
          <w:szCs w:val="20"/>
        </w:rPr>
        <w:t xml:space="preserve">W przypadku gdy </w:t>
      </w:r>
      <w:r>
        <w:rPr>
          <w:rFonts w:asciiTheme="majorHAnsi" w:hAnsiTheme="majorHAnsi" w:cstheme="majorHAnsi"/>
          <w:sz w:val="20"/>
          <w:szCs w:val="20"/>
        </w:rPr>
        <w:t>oświadczenie</w:t>
      </w:r>
      <w:r w:rsidRPr="00CB4C4B">
        <w:rPr>
          <w:rFonts w:asciiTheme="majorHAnsi" w:hAnsiTheme="majorHAnsi" w:cstheme="majorHAnsi"/>
          <w:sz w:val="20"/>
          <w:szCs w:val="20"/>
        </w:rPr>
        <w:t>, został</w:t>
      </w:r>
      <w:r>
        <w:rPr>
          <w:rFonts w:asciiTheme="majorHAnsi" w:hAnsiTheme="majorHAnsi" w:cstheme="majorHAnsi"/>
          <w:sz w:val="20"/>
          <w:szCs w:val="20"/>
        </w:rPr>
        <w:t>o</w:t>
      </w:r>
      <w:r w:rsidRPr="00CB4C4B">
        <w:rPr>
          <w:rFonts w:asciiTheme="majorHAnsi" w:hAnsiTheme="majorHAnsi" w:cstheme="majorHAnsi"/>
          <w:sz w:val="20"/>
          <w:szCs w:val="20"/>
        </w:rPr>
        <w:t xml:space="preserve"> sporządzone jako dokument w postaci papierowej i opatrzone własnoręcznym podpisem, przekazuje się w postaci elektronicznej cyfrowe odwzorowanie tego dokumentu </w:t>
      </w:r>
      <w:r w:rsidRPr="00CB4C4B">
        <w:rPr>
          <w:rFonts w:asciiTheme="majorHAnsi" w:hAnsiTheme="majorHAnsi" w:cstheme="majorHAnsi"/>
          <w:sz w:val="20"/>
          <w:szCs w:val="20"/>
        </w:rPr>
        <w:lastRenderedPageBreak/>
        <w:t xml:space="preserve">opatrzone kwalifikowanym podpisem elektronicznym </w:t>
      </w:r>
      <w:r>
        <w:rPr>
          <w:rFonts w:asciiTheme="majorHAnsi" w:hAnsiTheme="majorHAnsi" w:cstheme="majorHAnsi"/>
          <w:sz w:val="20"/>
          <w:szCs w:val="20"/>
        </w:rPr>
        <w:t>wykonawcy/wykonawcy wspólnie ubiegającego się o udzielenie zamówienia,</w:t>
      </w:r>
      <w:r w:rsidRPr="00CB4C4B">
        <w:rPr>
          <w:rFonts w:asciiTheme="majorHAnsi" w:hAnsiTheme="majorHAnsi" w:cstheme="majorHAnsi"/>
          <w:sz w:val="20"/>
          <w:szCs w:val="20"/>
        </w:rPr>
        <w:t xml:space="preserve"> poświadczającym zgodność cyfrowego odwzorowania z dokumentem w postaci papierowej.</w:t>
      </w:r>
    </w:p>
    <w:p w14:paraId="594F4AE8" w14:textId="77777777" w:rsidR="008B1447" w:rsidRPr="00A80A84" w:rsidRDefault="008B1447" w:rsidP="008B1447">
      <w:pPr>
        <w:pStyle w:val="Akapitzlist"/>
        <w:ind w:left="284"/>
        <w:jc w:val="both"/>
        <w:rPr>
          <w:rFonts w:asciiTheme="majorHAnsi" w:hAnsiTheme="majorHAnsi" w:cstheme="majorHAnsi"/>
          <w:sz w:val="20"/>
          <w:szCs w:val="20"/>
        </w:rPr>
      </w:pPr>
      <w:r w:rsidRPr="00CB4C4B">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bookmarkEnd w:id="41"/>
    <w:p w14:paraId="51F9794D" w14:textId="77777777" w:rsidR="008B1447" w:rsidRPr="00A80A84" w:rsidRDefault="008B1447" w:rsidP="008B1447">
      <w:pPr>
        <w:pStyle w:val="Akapitzlist"/>
        <w:ind w:left="1009"/>
        <w:jc w:val="both"/>
        <w:rPr>
          <w:rFonts w:asciiTheme="majorHAnsi" w:hAnsiTheme="majorHAnsi" w:cstheme="majorHAnsi"/>
          <w:sz w:val="10"/>
          <w:szCs w:val="10"/>
        </w:rPr>
      </w:pPr>
    </w:p>
    <w:p w14:paraId="6AAF62B3" w14:textId="36B76FCC" w:rsidR="008B1447" w:rsidRPr="00653911" w:rsidRDefault="008B1447" w:rsidP="008B1447">
      <w:pPr>
        <w:shd w:val="clear" w:color="auto" w:fill="FFCA7D"/>
        <w:jc w:val="both"/>
        <w:rPr>
          <w:rFonts w:asciiTheme="majorHAnsi" w:hAnsiTheme="majorHAnsi" w:cstheme="majorHAnsi"/>
          <w:i/>
          <w:iCs/>
          <w:sz w:val="20"/>
          <w:szCs w:val="20"/>
        </w:rPr>
      </w:pPr>
      <w:r>
        <w:rPr>
          <w:rFonts w:asciiTheme="majorHAnsi" w:hAnsiTheme="majorHAnsi" w:cstheme="majorHAnsi"/>
          <w:b/>
          <w:bCs/>
        </w:rPr>
        <w:t>Ad.1.</w:t>
      </w:r>
      <w:r w:rsidR="00003A83">
        <w:rPr>
          <w:rFonts w:asciiTheme="majorHAnsi" w:hAnsiTheme="majorHAnsi" w:cstheme="majorHAnsi"/>
          <w:b/>
          <w:bCs/>
        </w:rPr>
        <w:t>f</w:t>
      </w:r>
      <w:r w:rsidRPr="000C5E65">
        <w:rPr>
          <w:rFonts w:asciiTheme="majorHAnsi" w:hAnsiTheme="majorHAnsi" w:cstheme="majorHAnsi"/>
          <w:b/>
          <w:bCs/>
          <w:shd w:val="clear" w:color="auto" w:fill="FFCA7D"/>
        </w:rPr>
        <w:t xml:space="preserve">) – zobowiązanie podmiotu udostępniającego zasoby </w:t>
      </w:r>
      <w:bookmarkStart w:id="42" w:name="_Hlk74136748"/>
      <w:r w:rsidRPr="000C5E65">
        <w:rPr>
          <w:rFonts w:asciiTheme="majorHAnsi" w:hAnsiTheme="majorHAnsi" w:cstheme="majorHAnsi"/>
          <w:i/>
          <w:iCs/>
          <w:sz w:val="20"/>
          <w:szCs w:val="20"/>
          <w:shd w:val="clear" w:color="auto" w:fill="FFCA7D"/>
        </w:rPr>
        <w:t>(jeśli dotyczy)</w:t>
      </w:r>
      <w:bookmarkEnd w:id="42"/>
    </w:p>
    <w:p w14:paraId="656A6429" w14:textId="77777777" w:rsidR="008B1447" w:rsidRPr="00A80A84" w:rsidRDefault="008B1447" w:rsidP="00110E26">
      <w:pPr>
        <w:numPr>
          <w:ilvl w:val="0"/>
          <w:numId w:val="42"/>
        </w:numPr>
        <w:ind w:left="284"/>
        <w:jc w:val="both"/>
        <w:rPr>
          <w:rFonts w:asciiTheme="majorHAnsi" w:hAnsiTheme="majorHAnsi" w:cstheme="majorHAnsi"/>
          <w:sz w:val="20"/>
          <w:szCs w:val="20"/>
        </w:rPr>
      </w:pPr>
      <w:r w:rsidRPr="00A80A84">
        <w:rPr>
          <w:rFonts w:asciiTheme="majorHAnsi" w:hAnsiTheme="majorHAnsi" w:cstheme="majorHAnsi"/>
          <w:b/>
          <w:bCs/>
          <w:sz w:val="20"/>
          <w:szCs w:val="20"/>
        </w:rPr>
        <w:t>Zobowiązanie podmiotu</w:t>
      </w:r>
      <w:r w:rsidRPr="00A80A84">
        <w:rPr>
          <w:rFonts w:asciiTheme="majorHAnsi" w:hAnsiTheme="majorHAnsi" w:cstheme="majorHAnsi"/>
          <w:sz w:val="20"/>
          <w:szCs w:val="20"/>
        </w:rPr>
        <w:t xml:space="preserve"> udostępniającego zasoby, które musi potwierdzać, że stosunek łączący Wykonawcę z podmiotami udostępniającymi zasoby gwarantuje rzeczywisty dostęp do tych zasobów oraz określać</w:t>
      </w:r>
      <w:r>
        <w:rPr>
          <w:rFonts w:asciiTheme="majorHAnsi" w:hAnsiTheme="majorHAnsi" w:cstheme="majorHAnsi"/>
          <w:sz w:val="20"/>
          <w:szCs w:val="20"/>
        </w:rPr>
        <w:br/>
      </w:r>
      <w:r w:rsidRPr="00A80A84">
        <w:rPr>
          <w:rFonts w:asciiTheme="majorHAnsi" w:hAnsiTheme="majorHAnsi" w:cstheme="majorHAnsi"/>
          <w:sz w:val="20"/>
          <w:szCs w:val="20"/>
        </w:rPr>
        <w:t>w szczególności:</w:t>
      </w:r>
    </w:p>
    <w:p w14:paraId="3D9171C1" w14:textId="77777777" w:rsidR="008B1447" w:rsidRPr="00A80A84" w:rsidRDefault="008B1447" w:rsidP="00110E26">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sz w:val="20"/>
          <w:szCs w:val="20"/>
        </w:rPr>
        <w:t>zakres dostępnych wykonawcy zasobów podmiotu udostępniającego zasoby,</w:t>
      </w:r>
    </w:p>
    <w:p w14:paraId="0FC5D26E" w14:textId="77777777" w:rsidR="008B1447" w:rsidRPr="00A80A84" w:rsidRDefault="008B1447" w:rsidP="00110E26">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sz w:val="20"/>
          <w:szCs w:val="20"/>
        </w:rPr>
        <w:t>sposób i okres udostępnienia wykonawcy i wykorzystania przez niego zasobów podmiotu udostępniającego te zasoby przy wykonywaniu zamówienia;</w:t>
      </w:r>
    </w:p>
    <w:p w14:paraId="33268D38" w14:textId="77777777" w:rsidR="008B1447" w:rsidRDefault="008B1447" w:rsidP="00110E26">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9046D37" w14:textId="77777777" w:rsidR="008B1447" w:rsidRPr="00A80A84" w:rsidRDefault="008B1447" w:rsidP="00110E26">
      <w:pPr>
        <w:pStyle w:val="Akapitzlist"/>
        <w:numPr>
          <w:ilvl w:val="0"/>
          <w:numId w:val="42"/>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69DEC8F2" w14:textId="72692FFE" w:rsidR="008B1447" w:rsidRDefault="008B1447" w:rsidP="008B1447">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Zobowiązanie musi być złożone w formie elektronicznej </w:t>
      </w:r>
      <w:r w:rsidR="00003A83" w:rsidRPr="00003A83">
        <w:rPr>
          <w:rFonts w:asciiTheme="majorHAnsi" w:hAnsiTheme="majorHAnsi" w:cstheme="majorHAnsi"/>
          <w:sz w:val="20"/>
          <w:szCs w:val="20"/>
        </w:rPr>
        <w:t>tj. opatrzone kwalifikowanym podpisem elektronicznym</w:t>
      </w:r>
      <w:r w:rsidRPr="00A80A84">
        <w:rPr>
          <w:rFonts w:asciiTheme="majorHAnsi" w:hAnsiTheme="majorHAnsi" w:cstheme="majorHAnsi"/>
          <w:sz w:val="20"/>
          <w:szCs w:val="20"/>
        </w:rPr>
        <w:t xml:space="preserve"> osoby upoważnionej do reprezentowania </w:t>
      </w:r>
      <w:r w:rsidRPr="00C15012">
        <w:rPr>
          <w:rFonts w:asciiTheme="majorHAnsi" w:hAnsiTheme="majorHAnsi" w:cstheme="majorHAnsi"/>
          <w:sz w:val="20"/>
          <w:szCs w:val="20"/>
          <w:u w:val="single"/>
        </w:rPr>
        <w:t>podmiotu udostępniającego</w:t>
      </w:r>
      <w:r w:rsidRPr="00A80A84">
        <w:rPr>
          <w:rFonts w:asciiTheme="majorHAnsi" w:hAnsiTheme="majorHAnsi" w:cstheme="majorHAnsi"/>
          <w:sz w:val="20"/>
          <w:szCs w:val="20"/>
        </w:rPr>
        <w:t xml:space="preserve"> zasoby zgodnie z formą reprezentacji określoną w dokumencie rejestrowym właściwym dla formy organizacyjnej lub innym dokumencie tego podmiotu.</w:t>
      </w:r>
    </w:p>
    <w:p w14:paraId="22CFD052" w14:textId="71B8A959" w:rsidR="008B1447" w:rsidRPr="00FD2DD1" w:rsidRDefault="008B1447" w:rsidP="008B1447">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 xml:space="preserve">W przypadku gdy </w:t>
      </w:r>
      <w:r>
        <w:rPr>
          <w:rFonts w:asciiTheme="majorHAnsi" w:hAnsiTheme="majorHAnsi" w:cstheme="majorHAnsi"/>
          <w:sz w:val="20"/>
          <w:szCs w:val="20"/>
        </w:rPr>
        <w:t>zobowiązanie</w:t>
      </w:r>
      <w:r w:rsidRPr="00FD2DD1">
        <w:rPr>
          <w:rFonts w:asciiTheme="majorHAnsi" w:hAnsiTheme="majorHAnsi" w:cstheme="majorHAnsi"/>
          <w:sz w:val="20"/>
          <w:szCs w:val="20"/>
        </w:rPr>
        <w:t>, zostało sporządzone jako dokument w postaci papierowej i opatrzone własnoręcznym podpisem, przekazuje się w postaci elektronicznej cyfrowe odwzorowanie tego dokumentu opatrzone kwalifikowanym podpisem elektronicznym wykonawcy/wykonawcy wspólnie ubiegającego się o udzielenie zamówienia, poświadczającym zgodność cyfrowego odwzorowania z dokumentem w postaci papierowej.</w:t>
      </w:r>
    </w:p>
    <w:p w14:paraId="19779C8E" w14:textId="77777777" w:rsidR="008B1447" w:rsidRPr="00A80A84" w:rsidRDefault="008B1447" w:rsidP="008B1447">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p w14:paraId="1CBDA0FF" w14:textId="77777777" w:rsidR="008B1447" w:rsidRPr="00653911" w:rsidRDefault="008B1447" w:rsidP="008B1447">
      <w:pPr>
        <w:pStyle w:val="Akapitzlist"/>
        <w:ind w:left="284"/>
        <w:jc w:val="both"/>
        <w:rPr>
          <w:rFonts w:asciiTheme="majorHAnsi" w:hAnsiTheme="majorHAnsi" w:cstheme="majorHAnsi"/>
          <w:sz w:val="16"/>
          <w:szCs w:val="16"/>
        </w:rPr>
      </w:pPr>
    </w:p>
    <w:p w14:paraId="31D60CF6" w14:textId="0DC5FBBC" w:rsidR="008B1447" w:rsidRPr="00653911" w:rsidRDefault="008B1447" w:rsidP="008B1447">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Ad.1.</w:t>
      </w:r>
      <w:r w:rsidR="00160CF6">
        <w:rPr>
          <w:rFonts w:asciiTheme="majorHAnsi" w:hAnsiTheme="majorHAnsi" w:cstheme="majorHAnsi"/>
          <w:b/>
          <w:bCs/>
        </w:rPr>
        <w:t>g</w:t>
      </w:r>
      <w:r>
        <w:rPr>
          <w:rFonts w:asciiTheme="majorHAnsi" w:hAnsiTheme="majorHAnsi" w:cstheme="majorHAnsi"/>
          <w:b/>
          <w:bCs/>
        </w:rPr>
        <w:t xml:space="preserve">) – zastrzeżenie tajemnicy przedsiębiorstwa </w:t>
      </w:r>
      <w:r>
        <w:rPr>
          <w:rFonts w:asciiTheme="majorHAnsi" w:hAnsiTheme="majorHAnsi" w:cstheme="majorHAnsi"/>
          <w:i/>
          <w:iCs/>
          <w:sz w:val="20"/>
          <w:szCs w:val="20"/>
        </w:rPr>
        <w:t>(jeśli dotycz)</w:t>
      </w:r>
    </w:p>
    <w:p w14:paraId="7BBC074A" w14:textId="77777777" w:rsidR="008B1447" w:rsidRDefault="008B1447" w:rsidP="00110E26">
      <w:pPr>
        <w:pStyle w:val="Akapitzlist"/>
        <w:numPr>
          <w:ilvl w:val="0"/>
          <w:numId w:val="42"/>
        </w:numPr>
        <w:ind w:left="284"/>
        <w:jc w:val="both"/>
        <w:rPr>
          <w:rFonts w:asciiTheme="majorHAnsi" w:hAnsiTheme="majorHAnsi" w:cstheme="majorHAnsi"/>
          <w:color w:val="0D0D0D" w:themeColor="text1" w:themeTint="F2"/>
          <w:sz w:val="20"/>
          <w:szCs w:val="20"/>
        </w:rPr>
      </w:pPr>
      <w:r w:rsidRPr="00406CB3">
        <w:rPr>
          <w:rFonts w:asciiTheme="majorHAnsi" w:hAnsiTheme="majorHAnsi" w:cstheme="majorHAnsi"/>
          <w:sz w:val="20"/>
          <w:szCs w:val="20"/>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77709E7C" w14:textId="77777777" w:rsidR="008B1447" w:rsidRPr="005C6ACC" w:rsidRDefault="008B1447" w:rsidP="00110E26">
      <w:pPr>
        <w:pStyle w:val="Akapitzlist"/>
        <w:numPr>
          <w:ilvl w:val="0"/>
          <w:numId w:val="42"/>
        </w:numPr>
        <w:ind w:left="284"/>
        <w:jc w:val="both"/>
        <w:rPr>
          <w:rFonts w:asciiTheme="majorHAnsi" w:hAnsiTheme="majorHAnsi" w:cstheme="majorHAnsi"/>
          <w:color w:val="0D0D0D" w:themeColor="text1" w:themeTint="F2"/>
          <w:sz w:val="20"/>
          <w:szCs w:val="20"/>
        </w:rPr>
      </w:pPr>
      <w:r w:rsidRPr="005C6ACC">
        <w:rPr>
          <w:rFonts w:asciiTheme="majorHAnsi" w:hAnsiTheme="majorHAnsi"/>
          <w:bCs/>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367CFDF3" w14:textId="77777777" w:rsidR="008B1447" w:rsidRPr="005C6ACC" w:rsidRDefault="008B1447" w:rsidP="00160CF6">
      <w:pPr>
        <w:pStyle w:val="Akapitzlist"/>
        <w:widowControl w:val="0"/>
        <w:ind w:left="709"/>
        <w:outlineLvl w:val="3"/>
        <w:rPr>
          <w:rFonts w:asciiTheme="majorHAnsi" w:hAnsiTheme="majorHAnsi"/>
          <w:bCs/>
          <w:sz w:val="20"/>
          <w:szCs w:val="20"/>
          <w:u w:val="single"/>
        </w:rPr>
      </w:pPr>
      <w:bookmarkStart w:id="43" w:name="_Toc77173186"/>
      <w:bookmarkStart w:id="44" w:name="_Toc77227798"/>
      <w:bookmarkStart w:id="45" w:name="_Toc79568718"/>
      <w:bookmarkStart w:id="46" w:name="_Toc79569702"/>
      <w:r w:rsidRPr="005C6ACC">
        <w:rPr>
          <w:rFonts w:asciiTheme="majorHAnsi" w:eastAsia="Calibri" w:hAnsiTheme="majorHAnsi"/>
          <w:sz w:val="20"/>
          <w:szCs w:val="20"/>
          <w:u w:val="single"/>
        </w:rPr>
        <w:t>Wykonawca w szczególności nie może zastrzec w ofercie informacji:</w:t>
      </w:r>
      <w:bookmarkEnd w:id="43"/>
      <w:bookmarkEnd w:id="44"/>
      <w:bookmarkEnd w:id="45"/>
      <w:bookmarkEnd w:id="46"/>
    </w:p>
    <w:p w14:paraId="74271357" w14:textId="77777777" w:rsidR="008B1447" w:rsidRPr="005C6ACC" w:rsidRDefault="008B1447" w:rsidP="00110E26">
      <w:pPr>
        <w:pStyle w:val="Akapitzlist"/>
        <w:numPr>
          <w:ilvl w:val="0"/>
          <w:numId w:val="37"/>
        </w:numPr>
        <w:spacing w:before="20" w:after="40"/>
        <w:ind w:left="709" w:hanging="425"/>
        <w:jc w:val="both"/>
        <w:rPr>
          <w:rFonts w:asciiTheme="majorHAnsi" w:eastAsia="Calibri" w:hAnsiTheme="majorHAnsi"/>
          <w:sz w:val="20"/>
          <w:szCs w:val="20"/>
        </w:rPr>
      </w:pPr>
      <w:r w:rsidRPr="005C6ACC">
        <w:rPr>
          <w:rFonts w:asciiTheme="majorHAnsi" w:eastAsia="Calibri" w:hAnsiTheme="majorHAnsi"/>
          <w:sz w:val="20"/>
          <w:szCs w:val="20"/>
        </w:rPr>
        <w:t> nazwach albo imionach i nazwiskach oraz siedzibach lub miejscach prowadzonej działalności gospodarczej albo miejscach zamieszkania wykonawców, których oferty zostały otwarte;</w:t>
      </w:r>
    </w:p>
    <w:p w14:paraId="1A1DD610" w14:textId="77777777" w:rsidR="008B1447" w:rsidRPr="005C6ACC" w:rsidRDefault="008B1447" w:rsidP="00110E26">
      <w:pPr>
        <w:pStyle w:val="Akapitzlist"/>
        <w:numPr>
          <w:ilvl w:val="0"/>
          <w:numId w:val="37"/>
        </w:numPr>
        <w:spacing w:before="20" w:after="40"/>
        <w:ind w:left="709" w:hanging="425"/>
        <w:jc w:val="both"/>
        <w:rPr>
          <w:rFonts w:asciiTheme="majorHAnsi" w:eastAsia="Calibri" w:hAnsiTheme="majorHAnsi"/>
          <w:sz w:val="20"/>
          <w:szCs w:val="20"/>
        </w:rPr>
      </w:pPr>
      <w:r w:rsidRPr="005C6ACC">
        <w:rPr>
          <w:rFonts w:asciiTheme="majorHAnsi" w:eastAsia="Calibri" w:hAnsiTheme="majorHAnsi"/>
          <w:sz w:val="20"/>
          <w:szCs w:val="20"/>
        </w:rPr>
        <w:t xml:space="preserve"> cenach lub kosztach zawartych w ofertach</w:t>
      </w:r>
    </w:p>
    <w:p w14:paraId="05A9D532" w14:textId="34174CDB" w:rsidR="008B1447" w:rsidRPr="006C6F63" w:rsidRDefault="008B1447" w:rsidP="00110E26">
      <w:pPr>
        <w:pStyle w:val="Akapitzlist"/>
        <w:numPr>
          <w:ilvl w:val="0"/>
          <w:numId w:val="42"/>
        </w:numPr>
        <w:ind w:left="284"/>
        <w:jc w:val="both"/>
        <w:rPr>
          <w:rFonts w:asciiTheme="majorHAnsi" w:hAnsiTheme="majorHAnsi" w:cstheme="majorHAnsi"/>
          <w:b/>
          <w:bCs/>
          <w:sz w:val="20"/>
          <w:szCs w:val="20"/>
        </w:rPr>
      </w:pPr>
      <w:r w:rsidRPr="00EA3A1F">
        <w:rPr>
          <w:rFonts w:asciiTheme="majorHAnsi" w:hAnsiTheme="majorHAnsi" w:cstheme="majorHAnsi"/>
          <w:sz w:val="20"/>
          <w:szCs w:val="20"/>
        </w:rPr>
        <w:t xml:space="preserve">Wykonawca zobowiązany jest, wraz z przekazaniem tych informacji, wykazać spełnienie przesłanek określonych w art. 11 ust. 2 ustawy z dnia 16 kwietnia 1993 r. o zwalczaniu nieuczciwej </w:t>
      </w:r>
      <w:r w:rsidR="00DF3524" w:rsidRPr="00EA3A1F">
        <w:rPr>
          <w:rFonts w:asciiTheme="majorHAnsi" w:hAnsiTheme="majorHAnsi" w:cstheme="majorHAnsi"/>
          <w:sz w:val="20"/>
          <w:szCs w:val="20"/>
        </w:rPr>
        <w:t>konkurencji</w:t>
      </w:r>
      <w:r w:rsidR="00DF3524">
        <w:rPr>
          <w:rFonts w:asciiTheme="majorHAnsi" w:hAnsiTheme="majorHAnsi" w:cstheme="majorHAnsi"/>
          <w:sz w:val="20"/>
          <w:szCs w:val="20"/>
        </w:rPr>
        <w:t>.</w:t>
      </w:r>
      <w:r w:rsidR="00DF3524" w:rsidRPr="00EA3A1F">
        <w:rPr>
          <w:rFonts w:asciiTheme="majorHAnsi" w:hAnsiTheme="majorHAnsi" w:cstheme="majorHAnsi"/>
          <w:sz w:val="20"/>
          <w:szCs w:val="20"/>
        </w:rPr>
        <w:t xml:space="preserve"> Zastrzeżenie</w:t>
      </w:r>
      <w:r w:rsidRPr="00EA3A1F">
        <w:rPr>
          <w:rFonts w:asciiTheme="majorHAnsi" w:hAnsiTheme="majorHAnsi" w:cstheme="majorHAnsi"/>
          <w:sz w:val="20"/>
          <w:szCs w:val="20"/>
        </w:rPr>
        <w:t xml:space="preserv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5F64872D" w14:textId="77777777" w:rsidR="008B1447" w:rsidRPr="00EB73D0" w:rsidRDefault="008B1447" w:rsidP="00110E26">
      <w:pPr>
        <w:pStyle w:val="Akapitzlist"/>
        <w:numPr>
          <w:ilvl w:val="0"/>
          <w:numId w:val="42"/>
        </w:numPr>
        <w:ind w:left="284"/>
        <w:jc w:val="both"/>
        <w:rPr>
          <w:rFonts w:asciiTheme="majorHAnsi" w:hAnsiTheme="majorHAnsi" w:cstheme="majorHAnsi"/>
          <w:b/>
          <w:bCs/>
          <w:sz w:val="20"/>
          <w:szCs w:val="20"/>
        </w:rPr>
      </w:pPr>
      <w:r w:rsidRPr="00EB73D0">
        <w:rPr>
          <w:rFonts w:asciiTheme="majorHAnsi" w:hAnsiTheme="majorHAnsi" w:cstheme="majorHAnsi"/>
          <w:b/>
          <w:bCs/>
          <w:sz w:val="20"/>
          <w:szCs w:val="20"/>
        </w:rPr>
        <w:t>Wymagana forma:</w:t>
      </w:r>
    </w:p>
    <w:p w14:paraId="2EA2A30A" w14:textId="7C62FCD4" w:rsidR="008B1447" w:rsidRDefault="008B1447" w:rsidP="008B1447">
      <w:pPr>
        <w:pStyle w:val="Akapitzlist"/>
        <w:ind w:left="284"/>
        <w:jc w:val="both"/>
        <w:rPr>
          <w:rFonts w:asciiTheme="majorHAnsi" w:hAnsiTheme="majorHAnsi" w:cstheme="majorHAnsi"/>
          <w:sz w:val="20"/>
          <w:szCs w:val="20"/>
        </w:rPr>
      </w:pPr>
      <w:r w:rsidRPr="00EB73D0">
        <w:rPr>
          <w:rFonts w:asciiTheme="majorHAnsi" w:hAnsiTheme="majorHAnsi" w:cstheme="majorHAnsi"/>
          <w:sz w:val="20"/>
          <w:szCs w:val="20"/>
        </w:rPr>
        <w:t xml:space="preserve">Dokument musi być złożony w formie elektronicznej </w:t>
      </w:r>
      <w:r w:rsidR="00160CF6" w:rsidRPr="00160CF6">
        <w:rPr>
          <w:rFonts w:asciiTheme="majorHAnsi" w:hAnsiTheme="majorHAnsi" w:cstheme="majorHAnsi"/>
          <w:sz w:val="20"/>
          <w:szCs w:val="20"/>
        </w:rPr>
        <w:t>tj. opatrzone kwalifikowanym podpisem elektronicznym</w:t>
      </w:r>
      <w:r w:rsidRPr="00EB73D0">
        <w:rPr>
          <w:rFonts w:asciiTheme="majorHAnsi" w:hAnsiTheme="majorHAnsi" w:cstheme="majorHAnsi"/>
          <w:sz w:val="20"/>
          <w:szCs w:val="20"/>
        </w:rPr>
        <w:t xml:space="preserve"> osoby upoważnionej do reprezentowania wykonawc</w:t>
      </w:r>
      <w:r>
        <w:rPr>
          <w:rFonts w:asciiTheme="majorHAnsi" w:hAnsiTheme="majorHAnsi" w:cstheme="majorHAnsi"/>
          <w:sz w:val="20"/>
          <w:szCs w:val="20"/>
        </w:rPr>
        <w:t>y</w:t>
      </w:r>
      <w:r w:rsidRPr="00EB73D0">
        <w:rPr>
          <w:rFonts w:asciiTheme="majorHAnsi" w:hAnsiTheme="majorHAnsi" w:cstheme="majorHAnsi"/>
          <w:sz w:val="20"/>
          <w:szCs w:val="20"/>
        </w:rPr>
        <w:t xml:space="preserve"> zgodnie z formą reprezentacji określoną w dokumencie rejestrowym właściwym dla formy organizacyjnej lub innym dokumencie.</w:t>
      </w:r>
    </w:p>
    <w:p w14:paraId="30557A5F" w14:textId="77777777" w:rsidR="008B1447" w:rsidRPr="00C15012" w:rsidRDefault="008B1447" w:rsidP="008B1447">
      <w:pPr>
        <w:pStyle w:val="Akapitzlist"/>
        <w:ind w:left="284"/>
        <w:jc w:val="both"/>
        <w:rPr>
          <w:rFonts w:asciiTheme="majorHAnsi" w:hAnsiTheme="majorHAnsi" w:cstheme="majorHAnsi"/>
          <w:sz w:val="20"/>
          <w:szCs w:val="20"/>
        </w:rPr>
      </w:pPr>
      <w:r>
        <w:rPr>
          <w:rFonts w:asciiTheme="majorHAnsi" w:hAnsiTheme="majorHAnsi" w:cstheme="majorHAnsi"/>
          <w:b/>
          <w:bCs/>
          <w:sz w:val="20"/>
          <w:szCs w:val="20"/>
        </w:rPr>
        <w:t>Nie należy</w:t>
      </w:r>
      <w:r>
        <w:rPr>
          <w:rFonts w:asciiTheme="majorHAnsi" w:hAnsiTheme="majorHAnsi" w:cstheme="majorHAnsi"/>
          <w:sz w:val="20"/>
          <w:szCs w:val="20"/>
        </w:rPr>
        <w:t xml:space="preserve"> pliku zawierającego tajemnicę przedsiębiorstwa kompresować z innymi dokumentami, a następnie podpisywać tak skompresowany plik (Zamawiający, w przypadku potrzeby udostępnienia takiej oferty, nie będzie </w:t>
      </w:r>
      <w:r>
        <w:rPr>
          <w:rFonts w:asciiTheme="majorHAnsi" w:hAnsiTheme="majorHAnsi" w:cstheme="majorHAnsi"/>
          <w:sz w:val="20"/>
          <w:szCs w:val="20"/>
        </w:rPr>
        <w:lastRenderedPageBreak/>
        <w:t>miał możliwości wyodrębnienia z całości skompensowanego pliku samego pliku zawierającego tajemnicę przedsiębiorstwa, którego nie może udostępnić – bez naruszenia integralności podpisu).</w:t>
      </w:r>
    </w:p>
    <w:p w14:paraId="5A4449C7" w14:textId="77777777" w:rsidR="008B1447" w:rsidRPr="000E4DF7" w:rsidRDefault="008B1447" w:rsidP="008B1447">
      <w:pPr>
        <w:pStyle w:val="Akapitzlist"/>
        <w:ind w:left="284"/>
        <w:jc w:val="both"/>
        <w:rPr>
          <w:rFonts w:asciiTheme="majorHAnsi" w:hAnsiTheme="majorHAnsi" w:cstheme="majorHAnsi"/>
          <w:sz w:val="10"/>
          <w:szCs w:val="10"/>
        </w:rPr>
      </w:pPr>
    </w:p>
    <w:p w14:paraId="08CF4B23" w14:textId="5E750474" w:rsidR="008B1447" w:rsidRPr="00653911" w:rsidRDefault="008B1447" w:rsidP="008B1447">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Ad.1.</w:t>
      </w:r>
      <w:r w:rsidR="00160CF6">
        <w:rPr>
          <w:rFonts w:asciiTheme="majorHAnsi" w:hAnsiTheme="majorHAnsi" w:cstheme="majorHAnsi"/>
          <w:b/>
          <w:bCs/>
        </w:rPr>
        <w:t>h</w:t>
      </w:r>
      <w:r>
        <w:rPr>
          <w:rFonts w:asciiTheme="majorHAnsi" w:hAnsiTheme="majorHAnsi" w:cstheme="majorHAnsi"/>
          <w:b/>
          <w:bCs/>
        </w:rPr>
        <w:t xml:space="preserve">) – dowód wniesienia wadium </w:t>
      </w:r>
      <w:r>
        <w:rPr>
          <w:rFonts w:asciiTheme="majorHAnsi" w:hAnsiTheme="majorHAnsi" w:cstheme="majorHAnsi"/>
          <w:i/>
          <w:iCs/>
          <w:sz w:val="20"/>
          <w:szCs w:val="20"/>
        </w:rPr>
        <w:t>(jeśli dotycz)</w:t>
      </w:r>
    </w:p>
    <w:p w14:paraId="13822A26" w14:textId="05C018D4" w:rsidR="008B1447" w:rsidRDefault="008B1447" w:rsidP="008B1447">
      <w:pPr>
        <w:pStyle w:val="Akapitzlist"/>
        <w:ind w:left="284"/>
        <w:jc w:val="both"/>
        <w:rPr>
          <w:rFonts w:asciiTheme="majorHAnsi" w:hAnsiTheme="majorHAnsi" w:cstheme="majorHAnsi"/>
          <w:sz w:val="20"/>
          <w:szCs w:val="20"/>
        </w:rPr>
      </w:pPr>
      <w:r w:rsidRPr="00611AF4">
        <w:rPr>
          <w:rFonts w:asciiTheme="majorHAnsi" w:hAnsiTheme="majorHAnsi" w:cstheme="majorHAnsi"/>
          <w:sz w:val="20"/>
          <w:szCs w:val="20"/>
        </w:rPr>
        <w:t xml:space="preserve">Szczegóły zawiera </w:t>
      </w:r>
      <w:r w:rsidRPr="00F80FCE">
        <w:rPr>
          <w:rFonts w:asciiTheme="majorHAnsi" w:hAnsiTheme="majorHAnsi" w:cstheme="majorHAnsi"/>
          <w:sz w:val="20"/>
          <w:szCs w:val="20"/>
        </w:rPr>
        <w:t>rozdz. XVII SWZ.</w:t>
      </w:r>
    </w:p>
    <w:p w14:paraId="30CB102C" w14:textId="79382A5E" w:rsidR="008C2B75" w:rsidRDefault="008C2B75" w:rsidP="00A2511E">
      <w:pPr>
        <w:pStyle w:val="Akapitzlist"/>
        <w:ind w:left="284"/>
        <w:jc w:val="both"/>
        <w:rPr>
          <w:rFonts w:asciiTheme="majorHAnsi" w:hAnsiTheme="majorHAnsi" w:cstheme="majorHAnsi"/>
          <w:sz w:val="10"/>
          <w:szCs w:val="10"/>
        </w:rPr>
      </w:pPr>
    </w:p>
    <w:p w14:paraId="007982BE" w14:textId="77777777" w:rsidR="008C2B75" w:rsidRPr="00EB73D0" w:rsidRDefault="008C2B75" w:rsidP="00A2511E">
      <w:pPr>
        <w:pStyle w:val="Akapitzlist"/>
        <w:ind w:left="284"/>
        <w:jc w:val="both"/>
        <w:rPr>
          <w:rFonts w:asciiTheme="majorHAnsi" w:hAnsiTheme="majorHAnsi" w:cstheme="majorHAnsi"/>
          <w:sz w:val="10"/>
          <w:szCs w:val="10"/>
        </w:rPr>
      </w:pPr>
    </w:p>
    <w:p w14:paraId="503B8379" w14:textId="59CC9159" w:rsidR="00A2511E" w:rsidRPr="0046275C" w:rsidRDefault="00A2511E" w:rsidP="0046275C">
      <w:pPr>
        <w:shd w:val="clear" w:color="auto" w:fill="BDFD9D"/>
        <w:spacing w:line="360" w:lineRule="auto"/>
        <w:ind w:firstLine="284"/>
        <w:jc w:val="both"/>
        <w:rPr>
          <w:rFonts w:asciiTheme="majorHAnsi" w:hAnsiTheme="majorHAnsi" w:cstheme="majorHAnsi"/>
          <w:b/>
          <w:bCs/>
          <w:sz w:val="24"/>
          <w:szCs w:val="24"/>
        </w:rPr>
      </w:pPr>
      <w:r w:rsidRPr="0046275C">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6358E97D" w:rsidR="00881017" w:rsidRPr="00BF655E" w:rsidRDefault="003236C6" w:rsidP="00110E26">
      <w:pPr>
        <w:pStyle w:val="Akapitzlist"/>
        <w:numPr>
          <w:ilvl w:val="0"/>
          <w:numId w:val="56"/>
        </w:numPr>
        <w:ind w:left="284" w:right="98"/>
        <w:jc w:val="both"/>
        <w:rPr>
          <w:rFonts w:asciiTheme="majorHAnsi" w:hAnsiTheme="majorHAnsi" w:cstheme="majorHAnsi"/>
          <w:sz w:val="20"/>
          <w:szCs w:val="20"/>
        </w:rPr>
      </w:pPr>
      <w:r w:rsidRPr="00BF655E">
        <w:rPr>
          <w:rFonts w:asciiTheme="majorHAnsi" w:hAnsiTheme="majorHAnsi" w:cstheme="majorHAnsi"/>
          <w:sz w:val="20"/>
          <w:szCs w:val="20"/>
        </w:rPr>
        <w:t>Zamawiający</w:t>
      </w:r>
      <w:r w:rsidR="00E44130" w:rsidRPr="00BF655E">
        <w:rPr>
          <w:rFonts w:asciiTheme="majorHAnsi" w:hAnsiTheme="majorHAnsi" w:cstheme="majorHAnsi"/>
          <w:sz w:val="20"/>
          <w:szCs w:val="20"/>
        </w:rPr>
        <w:t xml:space="preserve">, zgodnie z art. </w:t>
      </w:r>
      <w:r w:rsidR="00D369DA">
        <w:rPr>
          <w:rFonts w:asciiTheme="majorHAnsi" w:hAnsiTheme="majorHAnsi" w:cstheme="majorHAnsi"/>
          <w:sz w:val="20"/>
          <w:szCs w:val="20"/>
        </w:rPr>
        <w:t>126</w:t>
      </w:r>
      <w:r w:rsidR="00E44130" w:rsidRPr="00BF655E">
        <w:rPr>
          <w:rFonts w:asciiTheme="majorHAnsi" w:hAnsiTheme="majorHAnsi" w:cstheme="majorHAnsi"/>
          <w:sz w:val="20"/>
          <w:szCs w:val="20"/>
        </w:rPr>
        <w:t xml:space="preserve"> ust. 1 PZP</w:t>
      </w:r>
      <w:r w:rsidR="00873ECD" w:rsidRPr="00BF655E">
        <w:rPr>
          <w:rFonts w:asciiTheme="majorHAnsi" w:hAnsiTheme="majorHAnsi" w:cstheme="majorHAnsi"/>
          <w:sz w:val="20"/>
          <w:szCs w:val="20"/>
        </w:rPr>
        <w:t>,</w:t>
      </w:r>
      <w:r w:rsidRPr="00BF655E">
        <w:rPr>
          <w:rFonts w:asciiTheme="majorHAnsi" w:hAnsiTheme="majorHAnsi" w:cstheme="majorHAnsi"/>
          <w:sz w:val="20"/>
          <w:szCs w:val="20"/>
        </w:rPr>
        <w:t xml:space="preserve"> wzywa wykonawcę, którego oferta została najwyżej oceniona, do złożenia w wyznaczonym terminie, nie krótszym niż </w:t>
      </w:r>
      <w:r w:rsidR="00D369DA">
        <w:rPr>
          <w:rFonts w:asciiTheme="majorHAnsi" w:hAnsiTheme="majorHAnsi" w:cstheme="majorHAnsi"/>
          <w:b/>
          <w:bCs/>
          <w:sz w:val="20"/>
          <w:szCs w:val="20"/>
        </w:rPr>
        <w:t>10</w:t>
      </w:r>
      <w:r w:rsidRPr="00BF655E">
        <w:rPr>
          <w:rFonts w:asciiTheme="majorHAnsi" w:hAnsiTheme="majorHAnsi" w:cstheme="majorHAnsi"/>
          <w:b/>
          <w:bCs/>
          <w:sz w:val="20"/>
          <w:szCs w:val="20"/>
        </w:rPr>
        <w:t xml:space="preserve"> dni</w:t>
      </w:r>
      <w:r w:rsidRPr="00BF655E">
        <w:rPr>
          <w:rFonts w:asciiTheme="majorHAnsi" w:hAnsiTheme="majorHAnsi" w:cstheme="majorHAnsi"/>
          <w:sz w:val="20"/>
          <w:szCs w:val="20"/>
        </w:rPr>
        <w:t xml:space="preserve"> od dnia wezwania, </w:t>
      </w:r>
      <w:r w:rsidR="00D369DA">
        <w:rPr>
          <w:rFonts w:asciiTheme="majorHAnsi" w:hAnsiTheme="majorHAnsi" w:cstheme="majorHAnsi"/>
          <w:sz w:val="20"/>
          <w:szCs w:val="20"/>
        </w:rPr>
        <w:t xml:space="preserve">aktualnych na dzień złożenia </w:t>
      </w:r>
      <w:r w:rsidRPr="00BF655E">
        <w:rPr>
          <w:rFonts w:asciiTheme="majorHAnsi" w:hAnsiTheme="majorHAnsi" w:cstheme="majorHAnsi"/>
          <w:sz w:val="20"/>
          <w:szCs w:val="20"/>
        </w:rPr>
        <w:t xml:space="preserve">podmiotowych środków dowodowych, </w:t>
      </w:r>
      <w:r w:rsidR="00873ECD" w:rsidRPr="00BF655E">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110E26">
      <w:pPr>
        <w:pStyle w:val="Akapitzlist"/>
        <w:numPr>
          <w:ilvl w:val="0"/>
          <w:numId w:val="21"/>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5EE6588F" w14:textId="009A291D" w:rsidR="00BD3172" w:rsidRPr="00BD3172" w:rsidRDefault="00BD3172" w:rsidP="00110E26">
      <w:pPr>
        <w:pStyle w:val="Akapitzlist"/>
        <w:numPr>
          <w:ilvl w:val="2"/>
          <w:numId w:val="47"/>
        </w:numPr>
        <w:ind w:left="426"/>
        <w:jc w:val="both"/>
        <w:rPr>
          <w:rFonts w:asciiTheme="majorHAnsi" w:hAnsiTheme="majorHAnsi" w:cstheme="majorHAnsi"/>
          <w:sz w:val="20"/>
          <w:szCs w:val="20"/>
        </w:rPr>
      </w:pPr>
      <w:r w:rsidRPr="008542B6">
        <w:rPr>
          <w:rFonts w:asciiTheme="majorHAnsi" w:hAnsiTheme="majorHAnsi" w:cstheme="majorHAnsi"/>
          <w:b/>
          <w:bCs/>
          <w:u w:val="single"/>
          <w:shd w:val="clear" w:color="auto" w:fill="BDFD9D"/>
        </w:rPr>
        <w:t>oświadczenia wykonawcy o aktualności informacji zawartych w oświadczeniu</w:t>
      </w:r>
      <w:r w:rsidRPr="00BD3172">
        <w:rPr>
          <w:rFonts w:asciiTheme="majorHAnsi" w:hAnsiTheme="majorHAnsi" w:cstheme="majorHAnsi"/>
          <w:sz w:val="20"/>
          <w:szCs w:val="20"/>
        </w:rPr>
        <w:t>, o którym mowa</w:t>
      </w:r>
      <w:r>
        <w:rPr>
          <w:rFonts w:asciiTheme="majorHAnsi" w:hAnsiTheme="majorHAnsi" w:cstheme="majorHAnsi"/>
          <w:sz w:val="20"/>
          <w:szCs w:val="20"/>
        </w:rPr>
        <w:t xml:space="preserve"> </w:t>
      </w:r>
      <w:r w:rsidRPr="00BD3172">
        <w:rPr>
          <w:rFonts w:asciiTheme="majorHAnsi" w:hAnsiTheme="majorHAnsi" w:cstheme="majorHAnsi"/>
          <w:sz w:val="20"/>
          <w:szCs w:val="20"/>
        </w:rPr>
        <w:t xml:space="preserve">w art. 125 ust. 1 </w:t>
      </w:r>
      <w:r w:rsidR="00B02084">
        <w:rPr>
          <w:rFonts w:asciiTheme="majorHAnsi" w:hAnsiTheme="majorHAnsi" w:cstheme="majorHAnsi"/>
          <w:sz w:val="20"/>
          <w:szCs w:val="20"/>
        </w:rPr>
        <w:t>PZP</w:t>
      </w:r>
      <w:r w:rsidRPr="00BD3172">
        <w:rPr>
          <w:rFonts w:asciiTheme="majorHAnsi" w:hAnsiTheme="majorHAnsi" w:cstheme="majorHAnsi"/>
          <w:sz w:val="20"/>
          <w:szCs w:val="20"/>
        </w:rPr>
        <w:t>, w zakresie podstaw wykluczenia z postępowania wskazanych przez</w:t>
      </w:r>
      <w:r>
        <w:rPr>
          <w:rFonts w:asciiTheme="majorHAnsi" w:hAnsiTheme="majorHAnsi" w:cstheme="majorHAnsi"/>
          <w:sz w:val="20"/>
          <w:szCs w:val="20"/>
        </w:rPr>
        <w:t xml:space="preserve"> </w:t>
      </w:r>
      <w:r w:rsidRPr="00BD3172">
        <w:rPr>
          <w:rFonts w:asciiTheme="majorHAnsi" w:hAnsiTheme="majorHAnsi" w:cstheme="majorHAnsi"/>
          <w:sz w:val="20"/>
          <w:szCs w:val="20"/>
        </w:rPr>
        <w:t>zamawiającego, o których mowa w:</w:t>
      </w:r>
    </w:p>
    <w:p w14:paraId="45E0512C" w14:textId="605F6C3E"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3 ustawy PZP,</w:t>
      </w:r>
    </w:p>
    <w:p w14:paraId="3B84BB1C" w14:textId="310031C4"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4 ustawy PZP, dotyczących orzeczenia zakazu ubiegania się o zamówienie</w:t>
      </w:r>
      <w:r>
        <w:rPr>
          <w:rFonts w:asciiTheme="majorHAnsi" w:hAnsiTheme="majorHAnsi" w:cstheme="majorHAnsi"/>
          <w:sz w:val="20"/>
          <w:szCs w:val="20"/>
        </w:rPr>
        <w:t xml:space="preserve"> </w:t>
      </w:r>
      <w:r w:rsidRPr="00BD3172">
        <w:rPr>
          <w:rFonts w:asciiTheme="majorHAnsi" w:hAnsiTheme="majorHAnsi" w:cstheme="majorHAnsi"/>
          <w:sz w:val="20"/>
          <w:szCs w:val="20"/>
        </w:rPr>
        <w:t>publiczne tytułem środka zapobiegawczego,</w:t>
      </w:r>
    </w:p>
    <w:p w14:paraId="3615D638" w14:textId="6F8204FE"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5 ustawy PZP, dotyczących zawarcia z innymi wykonawcami porozumienia</w:t>
      </w:r>
      <w:r>
        <w:rPr>
          <w:rFonts w:asciiTheme="majorHAnsi" w:hAnsiTheme="majorHAnsi" w:cstheme="majorHAnsi"/>
          <w:sz w:val="20"/>
          <w:szCs w:val="20"/>
        </w:rPr>
        <w:t xml:space="preserve"> </w:t>
      </w:r>
      <w:r w:rsidRPr="00BD3172">
        <w:rPr>
          <w:rFonts w:asciiTheme="majorHAnsi" w:hAnsiTheme="majorHAnsi" w:cstheme="majorHAnsi"/>
          <w:sz w:val="20"/>
          <w:szCs w:val="20"/>
        </w:rPr>
        <w:t>mającego na celu zakłócenie konkurencji,</w:t>
      </w:r>
    </w:p>
    <w:p w14:paraId="7EC7FD61" w14:textId="6A06677A"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6 ustawy PZP,</w:t>
      </w:r>
    </w:p>
    <w:p w14:paraId="50A1A381" w14:textId="12BCA00B"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1 ustawy PZP, odnośnie do naruszenia obowiązków dotyczących płatności podatków i opłat lokalnych, o których mowa w ustawie z dnia 12 stycznia 1991 r. o podatkach i opłatach lokalnych (Dz. U. z 2019 r. poz. 1170),</w:t>
      </w:r>
    </w:p>
    <w:p w14:paraId="7DA77F2A" w14:textId="69548EF9"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2 lit. b ustawy PZP, dotyczących ukarania za wykroczenie, za które</w:t>
      </w:r>
      <w:r>
        <w:rPr>
          <w:rFonts w:asciiTheme="majorHAnsi" w:hAnsiTheme="majorHAnsi" w:cstheme="majorHAnsi"/>
          <w:sz w:val="20"/>
          <w:szCs w:val="20"/>
        </w:rPr>
        <w:t xml:space="preserve"> </w:t>
      </w:r>
      <w:r w:rsidRPr="00BD3172">
        <w:rPr>
          <w:rFonts w:asciiTheme="majorHAnsi" w:hAnsiTheme="majorHAnsi" w:cstheme="majorHAnsi"/>
          <w:sz w:val="20"/>
          <w:szCs w:val="20"/>
        </w:rPr>
        <w:t>wymierzono karę ograniczenia wolności lub karę grzywny,</w:t>
      </w:r>
    </w:p>
    <w:p w14:paraId="1DC65DD4" w14:textId="6BFDE383" w:rsidR="00BD3172" w:rsidRP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2 lit. c ustawy PZP,</w:t>
      </w:r>
    </w:p>
    <w:p w14:paraId="39845F82" w14:textId="77777777" w:rsid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3 ustawy PZP, dotyczących ukarania za wykroczenie, za które wymierzono</w:t>
      </w:r>
      <w:r>
        <w:rPr>
          <w:rFonts w:asciiTheme="majorHAnsi" w:hAnsiTheme="majorHAnsi" w:cstheme="majorHAnsi"/>
          <w:sz w:val="20"/>
          <w:szCs w:val="20"/>
        </w:rPr>
        <w:t xml:space="preserve"> </w:t>
      </w:r>
      <w:r w:rsidRPr="00BD3172">
        <w:rPr>
          <w:rFonts w:asciiTheme="majorHAnsi" w:hAnsiTheme="majorHAnsi" w:cstheme="majorHAnsi"/>
          <w:sz w:val="20"/>
          <w:szCs w:val="20"/>
        </w:rPr>
        <w:t>karę ograniczenia wolności lub karę grzywny,</w:t>
      </w:r>
    </w:p>
    <w:p w14:paraId="27301230" w14:textId="577AD876" w:rsidR="00BD3172" w:rsidRDefault="00BD3172" w:rsidP="00110E26">
      <w:pPr>
        <w:pStyle w:val="Akapitzlist"/>
        <w:numPr>
          <w:ilvl w:val="1"/>
          <w:numId w:val="48"/>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5-10 ustawy PZP;</w:t>
      </w:r>
    </w:p>
    <w:p w14:paraId="1ECEFBC3" w14:textId="5D68061A" w:rsidR="001F08DE" w:rsidRPr="0004475B" w:rsidRDefault="001F08DE" w:rsidP="001F08DE">
      <w:pPr>
        <w:pStyle w:val="Akapitzlist"/>
        <w:ind w:left="709"/>
        <w:jc w:val="both"/>
        <w:rPr>
          <w:rFonts w:asciiTheme="majorHAnsi" w:hAnsiTheme="majorHAnsi" w:cstheme="majorHAnsi"/>
          <w:color w:val="000000" w:themeColor="text1"/>
          <w:sz w:val="20"/>
          <w:szCs w:val="20"/>
        </w:rPr>
      </w:pPr>
      <w:r w:rsidRPr="0004475B">
        <w:rPr>
          <w:rFonts w:asciiTheme="majorHAnsi" w:hAnsiTheme="majorHAnsi" w:cstheme="majorHAnsi"/>
          <w:color w:val="000000" w:themeColor="text1"/>
          <w:sz w:val="20"/>
          <w:szCs w:val="20"/>
        </w:rPr>
        <w:t>(</w:t>
      </w:r>
      <w:r w:rsidRPr="0004475B">
        <w:rPr>
          <w:rFonts w:asciiTheme="majorHAnsi" w:hAnsiTheme="majorHAnsi" w:cstheme="majorHAnsi"/>
          <w:b/>
          <w:bCs/>
          <w:color w:val="000000" w:themeColor="text1"/>
          <w:sz w:val="20"/>
          <w:szCs w:val="20"/>
        </w:rPr>
        <w:t>załącznik nr 6 do SWZ</w:t>
      </w:r>
      <w:r w:rsidRPr="0004475B">
        <w:rPr>
          <w:rFonts w:asciiTheme="majorHAnsi" w:hAnsiTheme="majorHAnsi" w:cstheme="majorHAnsi"/>
          <w:color w:val="000000" w:themeColor="text1"/>
          <w:sz w:val="20"/>
          <w:szCs w:val="20"/>
        </w:rPr>
        <w:t>).</w:t>
      </w:r>
    </w:p>
    <w:p w14:paraId="7ABEEDCE" w14:textId="77777777" w:rsidR="00A23AB5" w:rsidRPr="00A23AB5" w:rsidRDefault="00A23AB5" w:rsidP="001F08DE">
      <w:pPr>
        <w:pStyle w:val="Akapitzlist"/>
        <w:ind w:left="709"/>
        <w:jc w:val="both"/>
        <w:rPr>
          <w:rFonts w:asciiTheme="majorHAnsi" w:hAnsiTheme="majorHAnsi" w:cstheme="majorHAnsi"/>
          <w:sz w:val="10"/>
          <w:szCs w:val="10"/>
        </w:rPr>
      </w:pPr>
    </w:p>
    <w:p w14:paraId="5A04FF20" w14:textId="77777777" w:rsidR="00EA0BFC" w:rsidRDefault="00EA0BFC" w:rsidP="00110E26">
      <w:pPr>
        <w:pStyle w:val="Akapitzlist"/>
        <w:numPr>
          <w:ilvl w:val="2"/>
          <w:numId w:val="47"/>
        </w:numPr>
        <w:ind w:left="567"/>
        <w:jc w:val="both"/>
        <w:rPr>
          <w:rFonts w:asciiTheme="majorHAnsi" w:hAnsiTheme="majorHAnsi" w:cstheme="majorHAnsi"/>
          <w:color w:val="000000" w:themeColor="text1"/>
          <w:sz w:val="20"/>
          <w:szCs w:val="20"/>
        </w:rPr>
      </w:pPr>
      <w:r w:rsidRPr="008542B6">
        <w:rPr>
          <w:rFonts w:asciiTheme="majorHAnsi" w:hAnsiTheme="majorHAnsi" w:cstheme="majorHAnsi"/>
          <w:b/>
          <w:bCs/>
          <w:color w:val="000000" w:themeColor="text1"/>
          <w:u w:val="single"/>
          <w:shd w:val="clear" w:color="auto" w:fill="BDFD9D"/>
        </w:rPr>
        <w:t>informacji z Krajowego Rejestru Karnego</w:t>
      </w:r>
      <w:r w:rsidRPr="00EA0BFC">
        <w:rPr>
          <w:rFonts w:asciiTheme="majorHAnsi" w:hAnsiTheme="majorHAnsi" w:cstheme="majorHAnsi"/>
          <w:color w:val="000000" w:themeColor="text1"/>
          <w:sz w:val="20"/>
          <w:szCs w:val="20"/>
        </w:rPr>
        <w:t xml:space="preserve"> w zakresie: </w:t>
      </w:r>
    </w:p>
    <w:p w14:paraId="256EE4CC" w14:textId="77777777" w:rsidR="00EA0BFC" w:rsidRDefault="00EA0BFC" w:rsidP="00110E26">
      <w:pPr>
        <w:pStyle w:val="Akapitzlist"/>
        <w:numPr>
          <w:ilvl w:val="1"/>
          <w:numId w:val="49"/>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108 ust. 1 pkt 1 i 2 ustawy PZP; </w:t>
      </w:r>
    </w:p>
    <w:p w14:paraId="0ED6F249" w14:textId="77777777" w:rsidR="00EA0BFC" w:rsidRDefault="00EA0BFC" w:rsidP="00110E26">
      <w:pPr>
        <w:pStyle w:val="Akapitzlist"/>
        <w:numPr>
          <w:ilvl w:val="1"/>
          <w:numId w:val="49"/>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108 ust. 1 pkt 4 ustawy PZP, dotyczącej orzeczenia zakazu ubiegania się o zamówienie publiczne tytułem środka karnego, </w:t>
      </w:r>
    </w:p>
    <w:p w14:paraId="3D520D78" w14:textId="77777777" w:rsidR="00EA0BFC" w:rsidRDefault="00EA0BFC" w:rsidP="00110E26">
      <w:pPr>
        <w:pStyle w:val="Akapitzlist"/>
        <w:numPr>
          <w:ilvl w:val="1"/>
          <w:numId w:val="49"/>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109 ust. 1 pkt 2 lit. a ustawy PZP, </w:t>
      </w:r>
    </w:p>
    <w:p w14:paraId="55A1B4BD" w14:textId="77777777" w:rsidR="008542B6" w:rsidRDefault="00EA0BFC" w:rsidP="00110E26">
      <w:pPr>
        <w:pStyle w:val="Akapitzlist"/>
        <w:numPr>
          <w:ilvl w:val="1"/>
          <w:numId w:val="49"/>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109 ust. 1 pkt 2 lit. b ustawy PZP, dotyczącej ukarania za wykroczenie, za które wymierzono karę aresztu, </w:t>
      </w:r>
    </w:p>
    <w:p w14:paraId="74EE4A40" w14:textId="5A6B2A1B" w:rsidR="00EA0BFC" w:rsidRDefault="00EA0BFC" w:rsidP="00110E26">
      <w:pPr>
        <w:pStyle w:val="Akapitzlist"/>
        <w:numPr>
          <w:ilvl w:val="1"/>
          <w:numId w:val="49"/>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109 ust. 1 pkt 3 ustawy PZP, dotyczącej skazania za przestępstwo lub ukarania za wykroczenie, za które wymierzono karę aresztu </w:t>
      </w:r>
    </w:p>
    <w:p w14:paraId="3E0873F2" w14:textId="5C3B3908" w:rsidR="00EA0BFC" w:rsidRDefault="00EA0BFC" w:rsidP="00EA0BFC">
      <w:pPr>
        <w:ind w:left="524"/>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 sporządzonej nie wcześniej niż </w:t>
      </w:r>
      <w:r w:rsidRPr="008542B6">
        <w:rPr>
          <w:rFonts w:asciiTheme="majorHAnsi" w:hAnsiTheme="majorHAnsi" w:cstheme="majorHAnsi"/>
          <w:b/>
          <w:bCs/>
          <w:color w:val="000000" w:themeColor="text1"/>
          <w:sz w:val="20"/>
          <w:szCs w:val="20"/>
        </w:rPr>
        <w:t>6 miesięcy przed jej złożeniem</w:t>
      </w:r>
      <w:r w:rsidRPr="00EA0BFC">
        <w:rPr>
          <w:rFonts w:asciiTheme="majorHAnsi" w:hAnsiTheme="majorHAnsi" w:cstheme="majorHAnsi"/>
          <w:color w:val="000000" w:themeColor="text1"/>
          <w:sz w:val="20"/>
          <w:szCs w:val="20"/>
        </w:rPr>
        <w:t>;</w:t>
      </w:r>
    </w:p>
    <w:p w14:paraId="6707BEF9" w14:textId="77777777" w:rsidR="008542B6" w:rsidRPr="000E4DF7" w:rsidRDefault="008542B6" w:rsidP="00EA0BFC">
      <w:pPr>
        <w:ind w:left="524"/>
        <w:jc w:val="both"/>
        <w:rPr>
          <w:rFonts w:asciiTheme="majorHAnsi" w:hAnsiTheme="majorHAnsi" w:cstheme="majorHAnsi"/>
          <w:color w:val="000000" w:themeColor="text1"/>
          <w:sz w:val="10"/>
          <w:szCs w:val="10"/>
        </w:rPr>
      </w:pPr>
    </w:p>
    <w:p w14:paraId="32400C12" w14:textId="17E36631" w:rsidR="00CC07BB" w:rsidRDefault="00CC07BB" w:rsidP="00110E26">
      <w:pPr>
        <w:pStyle w:val="Akapitzlist"/>
        <w:numPr>
          <w:ilvl w:val="2"/>
          <w:numId w:val="50"/>
        </w:numPr>
        <w:ind w:left="567"/>
        <w:jc w:val="both"/>
        <w:rPr>
          <w:rFonts w:asciiTheme="majorHAnsi" w:hAnsiTheme="majorHAnsi" w:cstheme="majorHAnsi"/>
          <w:color w:val="000000" w:themeColor="text1"/>
          <w:sz w:val="20"/>
          <w:szCs w:val="20"/>
        </w:rPr>
      </w:pPr>
      <w:r w:rsidRPr="008542B6">
        <w:rPr>
          <w:rFonts w:asciiTheme="majorHAnsi" w:hAnsiTheme="majorHAnsi" w:cstheme="majorHAnsi"/>
          <w:b/>
          <w:bCs/>
          <w:color w:val="000000" w:themeColor="text1"/>
          <w:u w:val="single"/>
          <w:shd w:val="clear" w:color="auto" w:fill="BDFD9D"/>
        </w:rPr>
        <w:t>zaświadczenia właściwego naczelnika urzędu skarbowego</w:t>
      </w:r>
      <w:r w:rsidRPr="00CC07BB">
        <w:rPr>
          <w:rFonts w:asciiTheme="majorHAnsi" w:hAnsiTheme="majorHAnsi" w:cstheme="majorHAnsi"/>
          <w:color w:val="000000" w:themeColor="text1"/>
          <w:sz w:val="20"/>
          <w:szCs w:val="20"/>
        </w:rPr>
        <w:t xml:space="preserve"> potwierdzającego, że wykonawca nie zalega z opłacaniem podatków i opłat, w zakresie art. 109 ust. 1 pkt 1 ustawy PZP, wystawionego nie wcześniej niż </w:t>
      </w:r>
      <w:r w:rsidRPr="008542B6">
        <w:rPr>
          <w:rFonts w:asciiTheme="majorHAnsi" w:hAnsiTheme="majorHAnsi" w:cstheme="majorHAnsi"/>
          <w:b/>
          <w:bCs/>
          <w:color w:val="000000" w:themeColor="text1"/>
          <w:sz w:val="20"/>
          <w:szCs w:val="20"/>
        </w:rPr>
        <w:t>3 miesiące przed jego złożeniem</w:t>
      </w:r>
      <w:r w:rsidRPr="00CC07BB">
        <w:rPr>
          <w:rFonts w:asciiTheme="majorHAnsi" w:hAnsiTheme="majorHAnsi" w:cstheme="majorHAnsi"/>
          <w:color w:val="000000" w:themeColor="text1"/>
          <w:sz w:val="20"/>
          <w:szCs w:val="20"/>
        </w:rPr>
        <w:t>, a w przypadku zalegania z opłacaniem podatków lub opłat zaświadczenie oraz dokument potwierdzający, że odpowiednio przed upływem terminu składania ofert wykonawca dokonał płatności należnych podatków lub opłat wraz z odsetkami lub grzywnami lub zawarł wiążące porozumienie w sprawie spłat tych należnośc</w:t>
      </w:r>
      <w:r>
        <w:rPr>
          <w:rFonts w:asciiTheme="majorHAnsi" w:hAnsiTheme="majorHAnsi" w:cstheme="majorHAnsi"/>
          <w:color w:val="000000" w:themeColor="text1"/>
          <w:sz w:val="20"/>
          <w:szCs w:val="20"/>
        </w:rPr>
        <w:t>i,</w:t>
      </w:r>
    </w:p>
    <w:p w14:paraId="09D416BC" w14:textId="5B669B4B" w:rsidR="00CC07BB" w:rsidRPr="00CC07BB" w:rsidRDefault="00CC07BB" w:rsidP="00110E26">
      <w:pPr>
        <w:pStyle w:val="Akapitzlist"/>
        <w:numPr>
          <w:ilvl w:val="2"/>
          <w:numId w:val="50"/>
        </w:numPr>
        <w:ind w:left="567"/>
        <w:jc w:val="both"/>
        <w:rPr>
          <w:rFonts w:asciiTheme="majorHAnsi" w:hAnsiTheme="majorHAnsi" w:cstheme="majorHAnsi"/>
          <w:color w:val="000000" w:themeColor="text1"/>
          <w:sz w:val="20"/>
          <w:szCs w:val="20"/>
        </w:rPr>
      </w:pPr>
      <w:r w:rsidRPr="008542B6">
        <w:rPr>
          <w:rFonts w:asciiTheme="majorHAnsi" w:hAnsiTheme="majorHAnsi" w:cstheme="majorHAnsi"/>
          <w:b/>
          <w:bCs/>
          <w:color w:val="000000" w:themeColor="text1"/>
          <w:u w:val="single"/>
          <w:shd w:val="clear" w:color="auto" w:fill="BDFD9D"/>
        </w:rPr>
        <w:t>zaświadczenia albo innego dokumentu właściwej terenowej jednostki organizacyjnej Zakładu Ubezpieczeń Społecznych</w:t>
      </w:r>
      <w:r w:rsidRPr="00CC07BB">
        <w:rPr>
          <w:rFonts w:asciiTheme="majorHAnsi" w:hAnsiTheme="majorHAnsi" w:cstheme="majorHAnsi"/>
          <w:color w:val="000000" w:themeColor="text1"/>
          <w:sz w:val="20"/>
          <w:szCs w:val="20"/>
        </w:rPr>
        <w:t xml:space="preserve"> lub właściwego oddziału regionalnego lub właściwej placówki terenowej Kasy </w:t>
      </w:r>
      <w:r w:rsidRPr="00CC07BB">
        <w:rPr>
          <w:rFonts w:asciiTheme="majorHAnsi" w:hAnsiTheme="majorHAnsi" w:cstheme="majorHAnsi"/>
          <w:color w:val="000000" w:themeColor="text1"/>
          <w:sz w:val="20"/>
          <w:szCs w:val="20"/>
        </w:rPr>
        <w:lastRenderedPageBreak/>
        <w:t>Rolniczego Ubezpieczenia Społecznego potwierdzającego, że wykonawca nie zalega</w:t>
      </w:r>
      <w:r w:rsidR="00E70A60">
        <w:rPr>
          <w:rFonts w:asciiTheme="majorHAnsi" w:hAnsiTheme="majorHAnsi" w:cstheme="majorHAnsi"/>
          <w:color w:val="000000" w:themeColor="text1"/>
          <w:sz w:val="20"/>
          <w:szCs w:val="20"/>
        </w:rPr>
        <w:t xml:space="preserve"> </w:t>
      </w:r>
      <w:r w:rsidR="00E70A60" w:rsidRPr="00E70A60">
        <w:rPr>
          <w:rFonts w:asciiTheme="majorHAnsi" w:hAnsiTheme="majorHAnsi" w:cstheme="majorHAnsi"/>
          <w:color w:val="000000" w:themeColor="text1"/>
          <w:sz w:val="20"/>
          <w:szCs w:val="20"/>
        </w:rPr>
        <w:t xml:space="preserve">z opłacaniem składek na ubezpieczenia społeczne i zdrowotne, w zakresie art. 109 ust. 1 pkt 1 ustawy, wystawionego nie wcześniej niż </w:t>
      </w:r>
      <w:r w:rsidR="00E70A60" w:rsidRPr="008542B6">
        <w:rPr>
          <w:rFonts w:asciiTheme="majorHAnsi" w:hAnsiTheme="majorHAnsi" w:cstheme="majorHAnsi"/>
          <w:b/>
          <w:bCs/>
          <w:color w:val="000000" w:themeColor="text1"/>
          <w:sz w:val="20"/>
          <w:szCs w:val="20"/>
        </w:rPr>
        <w:t>3 miesiące przed jego złożeniem</w:t>
      </w:r>
      <w:r w:rsidR="00E70A60" w:rsidRPr="00E70A60">
        <w:rPr>
          <w:rFonts w:asciiTheme="majorHAnsi" w:hAnsiTheme="majorHAnsi" w:cstheme="majorHAnsi"/>
          <w:color w:val="000000" w:themeColor="text1"/>
          <w:sz w:val="20"/>
          <w:szCs w:val="20"/>
        </w:rPr>
        <w:t>, a w przypadku zalegania z opłacaniem składek na ubezpieczenia społeczne lub zdrowotne zaświadczenie albo innym dokument oraz dokument potwierdzający, że przed upływem terminu składania ofert wykonawca dokonał płatności należnych składek na ubezpieczenia społeczne lub zdrowotne wraz odsetkami lub grzywnami lub zawarł wiążące porozumienie w sprawie spłat tych należności;</w:t>
      </w:r>
    </w:p>
    <w:p w14:paraId="4E7CBEB5" w14:textId="254FA580" w:rsidR="00873ECD" w:rsidRPr="00B02084" w:rsidRDefault="00873ECD" w:rsidP="00110E26">
      <w:pPr>
        <w:pStyle w:val="Akapitzlist"/>
        <w:numPr>
          <w:ilvl w:val="2"/>
          <w:numId w:val="50"/>
        </w:numPr>
        <w:ind w:left="567"/>
        <w:jc w:val="both"/>
        <w:rPr>
          <w:rFonts w:asciiTheme="majorHAnsi" w:hAnsiTheme="majorHAnsi" w:cstheme="majorHAnsi"/>
          <w:color w:val="FF0000"/>
          <w:sz w:val="20"/>
          <w:szCs w:val="20"/>
        </w:rPr>
      </w:pPr>
      <w:r w:rsidRPr="00486B21">
        <w:rPr>
          <w:rFonts w:asciiTheme="majorHAnsi" w:hAnsiTheme="majorHAnsi" w:cstheme="majorHAnsi"/>
          <w:b/>
          <w:bCs/>
          <w:u w:val="single"/>
          <w:shd w:val="clear" w:color="auto" w:fill="BDFD9D"/>
        </w:rPr>
        <w:t>oświadczenia wykonawcy</w:t>
      </w:r>
      <w:r w:rsidRPr="00873ECD">
        <w:rPr>
          <w:rFonts w:asciiTheme="majorHAnsi" w:hAnsiTheme="majorHAnsi" w:cstheme="majorHAnsi"/>
        </w:rPr>
        <w:t xml:space="preserve">, </w:t>
      </w:r>
      <w:r w:rsidRPr="00EB73D0">
        <w:rPr>
          <w:rFonts w:asciiTheme="majorHAnsi" w:hAnsiTheme="majorHAnsi" w:cstheme="majorHAnsi"/>
          <w:sz w:val="20"/>
          <w:szCs w:val="20"/>
        </w:rPr>
        <w:t>w zakresie art. 108 ust. 1 pkt 5 ustawy</w:t>
      </w:r>
      <w:r w:rsidR="00981E26">
        <w:rPr>
          <w:rFonts w:asciiTheme="majorHAnsi" w:hAnsiTheme="majorHAnsi" w:cstheme="majorHAnsi"/>
          <w:sz w:val="20"/>
          <w:szCs w:val="20"/>
        </w:rPr>
        <w:t xml:space="preserve"> Pzp</w:t>
      </w:r>
      <w:r w:rsidRPr="00EB73D0">
        <w:rPr>
          <w:rFonts w:asciiTheme="majorHAnsi" w:hAnsiTheme="majorHAnsi" w:cstheme="majorHAnsi"/>
          <w:sz w:val="20"/>
          <w:szCs w:val="20"/>
        </w:rPr>
        <w:t xml:space="preserve">, o braku przynależności do tej samej </w:t>
      </w:r>
      <w:r w:rsidRPr="00C20038">
        <w:rPr>
          <w:rFonts w:asciiTheme="majorHAnsi" w:hAnsiTheme="majorHAnsi" w:cstheme="majorHAnsi"/>
          <w:sz w:val="20"/>
          <w:szCs w:val="20"/>
          <w:u w:val="single"/>
        </w:rPr>
        <w:t>grupy kapitałowej</w:t>
      </w:r>
      <w:r w:rsidRPr="00EB73D0">
        <w:rPr>
          <w:rFonts w:asciiTheme="majorHAnsi" w:hAnsiTheme="majorHAnsi" w:cstheme="majorHAnsi"/>
          <w:sz w:val="20"/>
          <w:szCs w:val="20"/>
        </w:rPr>
        <w:t xml:space="preserve"> w rozumieniu ustawy z dnia 16 lutego 2007 r. o ochronie konkurencji</w:t>
      </w:r>
      <w:r w:rsidR="00461828">
        <w:rPr>
          <w:rFonts w:asciiTheme="majorHAnsi" w:hAnsiTheme="majorHAnsi" w:cstheme="majorHAnsi"/>
          <w:sz w:val="20"/>
          <w:szCs w:val="20"/>
        </w:rPr>
        <w:t xml:space="preserve"> </w:t>
      </w:r>
      <w:r w:rsidRPr="00EB73D0">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w:t>
      </w:r>
      <w:r w:rsidRPr="006554E9">
        <w:rPr>
          <w:rFonts w:asciiTheme="majorHAnsi" w:hAnsiTheme="majorHAnsi" w:cstheme="majorHAnsi"/>
          <w:sz w:val="20"/>
          <w:szCs w:val="20"/>
        </w:rPr>
        <w:t xml:space="preserve">tej samej grupy kapitałowej, zgodnie ze wzorem stanowiącym </w:t>
      </w:r>
      <w:r w:rsidRPr="0004475B">
        <w:rPr>
          <w:rFonts w:asciiTheme="majorHAnsi" w:hAnsiTheme="majorHAnsi" w:cstheme="majorHAnsi"/>
          <w:b/>
          <w:bCs/>
          <w:color w:val="000000" w:themeColor="text1"/>
          <w:sz w:val="20"/>
          <w:szCs w:val="20"/>
        </w:rPr>
        <w:t xml:space="preserve">załącznik nr </w:t>
      </w:r>
      <w:r w:rsidR="00A23AB5" w:rsidRPr="0004475B">
        <w:rPr>
          <w:rFonts w:asciiTheme="majorHAnsi" w:hAnsiTheme="majorHAnsi" w:cstheme="majorHAnsi"/>
          <w:b/>
          <w:bCs/>
          <w:color w:val="000000" w:themeColor="text1"/>
          <w:sz w:val="20"/>
          <w:szCs w:val="20"/>
        </w:rPr>
        <w:t>7</w:t>
      </w:r>
      <w:r w:rsidRPr="0004475B">
        <w:rPr>
          <w:rFonts w:asciiTheme="majorHAnsi" w:hAnsiTheme="majorHAnsi" w:cstheme="majorHAnsi"/>
          <w:b/>
          <w:bCs/>
          <w:color w:val="000000" w:themeColor="text1"/>
          <w:sz w:val="20"/>
          <w:szCs w:val="20"/>
        </w:rPr>
        <w:t xml:space="preserve"> do SWZ</w:t>
      </w:r>
      <w:r w:rsidRPr="0004475B">
        <w:rPr>
          <w:rFonts w:asciiTheme="majorHAnsi" w:hAnsiTheme="majorHAnsi" w:cstheme="majorHAnsi"/>
          <w:color w:val="000000" w:themeColor="text1"/>
          <w:sz w:val="20"/>
          <w:szCs w:val="20"/>
        </w:rPr>
        <w:t>;</w:t>
      </w:r>
    </w:p>
    <w:p w14:paraId="3ADCB49D" w14:textId="77777777" w:rsidR="002C0D98" w:rsidRPr="002C0D98" w:rsidRDefault="005444BA" w:rsidP="00110E26">
      <w:pPr>
        <w:pStyle w:val="Akapitzlist"/>
        <w:numPr>
          <w:ilvl w:val="2"/>
          <w:numId w:val="50"/>
        </w:numPr>
        <w:ind w:left="567"/>
        <w:jc w:val="both"/>
        <w:rPr>
          <w:rFonts w:asciiTheme="majorHAnsi" w:hAnsiTheme="majorHAnsi" w:cstheme="majorHAnsi"/>
          <w:sz w:val="20"/>
          <w:szCs w:val="20"/>
          <w:lang w:val="pl-PL"/>
        </w:rPr>
      </w:pPr>
      <w:r w:rsidRPr="00486B21">
        <w:rPr>
          <w:rFonts w:asciiTheme="majorHAnsi" w:hAnsiTheme="majorHAnsi" w:cstheme="majorHAnsi"/>
          <w:b/>
          <w:bCs/>
          <w:u w:val="single"/>
          <w:shd w:val="clear" w:color="auto" w:fill="BDFD9D"/>
          <w:lang w:val="pl-PL"/>
        </w:rPr>
        <w:t xml:space="preserve">odpisu lub informacji z Krajowego Rejestru Sądowego lub z Centralnej Ewidencji i Informacji </w:t>
      </w:r>
      <w:r w:rsidR="007609C9">
        <w:rPr>
          <w:rFonts w:asciiTheme="majorHAnsi" w:hAnsiTheme="majorHAnsi" w:cstheme="majorHAnsi"/>
          <w:b/>
          <w:bCs/>
          <w:u w:val="single"/>
          <w:shd w:val="clear" w:color="auto" w:fill="BDFD9D"/>
          <w:lang w:val="pl-PL"/>
        </w:rPr>
        <w:br/>
      </w:r>
      <w:r w:rsidRPr="00486B21">
        <w:rPr>
          <w:rFonts w:asciiTheme="majorHAnsi" w:hAnsiTheme="majorHAnsi" w:cstheme="majorHAnsi"/>
          <w:b/>
          <w:bCs/>
          <w:u w:val="single"/>
          <w:shd w:val="clear" w:color="auto" w:fill="BDFD9D"/>
          <w:lang w:val="pl-PL"/>
        </w:rPr>
        <w:t>o Działalności Gospodarczej</w:t>
      </w:r>
      <w:r w:rsidRPr="005444BA">
        <w:rPr>
          <w:rFonts w:asciiTheme="majorHAnsi" w:hAnsiTheme="majorHAnsi" w:cstheme="majorHAnsi"/>
          <w:lang w:val="pl-PL"/>
        </w:rPr>
        <w:t xml:space="preserve">, </w:t>
      </w:r>
      <w:r w:rsidRPr="00EB73D0">
        <w:rPr>
          <w:rFonts w:asciiTheme="majorHAnsi" w:hAnsiTheme="majorHAnsi" w:cstheme="majorHAnsi"/>
          <w:sz w:val="20"/>
          <w:szCs w:val="20"/>
          <w:lang w:val="pl-PL"/>
        </w:rPr>
        <w:t xml:space="preserve">w zakresie art. 109 ust. 1 pkt 4 ustawy, </w:t>
      </w:r>
      <w:r w:rsidR="00E70A60" w:rsidRPr="00E70A60">
        <w:rPr>
          <w:rFonts w:asciiTheme="majorHAnsi" w:hAnsiTheme="majorHAnsi" w:cstheme="majorHAnsi"/>
          <w:sz w:val="20"/>
          <w:szCs w:val="20"/>
        </w:rPr>
        <w:t xml:space="preserve">sporządzonych nie wcześniej niż </w:t>
      </w:r>
      <w:r w:rsidR="00E70A60" w:rsidRPr="00A163B5">
        <w:rPr>
          <w:rFonts w:asciiTheme="majorHAnsi" w:hAnsiTheme="majorHAnsi" w:cstheme="majorHAnsi"/>
          <w:b/>
          <w:bCs/>
          <w:sz w:val="20"/>
          <w:szCs w:val="20"/>
        </w:rPr>
        <w:t>3 miesiące przed jej złożeniem</w:t>
      </w:r>
      <w:r w:rsidR="00E70A60" w:rsidRPr="00E70A60">
        <w:rPr>
          <w:rFonts w:asciiTheme="majorHAnsi" w:hAnsiTheme="majorHAnsi" w:cstheme="majorHAnsi"/>
          <w:sz w:val="20"/>
          <w:szCs w:val="20"/>
        </w:rPr>
        <w:t>, jeżeli odrębne przepisy wymagają wpisu do rejestru lub ewidencji, chyba że dokument ten można uzyskać za pomocą bezpłatnych i ogólnodostępnych baz danych (art. 127 ust. 1 ustawy PZP);</w:t>
      </w:r>
    </w:p>
    <w:p w14:paraId="42EEC50E" w14:textId="6F9463B5" w:rsidR="009003A1" w:rsidRDefault="00A5116B" w:rsidP="00110E26">
      <w:pPr>
        <w:pStyle w:val="Akapitzlist"/>
        <w:numPr>
          <w:ilvl w:val="2"/>
          <w:numId w:val="50"/>
        </w:numPr>
        <w:shd w:val="clear" w:color="auto" w:fill="D9D9D9" w:themeFill="background1" w:themeFillShade="D9"/>
        <w:ind w:left="567"/>
        <w:jc w:val="both"/>
        <w:rPr>
          <w:rFonts w:asciiTheme="majorHAnsi" w:hAnsiTheme="majorHAnsi" w:cstheme="majorHAnsi"/>
          <w:sz w:val="20"/>
          <w:szCs w:val="20"/>
          <w:lang w:val="pl-PL"/>
        </w:rPr>
      </w:pPr>
      <w:r w:rsidRPr="002C0D98">
        <w:rPr>
          <w:rFonts w:asciiTheme="majorHAnsi" w:hAnsiTheme="majorHAnsi" w:cstheme="majorHAnsi"/>
          <w:sz w:val="20"/>
          <w:szCs w:val="20"/>
          <w:lang w:val="pl-PL"/>
        </w:rPr>
        <w:t xml:space="preserve">Zamawiający żąda od Wykonawcy </w:t>
      </w:r>
      <w:r w:rsidRPr="002C0D98">
        <w:rPr>
          <w:rFonts w:asciiTheme="majorHAnsi" w:hAnsiTheme="majorHAnsi" w:cstheme="majorHAnsi"/>
          <w:b/>
          <w:bCs/>
          <w:sz w:val="20"/>
          <w:szCs w:val="20"/>
          <w:u w:val="single"/>
          <w:lang w:val="pl-PL"/>
        </w:rPr>
        <w:t>który polega na zdolnościach technicznych lub zawodowych</w:t>
      </w:r>
      <w:r w:rsidRPr="002C0D98">
        <w:rPr>
          <w:rFonts w:asciiTheme="majorHAnsi" w:hAnsiTheme="majorHAnsi" w:cstheme="majorHAnsi"/>
          <w:sz w:val="20"/>
          <w:szCs w:val="20"/>
          <w:lang w:val="pl-PL"/>
        </w:rPr>
        <w:t xml:space="preserve"> podmiotów udostępniających zasoby na zasadach określonych w art. 118 ustawy PZP, przedstawienia podmiotowych środków dowodowych, o których mowa </w:t>
      </w:r>
      <w:bookmarkStart w:id="47" w:name="_Hlk79497250"/>
      <w:r w:rsidRPr="002C0D98">
        <w:rPr>
          <w:rFonts w:asciiTheme="majorHAnsi" w:hAnsiTheme="majorHAnsi" w:cstheme="majorHAnsi"/>
          <w:b/>
          <w:bCs/>
          <w:sz w:val="20"/>
          <w:szCs w:val="20"/>
          <w:lang w:val="pl-PL"/>
        </w:rPr>
        <w:t xml:space="preserve">w pkt </w:t>
      </w:r>
      <w:r w:rsidR="00094353">
        <w:rPr>
          <w:rFonts w:asciiTheme="majorHAnsi" w:hAnsiTheme="majorHAnsi" w:cstheme="majorHAnsi"/>
          <w:b/>
          <w:bCs/>
          <w:sz w:val="20"/>
          <w:szCs w:val="20"/>
          <w:lang w:val="pl-PL"/>
        </w:rPr>
        <w:t>17</w:t>
      </w:r>
      <w:r w:rsidRPr="002C0D98">
        <w:rPr>
          <w:rFonts w:asciiTheme="majorHAnsi" w:hAnsiTheme="majorHAnsi" w:cstheme="majorHAnsi"/>
          <w:b/>
          <w:bCs/>
          <w:sz w:val="20"/>
          <w:szCs w:val="20"/>
          <w:lang w:val="pl-PL"/>
        </w:rPr>
        <w:t xml:space="preserve"> ppkt od 1) do 4) i 6),</w:t>
      </w:r>
      <w:r w:rsidRPr="002C0D98">
        <w:rPr>
          <w:rFonts w:asciiTheme="majorHAnsi" w:hAnsiTheme="majorHAnsi" w:cstheme="majorHAnsi"/>
          <w:sz w:val="20"/>
          <w:szCs w:val="20"/>
          <w:lang w:val="pl-PL"/>
        </w:rPr>
        <w:t xml:space="preserve"> </w:t>
      </w:r>
      <w:bookmarkEnd w:id="47"/>
      <w:r w:rsidRPr="002C0D98">
        <w:rPr>
          <w:rFonts w:asciiTheme="majorHAnsi" w:hAnsiTheme="majorHAnsi" w:cstheme="majorHAnsi"/>
          <w:sz w:val="20"/>
          <w:szCs w:val="20"/>
          <w:lang w:val="pl-PL"/>
        </w:rPr>
        <w:t>dotyczących tych podmiotów, potwierdzających, że nie zachodzą wobec tych podmiotów podstawy wykluczenia z postępowania.</w:t>
      </w:r>
    </w:p>
    <w:p w14:paraId="6D338A06" w14:textId="77777777" w:rsidR="00A5116B" w:rsidRPr="00A5116B" w:rsidRDefault="00A5116B" w:rsidP="00A5116B">
      <w:pPr>
        <w:ind w:left="207"/>
        <w:jc w:val="both"/>
        <w:rPr>
          <w:rFonts w:asciiTheme="majorHAnsi" w:hAnsiTheme="majorHAnsi" w:cstheme="majorHAnsi"/>
          <w:sz w:val="20"/>
          <w:szCs w:val="20"/>
          <w:lang w:val="pl-PL"/>
        </w:rPr>
      </w:pPr>
    </w:p>
    <w:p w14:paraId="3F165E09" w14:textId="2DF3E672" w:rsidR="00880C04" w:rsidRDefault="005444BA" w:rsidP="00880C04">
      <w:pPr>
        <w:jc w:val="both"/>
        <w:rPr>
          <w:rFonts w:asciiTheme="majorHAnsi" w:hAnsiTheme="majorHAnsi" w:cstheme="majorHAnsi"/>
          <w:sz w:val="20"/>
          <w:szCs w:val="20"/>
          <w:lang w:val="pl-PL"/>
        </w:rPr>
      </w:pPr>
      <w:r w:rsidRPr="00880C04">
        <w:rPr>
          <w:rFonts w:asciiTheme="majorHAnsi" w:hAnsiTheme="majorHAnsi" w:cstheme="majorHAnsi"/>
          <w:sz w:val="20"/>
          <w:szCs w:val="20"/>
          <w:lang w:val="pl-PL"/>
        </w:rPr>
        <w:t xml:space="preserve">Jeżeli </w:t>
      </w:r>
      <w:r w:rsidRPr="00880C04">
        <w:rPr>
          <w:rFonts w:asciiTheme="majorHAnsi" w:hAnsiTheme="majorHAnsi" w:cstheme="majorHAnsi"/>
          <w:b/>
          <w:bCs/>
          <w:sz w:val="20"/>
          <w:szCs w:val="20"/>
          <w:u w:val="single"/>
          <w:lang w:val="pl-PL"/>
        </w:rPr>
        <w:t>wykonawca</w:t>
      </w:r>
      <w:r w:rsidR="00B81B74">
        <w:rPr>
          <w:rFonts w:asciiTheme="majorHAnsi" w:hAnsiTheme="majorHAnsi" w:cstheme="majorHAnsi"/>
          <w:b/>
          <w:bCs/>
          <w:sz w:val="20"/>
          <w:szCs w:val="20"/>
          <w:u w:val="single"/>
          <w:lang w:val="pl-PL"/>
        </w:rPr>
        <w:t xml:space="preserve"> (podmiot udostępniający zasoby</w:t>
      </w:r>
      <w:r w:rsidR="009003A1">
        <w:rPr>
          <w:rFonts w:asciiTheme="majorHAnsi" w:hAnsiTheme="majorHAnsi" w:cstheme="majorHAnsi"/>
          <w:b/>
          <w:bCs/>
          <w:sz w:val="20"/>
          <w:szCs w:val="20"/>
          <w:u w:val="single"/>
          <w:lang w:val="pl-PL"/>
        </w:rPr>
        <w:t>, podwykonawca</w:t>
      </w:r>
      <w:r w:rsidR="00B81B74">
        <w:rPr>
          <w:rFonts w:asciiTheme="majorHAnsi" w:hAnsiTheme="majorHAnsi" w:cstheme="majorHAnsi"/>
          <w:b/>
          <w:bCs/>
          <w:sz w:val="20"/>
          <w:szCs w:val="20"/>
          <w:u w:val="single"/>
          <w:lang w:val="pl-PL"/>
        </w:rPr>
        <w:t>)</w:t>
      </w:r>
      <w:r w:rsidRPr="00880C04">
        <w:rPr>
          <w:rFonts w:asciiTheme="majorHAnsi" w:hAnsiTheme="majorHAnsi" w:cstheme="majorHAnsi"/>
          <w:b/>
          <w:bCs/>
          <w:sz w:val="20"/>
          <w:szCs w:val="20"/>
          <w:u w:val="single"/>
          <w:lang w:val="pl-PL"/>
        </w:rPr>
        <w:t xml:space="preserve"> ma siedzibę lub miejsce zamieszkania poza granicami Rzeczypospolitej Polskiej</w:t>
      </w:r>
      <w:r w:rsidRPr="00880C04">
        <w:rPr>
          <w:rFonts w:asciiTheme="majorHAnsi" w:hAnsiTheme="majorHAnsi" w:cstheme="majorHAnsi"/>
          <w:sz w:val="20"/>
          <w:szCs w:val="20"/>
          <w:u w:val="single"/>
          <w:lang w:val="pl-PL"/>
        </w:rPr>
        <w:t>,</w:t>
      </w:r>
      <w:r w:rsidRPr="00880C04">
        <w:rPr>
          <w:rFonts w:asciiTheme="majorHAnsi" w:hAnsiTheme="majorHAnsi" w:cstheme="majorHAnsi"/>
          <w:sz w:val="20"/>
          <w:szCs w:val="20"/>
          <w:lang w:val="pl-PL"/>
        </w:rPr>
        <w:t xml:space="preserve"> zamiast</w:t>
      </w:r>
      <w:r w:rsidR="00880C04">
        <w:rPr>
          <w:rFonts w:asciiTheme="majorHAnsi" w:hAnsiTheme="majorHAnsi" w:cstheme="majorHAnsi"/>
          <w:sz w:val="20"/>
          <w:szCs w:val="20"/>
          <w:lang w:val="pl-PL"/>
        </w:rPr>
        <w:t>:</w:t>
      </w:r>
    </w:p>
    <w:p w14:paraId="4F238737" w14:textId="468EE404" w:rsidR="00AF74AC" w:rsidRDefault="00880C04" w:rsidP="00110E26">
      <w:pPr>
        <w:pStyle w:val="Akapitzlist"/>
        <w:numPr>
          <w:ilvl w:val="1"/>
          <w:numId w:val="56"/>
        </w:numPr>
        <w:ind w:left="993"/>
        <w:jc w:val="both"/>
        <w:rPr>
          <w:rFonts w:asciiTheme="majorHAnsi" w:hAnsiTheme="majorHAnsi" w:cstheme="majorHAnsi"/>
          <w:sz w:val="20"/>
          <w:szCs w:val="20"/>
          <w:lang w:val="pl-PL"/>
        </w:rPr>
      </w:pPr>
      <w:r w:rsidRPr="00AF74AC">
        <w:rPr>
          <w:rFonts w:asciiTheme="majorHAnsi" w:hAnsiTheme="majorHAnsi" w:cstheme="majorHAnsi"/>
          <w:sz w:val="20"/>
          <w:szCs w:val="20"/>
          <w:lang w:val="pl-PL"/>
        </w:rPr>
        <w:t>informacji z Krajowego Rejestru Karnego, o której mowa w</w:t>
      </w:r>
      <w:r w:rsidR="00AF74AC">
        <w:rPr>
          <w:rFonts w:asciiTheme="majorHAnsi" w:hAnsiTheme="majorHAnsi" w:cstheme="majorHAnsi"/>
          <w:sz w:val="20"/>
          <w:szCs w:val="20"/>
          <w:lang w:val="pl-PL"/>
        </w:rPr>
        <w:t xml:space="preserve"> pkt 2)</w:t>
      </w:r>
      <w:r w:rsidRPr="00AF74AC">
        <w:rPr>
          <w:rFonts w:asciiTheme="majorHAnsi" w:hAnsiTheme="majorHAnsi" w:cstheme="majorHAnsi"/>
          <w:sz w:val="20"/>
          <w:szCs w:val="20"/>
          <w:lang w:val="pl-PL"/>
        </w:rPr>
        <w:t>-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AF74AC">
        <w:rPr>
          <w:rFonts w:asciiTheme="majorHAnsi" w:hAnsiTheme="majorHAnsi" w:cstheme="majorHAnsi"/>
          <w:sz w:val="20"/>
          <w:szCs w:val="20"/>
          <w:lang w:val="pl-PL"/>
        </w:rPr>
        <w:t xml:space="preserve"> pkt 2)</w:t>
      </w:r>
      <w:bookmarkStart w:id="48" w:name="mip57154179"/>
      <w:bookmarkEnd w:id="48"/>
      <w:r w:rsidR="00390675">
        <w:rPr>
          <w:rFonts w:asciiTheme="majorHAnsi" w:hAnsiTheme="majorHAnsi" w:cstheme="majorHAnsi"/>
          <w:sz w:val="20"/>
          <w:szCs w:val="20"/>
          <w:lang w:val="pl-PL"/>
        </w:rPr>
        <w:t xml:space="preserve"> - </w:t>
      </w:r>
      <w:r w:rsidR="00390675" w:rsidRPr="00390675">
        <w:rPr>
          <w:rFonts w:asciiTheme="majorHAnsi" w:hAnsiTheme="majorHAnsi" w:cstheme="majorHAnsi"/>
          <w:sz w:val="20"/>
          <w:szCs w:val="20"/>
          <w:lang w:val="pl-PL"/>
        </w:rPr>
        <w:t>wystawion</w:t>
      </w:r>
      <w:r w:rsidR="00390675">
        <w:rPr>
          <w:rFonts w:asciiTheme="majorHAnsi" w:hAnsiTheme="majorHAnsi" w:cstheme="majorHAnsi"/>
          <w:sz w:val="20"/>
          <w:szCs w:val="20"/>
          <w:lang w:val="pl-PL"/>
        </w:rPr>
        <w:t>ą</w:t>
      </w:r>
      <w:r w:rsidR="00390675" w:rsidRPr="00390675">
        <w:rPr>
          <w:rFonts w:asciiTheme="majorHAnsi" w:hAnsiTheme="majorHAnsi" w:cstheme="majorHAnsi"/>
          <w:sz w:val="20"/>
          <w:szCs w:val="20"/>
          <w:lang w:val="pl-PL"/>
        </w:rPr>
        <w:t xml:space="preserve"> nie wcześniej niż 6 miesięcy przed jego złożeniem.</w:t>
      </w:r>
    </w:p>
    <w:p w14:paraId="1FC60B83" w14:textId="3045F855" w:rsidR="00880C04" w:rsidRPr="00AF74AC" w:rsidRDefault="00880C04" w:rsidP="00110E26">
      <w:pPr>
        <w:pStyle w:val="Akapitzlist"/>
        <w:numPr>
          <w:ilvl w:val="1"/>
          <w:numId w:val="56"/>
        </w:numPr>
        <w:ind w:left="993"/>
        <w:jc w:val="both"/>
        <w:rPr>
          <w:rFonts w:asciiTheme="majorHAnsi" w:hAnsiTheme="majorHAnsi" w:cstheme="majorHAnsi"/>
          <w:sz w:val="20"/>
          <w:szCs w:val="20"/>
          <w:lang w:val="pl-PL"/>
        </w:rPr>
      </w:pPr>
      <w:r w:rsidRPr="00AF74AC">
        <w:rPr>
          <w:rFonts w:asciiTheme="majorHAnsi" w:hAnsiTheme="majorHAnsi" w:cstheme="majorHAnsi"/>
          <w:sz w:val="20"/>
          <w:szCs w:val="20"/>
          <w:lang w:val="pl-PL"/>
        </w:rPr>
        <w:t>zaświadczenia, o którym mowa w</w:t>
      </w:r>
      <w:r w:rsidR="00AF74AC">
        <w:rPr>
          <w:rFonts w:asciiTheme="majorHAnsi" w:hAnsiTheme="majorHAnsi" w:cstheme="majorHAnsi"/>
          <w:sz w:val="20"/>
          <w:szCs w:val="20"/>
          <w:lang w:val="pl-PL"/>
        </w:rPr>
        <w:t xml:space="preserve"> pkt 3)</w:t>
      </w:r>
      <w:r w:rsidRPr="00AF74AC">
        <w:rPr>
          <w:rFonts w:asciiTheme="majorHAnsi" w:hAnsiTheme="majorHAnsi" w:cstheme="majorHAnsi"/>
          <w:sz w:val="20"/>
          <w:szCs w:val="20"/>
          <w:lang w:val="pl-PL"/>
        </w:rPr>
        <w:t>, zaświadczenia albo innego dokumentu potwierdzającego, że wykonawca nie zalega z opłacaniem składek na ubezpieczenia społeczne lub zdrowotne, o których mowa w</w:t>
      </w:r>
      <w:r w:rsidR="00722EB2">
        <w:rPr>
          <w:rFonts w:asciiTheme="majorHAnsi" w:hAnsiTheme="majorHAnsi" w:cstheme="majorHAnsi"/>
          <w:sz w:val="20"/>
          <w:szCs w:val="20"/>
          <w:lang w:val="pl-PL"/>
        </w:rPr>
        <w:t xml:space="preserve"> pkt</w:t>
      </w:r>
      <w:r w:rsidR="000E4DF7">
        <w:rPr>
          <w:rFonts w:asciiTheme="majorHAnsi" w:hAnsiTheme="majorHAnsi" w:cstheme="majorHAnsi"/>
          <w:sz w:val="20"/>
          <w:szCs w:val="20"/>
          <w:lang w:val="pl-PL"/>
        </w:rPr>
        <w:t xml:space="preserve"> 4</w:t>
      </w:r>
      <w:r w:rsidR="00722EB2">
        <w:rPr>
          <w:rFonts w:asciiTheme="majorHAnsi" w:hAnsiTheme="majorHAnsi" w:cstheme="majorHAnsi"/>
          <w:sz w:val="20"/>
          <w:szCs w:val="20"/>
          <w:lang w:val="pl-PL"/>
        </w:rPr>
        <w:t>)</w:t>
      </w:r>
      <w:r w:rsidRPr="00AF74AC">
        <w:rPr>
          <w:rFonts w:asciiTheme="majorHAnsi" w:hAnsiTheme="majorHAnsi" w:cstheme="majorHAnsi"/>
          <w:sz w:val="20"/>
          <w:szCs w:val="20"/>
          <w:lang w:val="pl-PL"/>
        </w:rPr>
        <w:t>, lub odpisu albo informacji z Krajowego Rejestru Sądowego lub z Centralnej Ewidencji i Informacji o Działalności Gospodarczej, o których mowa w</w:t>
      </w:r>
      <w:r w:rsidR="00722EB2">
        <w:rPr>
          <w:rFonts w:asciiTheme="majorHAnsi" w:hAnsiTheme="majorHAnsi" w:cstheme="majorHAnsi"/>
          <w:sz w:val="20"/>
          <w:szCs w:val="20"/>
          <w:lang w:val="pl-PL"/>
        </w:rPr>
        <w:t xml:space="preserve"> pkt 6)</w:t>
      </w:r>
      <w:r w:rsidRPr="00AF74AC">
        <w:rPr>
          <w:rFonts w:asciiTheme="majorHAnsi" w:hAnsiTheme="majorHAnsi" w:cstheme="majorHAnsi"/>
          <w:sz w:val="20"/>
          <w:szCs w:val="20"/>
          <w:lang w:val="pl-PL"/>
        </w:rPr>
        <w:t> - składa dokument lub dokumenty wystawione w kraju, w którym wykonawca ma siedzibę lub miejsce zamieszkania, potwierdzające odpowiednio, że:</w:t>
      </w:r>
    </w:p>
    <w:p w14:paraId="3D9AB4D1" w14:textId="77777777" w:rsidR="00722EB2" w:rsidRDefault="00880C04" w:rsidP="00110E26">
      <w:pPr>
        <w:pStyle w:val="Akapitzlist"/>
        <w:numPr>
          <w:ilvl w:val="0"/>
          <w:numId w:val="51"/>
        </w:numPr>
        <w:ind w:left="1276"/>
        <w:jc w:val="both"/>
        <w:rPr>
          <w:rFonts w:asciiTheme="majorHAnsi" w:hAnsiTheme="majorHAnsi" w:cstheme="majorHAnsi"/>
          <w:sz w:val="20"/>
          <w:szCs w:val="20"/>
          <w:lang w:val="pl-PL"/>
        </w:rPr>
      </w:pPr>
      <w:r w:rsidRPr="00722EB2">
        <w:rPr>
          <w:rFonts w:asciiTheme="majorHAnsi" w:hAnsiTheme="majorHAnsi" w:cstheme="majorHAnsi"/>
          <w:sz w:val="20"/>
          <w:szCs w:val="20"/>
          <w:lang w:val="pl-PL"/>
        </w:rPr>
        <w:t>nie naruszył obowiązków dotyczących płatności podatków, opłat lub składek na ubezpieczenie społeczne lub zdrowotne,</w:t>
      </w:r>
    </w:p>
    <w:p w14:paraId="1F22E807" w14:textId="5864146A" w:rsidR="00880C04" w:rsidRDefault="00880C04" w:rsidP="00110E26">
      <w:pPr>
        <w:pStyle w:val="Akapitzlist"/>
        <w:numPr>
          <w:ilvl w:val="0"/>
          <w:numId w:val="51"/>
        </w:numPr>
        <w:ind w:left="1276"/>
        <w:jc w:val="both"/>
        <w:rPr>
          <w:rFonts w:asciiTheme="majorHAnsi" w:hAnsiTheme="majorHAnsi" w:cstheme="majorHAnsi"/>
          <w:sz w:val="20"/>
          <w:szCs w:val="20"/>
          <w:lang w:val="pl-PL"/>
        </w:rPr>
      </w:pPr>
      <w:r w:rsidRPr="00722EB2">
        <w:rPr>
          <w:rFonts w:asciiTheme="majorHAnsi" w:hAnsiTheme="majorHAnsi" w:cstheme="majorHAnsi"/>
          <w:sz w:val="20"/>
          <w:szCs w:val="20"/>
          <w:lang w:val="pl-P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390675">
        <w:rPr>
          <w:rFonts w:asciiTheme="majorHAnsi" w:hAnsiTheme="majorHAnsi" w:cstheme="majorHAnsi"/>
          <w:sz w:val="20"/>
          <w:szCs w:val="20"/>
          <w:lang w:val="pl-PL"/>
        </w:rPr>
        <w:t>,</w:t>
      </w:r>
    </w:p>
    <w:p w14:paraId="12701854" w14:textId="7988A349" w:rsidR="00390675" w:rsidRPr="00390675" w:rsidRDefault="00390675" w:rsidP="00390675">
      <w:pPr>
        <w:ind w:left="916"/>
        <w:jc w:val="both"/>
        <w:rPr>
          <w:rFonts w:asciiTheme="majorHAnsi" w:hAnsiTheme="majorHAnsi" w:cstheme="majorHAnsi"/>
          <w:sz w:val="20"/>
          <w:szCs w:val="20"/>
          <w:lang w:val="pl-PL"/>
        </w:rPr>
      </w:pPr>
      <w:r w:rsidRPr="00880C04">
        <w:rPr>
          <w:rFonts w:asciiTheme="majorHAnsi" w:hAnsiTheme="majorHAnsi" w:cstheme="majorHAnsi"/>
          <w:sz w:val="20"/>
          <w:szCs w:val="20"/>
          <w:lang w:val="pl-PL"/>
        </w:rPr>
        <w:t>wystawione nie wcześniej niż 3 miesiące przed ich złożeniem.</w:t>
      </w:r>
    </w:p>
    <w:p w14:paraId="4B6180C9" w14:textId="0CDF27ED" w:rsidR="00880C04" w:rsidRPr="00880C04" w:rsidRDefault="00880C04" w:rsidP="00880C04">
      <w:pPr>
        <w:jc w:val="both"/>
        <w:rPr>
          <w:rFonts w:asciiTheme="majorHAnsi" w:hAnsiTheme="majorHAnsi" w:cstheme="majorHAnsi"/>
          <w:sz w:val="20"/>
          <w:szCs w:val="20"/>
          <w:lang w:val="pl-PL"/>
        </w:rPr>
      </w:pPr>
      <w:bookmarkStart w:id="49" w:name="mip57154181"/>
      <w:bookmarkStart w:id="50" w:name="mip57154182"/>
      <w:bookmarkEnd w:id="49"/>
      <w:bookmarkEnd w:id="50"/>
      <w:r w:rsidRPr="00880C04">
        <w:rPr>
          <w:rFonts w:asciiTheme="majorHAnsi" w:hAnsiTheme="majorHAnsi" w:cstheme="majorHAnsi"/>
          <w:sz w:val="20"/>
          <w:szCs w:val="20"/>
          <w:lang w:val="pl-PL"/>
        </w:rPr>
        <w:t xml:space="preserve">Jeżeli w kraju, w którym wykonawca ma siedzibę lub miejsce zamieszkania, nie wydaje się dokumentów, o których mowa </w:t>
      </w:r>
      <w:r w:rsidR="00390675">
        <w:rPr>
          <w:rFonts w:asciiTheme="majorHAnsi" w:hAnsiTheme="majorHAnsi" w:cstheme="majorHAnsi"/>
          <w:sz w:val="20"/>
          <w:szCs w:val="20"/>
          <w:lang w:val="pl-PL"/>
        </w:rPr>
        <w:t>powyżej</w:t>
      </w:r>
      <w:r w:rsidRPr="00880C04">
        <w:rPr>
          <w:rFonts w:asciiTheme="majorHAnsi" w:hAnsiTheme="majorHAnsi" w:cstheme="majorHAnsi"/>
          <w:sz w:val="20"/>
          <w:szCs w:val="20"/>
          <w:lang w:val="pl-PL"/>
        </w:rPr>
        <w:t>, lub gdy dokumenty te nie odnoszą się do wszystkich przypadków, o których mowa w</w:t>
      </w:r>
      <w:r w:rsidR="00390675">
        <w:rPr>
          <w:rFonts w:asciiTheme="majorHAnsi" w:hAnsiTheme="majorHAnsi" w:cstheme="majorHAnsi"/>
          <w:sz w:val="20"/>
          <w:szCs w:val="20"/>
          <w:lang w:val="pl-PL"/>
        </w:rPr>
        <w:t xml:space="preserve"> art. 108 ust. 1</w:t>
      </w:r>
      <w:r w:rsidR="00F850FF">
        <w:rPr>
          <w:rFonts w:asciiTheme="majorHAnsi" w:hAnsiTheme="majorHAnsi" w:cstheme="majorHAnsi"/>
          <w:sz w:val="20"/>
          <w:szCs w:val="20"/>
          <w:lang w:val="pl-PL"/>
        </w:rPr>
        <w:t>pkt 1, 2 i 4, art. 109 ust. 1 pkt 1, 2</w:t>
      </w:r>
      <w:r w:rsidRPr="00880C04">
        <w:rPr>
          <w:rFonts w:asciiTheme="majorHAnsi" w:hAnsiTheme="majorHAnsi" w:cstheme="majorHAnsi"/>
          <w:sz w:val="20"/>
          <w:szCs w:val="20"/>
          <w:lang w:val="pl-PL"/>
        </w:rPr>
        <w:t> lit. a i b oraz pkt 3 ustawy</w:t>
      </w:r>
      <w:r w:rsidR="00F850FF">
        <w:rPr>
          <w:rFonts w:asciiTheme="majorHAnsi" w:hAnsiTheme="majorHAnsi" w:cstheme="majorHAnsi"/>
          <w:sz w:val="20"/>
          <w:szCs w:val="20"/>
          <w:lang w:val="pl-PL"/>
        </w:rPr>
        <w:t xml:space="preserve"> PZP</w:t>
      </w:r>
      <w:r w:rsidRPr="00880C04">
        <w:rPr>
          <w:rFonts w:asciiTheme="majorHAnsi" w:hAnsiTheme="majorHAnsi" w:cstheme="majorHAnsi"/>
          <w:sz w:val="20"/>
          <w:szCs w:val="20"/>
          <w:lang w:val="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2 stosuje się.</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3112B2C3" w14:textId="781ABC39" w:rsidR="00BC7D76" w:rsidRPr="001B771E" w:rsidRDefault="00BC7D76" w:rsidP="002841D2">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F161E" w:rsidRPr="007F161E">
        <w:rPr>
          <w:rFonts w:asciiTheme="majorHAnsi" w:hAnsiTheme="majorHAnsi" w:cstheme="majorHAnsi"/>
          <w:b/>
          <w:bCs/>
          <w:u w:val="single"/>
          <w:lang w:val="pl-PL"/>
        </w:rPr>
        <w:t xml:space="preserve">na potwierdzenie </w:t>
      </w:r>
      <w:r w:rsidRPr="007F161E">
        <w:rPr>
          <w:rFonts w:asciiTheme="majorHAnsi" w:hAnsiTheme="majorHAnsi" w:cstheme="majorHAnsi"/>
          <w:b/>
          <w:bCs/>
          <w:sz w:val="24"/>
          <w:szCs w:val="24"/>
          <w:u w:val="single"/>
          <w:lang w:val="pl-PL"/>
        </w:rPr>
        <w:t>spełnieni</w:t>
      </w:r>
      <w:r w:rsidR="007F161E" w:rsidRPr="007F161E">
        <w:rPr>
          <w:rFonts w:asciiTheme="majorHAnsi" w:hAnsiTheme="majorHAnsi" w:cstheme="majorHAnsi"/>
          <w:b/>
          <w:bCs/>
          <w:sz w:val="24"/>
          <w:szCs w:val="24"/>
          <w:u w:val="single"/>
          <w:lang w:val="pl-PL"/>
        </w:rPr>
        <w:t>a</w:t>
      </w:r>
      <w:r w:rsidRPr="001B771E">
        <w:rPr>
          <w:rFonts w:asciiTheme="majorHAnsi" w:hAnsiTheme="majorHAnsi" w:cstheme="majorHAnsi"/>
          <w:b/>
          <w:bCs/>
          <w:sz w:val="24"/>
          <w:szCs w:val="24"/>
          <w:u w:val="single"/>
          <w:lang w:val="pl-PL"/>
        </w:rPr>
        <w:t xml:space="preserve"> warunków udziału w postępowaniu:</w:t>
      </w:r>
    </w:p>
    <w:p w14:paraId="55002132" w14:textId="77777777" w:rsidR="002841D2" w:rsidRPr="003D5D93" w:rsidRDefault="002841D2" w:rsidP="002841D2">
      <w:pPr>
        <w:ind w:left="142"/>
        <w:jc w:val="both"/>
        <w:rPr>
          <w:rFonts w:asciiTheme="majorHAnsi" w:hAnsiTheme="majorHAnsi" w:cstheme="majorHAnsi"/>
          <w:sz w:val="16"/>
          <w:szCs w:val="16"/>
          <w:lang w:val="pl-PL"/>
        </w:rPr>
      </w:pPr>
    </w:p>
    <w:p w14:paraId="6F9BEA6D" w14:textId="69F8B3C4" w:rsidR="009003A1" w:rsidRDefault="00C91CF9" w:rsidP="00110E26">
      <w:pPr>
        <w:pStyle w:val="Akapitzlist"/>
        <w:numPr>
          <w:ilvl w:val="2"/>
          <w:numId w:val="45"/>
        </w:numPr>
        <w:ind w:left="426"/>
        <w:jc w:val="both"/>
        <w:rPr>
          <w:rFonts w:asciiTheme="majorHAnsi" w:hAnsiTheme="majorHAnsi" w:cstheme="majorHAnsi"/>
          <w:sz w:val="20"/>
          <w:szCs w:val="20"/>
        </w:rPr>
      </w:pPr>
      <w:r w:rsidRPr="009003A1">
        <w:rPr>
          <w:rFonts w:asciiTheme="majorHAnsi" w:hAnsiTheme="majorHAnsi" w:cstheme="majorHAnsi"/>
          <w:b/>
          <w:bCs/>
          <w:u w:val="single"/>
          <w:shd w:val="clear" w:color="auto" w:fill="BDFD9D"/>
        </w:rPr>
        <w:lastRenderedPageBreak/>
        <w:t>W</w:t>
      </w:r>
      <w:r w:rsidR="00BC7D76" w:rsidRPr="009003A1">
        <w:rPr>
          <w:rFonts w:asciiTheme="majorHAnsi" w:hAnsiTheme="majorHAnsi" w:cstheme="majorHAnsi"/>
          <w:b/>
          <w:bCs/>
          <w:u w:val="single"/>
          <w:shd w:val="clear" w:color="auto" w:fill="BDFD9D"/>
        </w:rPr>
        <w:t>ykaz</w:t>
      </w:r>
      <w:r w:rsidR="00B81B74" w:rsidRPr="009003A1">
        <w:rPr>
          <w:rFonts w:asciiTheme="majorHAnsi" w:hAnsiTheme="majorHAnsi" w:cstheme="majorHAnsi"/>
          <w:b/>
          <w:bCs/>
          <w:u w:val="single"/>
          <w:shd w:val="clear" w:color="auto" w:fill="BDFD9D"/>
        </w:rPr>
        <w:t xml:space="preserve"> usług</w:t>
      </w:r>
      <w:r w:rsidR="00BC7D76" w:rsidRPr="009003A1">
        <w:rPr>
          <w:rFonts w:asciiTheme="majorHAnsi" w:hAnsiTheme="majorHAnsi" w:cstheme="majorHAnsi"/>
        </w:rPr>
        <w:t xml:space="preserve"> </w:t>
      </w:r>
      <w:r w:rsidR="00B81B74" w:rsidRPr="009003A1">
        <w:rPr>
          <w:rFonts w:asciiTheme="majorHAnsi" w:hAnsiTheme="majorHAnsi" w:cstheme="majorHAnsi"/>
          <w:sz w:val="20"/>
          <w:szCs w:val="20"/>
        </w:rPr>
        <w:t xml:space="preserve">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w:t>
      </w:r>
      <w:r w:rsidR="00B81B74" w:rsidRPr="009003A1">
        <w:rPr>
          <w:rFonts w:asciiTheme="majorHAnsi" w:hAnsiTheme="majorHAnsi" w:cstheme="majorHAnsi"/>
          <w:sz w:val="20"/>
          <w:szCs w:val="20"/>
          <w:u w:val="single"/>
        </w:rPr>
        <w:t>załączeniem dowodów określających</w:t>
      </w:r>
      <w:r w:rsidR="00B81B74" w:rsidRPr="009003A1">
        <w:rPr>
          <w:rFonts w:asciiTheme="majorHAnsi" w:hAnsiTheme="majorHAnsi" w:cstheme="majorHAnsi"/>
          <w:sz w:val="20"/>
          <w:szCs w:val="20"/>
        </w:rPr>
        <w:t>,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FF6D56" w:rsidRPr="009003A1">
        <w:rPr>
          <w:rFonts w:asciiTheme="majorHAnsi" w:hAnsiTheme="majorHAnsi" w:cstheme="majorHAnsi"/>
          <w:sz w:val="20"/>
          <w:szCs w:val="20"/>
        </w:rPr>
        <w:t xml:space="preserve">– </w:t>
      </w:r>
      <w:bookmarkStart w:id="51" w:name="_Hlk72831102"/>
      <w:r w:rsidR="00FF6D56" w:rsidRPr="009003A1">
        <w:rPr>
          <w:rFonts w:asciiTheme="majorHAnsi" w:hAnsiTheme="majorHAnsi" w:cstheme="majorHAnsi"/>
          <w:i/>
          <w:iCs/>
          <w:sz w:val="20"/>
          <w:szCs w:val="20"/>
        </w:rPr>
        <w:t xml:space="preserve">na potwierdzenie </w:t>
      </w:r>
      <w:r w:rsidR="00BE5532" w:rsidRPr="009003A1">
        <w:rPr>
          <w:rFonts w:asciiTheme="majorHAnsi" w:hAnsiTheme="majorHAnsi" w:cstheme="majorHAnsi"/>
          <w:i/>
          <w:iCs/>
          <w:color w:val="000000" w:themeColor="text1"/>
          <w:sz w:val="20"/>
          <w:szCs w:val="20"/>
        </w:rPr>
        <w:t>spełnia</w:t>
      </w:r>
      <w:r w:rsidR="00FF6D56" w:rsidRPr="009003A1">
        <w:rPr>
          <w:rFonts w:asciiTheme="majorHAnsi" w:hAnsiTheme="majorHAnsi" w:cstheme="majorHAnsi"/>
          <w:i/>
          <w:iCs/>
          <w:color w:val="000000" w:themeColor="text1"/>
          <w:sz w:val="20"/>
          <w:szCs w:val="20"/>
        </w:rPr>
        <w:t xml:space="preserve">nia warunków </w:t>
      </w:r>
      <w:r w:rsidR="00BE5532" w:rsidRPr="009003A1">
        <w:rPr>
          <w:rFonts w:asciiTheme="majorHAnsi" w:hAnsiTheme="majorHAnsi" w:cstheme="majorHAnsi"/>
          <w:i/>
          <w:iCs/>
          <w:color w:val="000000" w:themeColor="text1"/>
          <w:sz w:val="20"/>
          <w:szCs w:val="20"/>
        </w:rPr>
        <w:t>określon</w:t>
      </w:r>
      <w:r w:rsidR="00FF6D56" w:rsidRPr="009003A1">
        <w:rPr>
          <w:rFonts w:asciiTheme="majorHAnsi" w:hAnsiTheme="majorHAnsi" w:cstheme="majorHAnsi"/>
          <w:i/>
          <w:iCs/>
          <w:color w:val="000000" w:themeColor="text1"/>
          <w:sz w:val="20"/>
          <w:szCs w:val="20"/>
        </w:rPr>
        <w:t>ych</w:t>
      </w:r>
      <w:r w:rsidR="00BE5532" w:rsidRPr="009003A1">
        <w:rPr>
          <w:rFonts w:asciiTheme="majorHAnsi" w:hAnsiTheme="majorHAnsi" w:cstheme="majorHAnsi"/>
          <w:i/>
          <w:iCs/>
          <w:color w:val="000000" w:themeColor="text1"/>
          <w:sz w:val="20"/>
          <w:szCs w:val="20"/>
        </w:rPr>
        <w:t xml:space="preserve"> w rozdziale</w:t>
      </w:r>
      <w:bookmarkEnd w:id="51"/>
      <w:r w:rsidR="00BE5532" w:rsidRPr="009003A1">
        <w:rPr>
          <w:rFonts w:asciiTheme="majorHAnsi" w:hAnsiTheme="majorHAnsi" w:cstheme="majorHAnsi"/>
          <w:i/>
          <w:iCs/>
          <w:color w:val="000000" w:themeColor="text1"/>
          <w:sz w:val="20"/>
          <w:szCs w:val="20"/>
        </w:rPr>
        <w:t xml:space="preserve"> </w:t>
      </w:r>
      <w:bookmarkStart w:id="52" w:name="_Hlk66022292"/>
      <w:r w:rsidR="00BE5532" w:rsidRPr="009003A1">
        <w:rPr>
          <w:rFonts w:asciiTheme="majorHAnsi" w:hAnsiTheme="majorHAnsi" w:cstheme="majorHAnsi"/>
          <w:i/>
          <w:iCs/>
          <w:color w:val="000000" w:themeColor="text1"/>
          <w:sz w:val="20"/>
          <w:szCs w:val="20"/>
        </w:rPr>
        <w:t>VII pkt 2 ppkt. 4) lit. a)</w:t>
      </w:r>
      <w:bookmarkEnd w:id="52"/>
      <w:r w:rsidR="00BE5532" w:rsidRPr="009003A1">
        <w:rPr>
          <w:rFonts w:asciiTheme="majorHAnsi" w:hAnsiTheme="majorHAnsi" w:cstheme="majorHAnsi"/>
          <w:i/>
          <w:iCs/>
          <w:color w:val="000000" w:themeColor="text1"/>
          <w:sz w:val="20"/>
          <w:szCs w:val="20"/>
        </w:rPr>
        <w:t xml:space="preserve"> SWZ</w:t>
      </w:r>
      <w:r w:rsidR="00BE5532" w:rsidRPr="009003A1">
        <w:rPr>
          <w:rFonts w:asciiTheme="majorHAnsi" w:hAnsiTheme="majorHAnsi" w:cstheme="majorHAnsi"/>
          <w:sz w:val="20"/>
          <w:szCs w:val="20"/>
        </w:rPr>
        <w:t xml:space="preserve"> </w:t>
      </w:r>
      <w:r w:rsidR="00BC7D76" w:rsidRPr="00174E9C">
        <w:rPr>
          <w:rFonts w:asciiTheme="majorHAnsi" w:hAnsiTheme="majorHAnsi" w:cstheme="majorHAnsi"/>
          <w:color w:val="000000" w:themeColor="text1"/>
          <w:sz w:val="20"/>
          <w:szCs w:val="20"/>
        </w:rPr>
        <w:t xml:space="preserve">- </w:t>
      </w:r>
      <w:r w:rsidR="00BC7D76" w:rsidRPr="00174E9C">
        <w:rPr>
          <w:rFonts w:asciiTheme="majorHAnsi" w:hAnsiTheme="majorHAnsi" w:cstheme="majorHAnsi"/>
          <w:b/>
          <w:color w:val="000000" w:themeColor="text1"/>
          <w:sz w:val="20"/>
          <w:szCs w:val="20"/>
        </w:rPr>
        <w:t xml:space="preserve">załącznik nr </w:t>
      </w:r>
      <w:r w:rsidR="00A23AB5" w:rsidRPr="00174E9C">
        <w:rPr>
          <w:rFonts w:asciiTheme="majorHAnsi" w:hAnsiTheme="majorHAnsi" w:cstheme="majorHAnsi"/>
          <w:b/>
          <w:color w:val="000000" w:themeColor="text1"/>
          <w:sz w:val="20"/>
          <w:szCs w:val="20"/>
        </w:rPr>
        <w:t>8</w:t>
      </w:r>
      <w:r w:rsidR="00BC7D76" w:rsidRPr="00174E9C">
        <w:rPr>
          <w:rFonts w:asciiTheme="majorHAnsi" w:hAnsiTheme="majorHAnsi" w:cstheme="majorHAnsi"/>
          <w:b/>
          <w:color w:val="000000" w:themeColor="text1"/>
          <w:sz w:val="20"/>
          <w:szCs w:val="20"/>
        </w:rPr>
        <w:t xml:space="preserve"> do SWZ</w:t>
      </w:r>
      <w:r w:rsidR="00BC7D76" w:rsidRPr="009003A1">
        <w:rPr>
          <w:rFonts w:asciiTheme="majorHAnsi" w:hAnsiTheme="majorHAnsi" w:cstheme="majorHAnsi"/>
          <w:sz w:val="20"/>
          <w:szCs w:val="20"/>
        </w:rPr>
        <w:t>;</w:t>
      </w:r>
    </w:p>
    <w:p w14:paraId="22E7321F" w14:textId="369FF047" w:rsidR="005444BA" w:rsidRPr="00174E9C" w:rsidRDefault="00BC7D76" w:rsidP="00110E26">
      <w:pPr>
        <w:pStyle w:val="Akapitzlist"/>
        <w:numPr>
          <w:ilvl w:val="2"/>
          <w:numId w:val="45"/>
        </w:numPr>
        <w:ind w:left="426"/>
        <w:jc w:val="both"/>
        <w:rPr>
          <w:rFonts w:asciiTheme="majorHAnsi" w:hAnsiTheme="majorHAnsi" w:cstheme="majorHAnsi"/>
          <w:color w:val="000000" w:themeColor="text1"/>
          <w:sz w:val="20"/>
          <w:szCs w:val="20"/>
        </w:rPr>
      </w:pPr>
      <w:r w:rsidRPr="009003A1">
        <w:rPr>
          <w:rFonts w:asciiTheme="majorHAnsi" w:hAnsiTheme="majorHAnsi" w:cstheme="majorHAnsi"/>
          <w:b/>
          <w:bCs/>
          <w:u w:val="single"/>
          <w:shd w:val="clear" w:color="auto" w:fill="BDFD9D"/>
        </w:rPr>
        <w:t xml:space="preserve">Wykaz </w:t>
      </w:r>
      <w:r w:rsidR="00346021" w:rsidRPr="009003A1">
        <w:rPr>
          <w:rFonts w:asciiTheme="majorHAnsi" w:hAnsiTheme="majorHAnsi" w:cstheme="majorHAnsi"/>
          <w:b/>
          <w:bCs/>
          <w:u w:val="single"/>
          <w:shd w:val="clear" w:color="auto" w:fill="BDFD9D"/>
        </w:rPr>
        <w:t>narzędzi, wyposażenia zakładu lub urządzeń technicznych</w:t>
      </w:r>
      <w:r w:rsidRPr="009003A1">
        <w:rPr>
          <w:rFonts w:asciiTheme="majorHAnsi" w:hAnsiTheme="majorHAnsi" w:cstheme="majorHAnsi"/>
          <w:b/>
          <w:bCs/>
        </w:rPr>
        <w:t xml:space="preserve"> </w:t>
      </w:r>
      <w:r w:rsidR="00346021" w:rsidRPr="009003A1">
        <w:rPr>
          <w:rFonts w:asciiTheme="majorHAnsi" w:hAnsiTheme="majorHAnsi" w:cstheme="majorHAnsi"/>
          <w:sz w:val="20"/>
          <w:szCs w:val="20"/>
        </w:rPr>
        <w:t xml:space="preserve">dostępnych wykonawcy w celu wykonania zamówienia publicznego wraz </w:t>
      </w:r>
      <w:r w:rsidR="00346021" w:rsidRPr="009003A1">
        <w:rPr>
          <w:rFonts w:asciiTheme="majorHAnsi" w:hAnsiTheme="majorHAnsi" w:cstheme="majorHAnsi"/>
          <w:sz w:val="20"/>
          <w:szCs w:val="20"/>
          <w:u w:val="single"/>
        </w:rPr>
        <w:t>z informacją o podstawie do dysponowania</w:t>
      </w:r>
      <w:r w:rsidR="00346021" w:rsidRPr="009003A1">
        <w:rPr>
          <w:rFonts w:asciiTheme="majorHAnsi" w:hAnsiTheme="majorHAnsi" w:cstheme="majorHAnsi"/>
          <w:sz w:val="20"/>
          <w:szCs w:val="20"/>
        </w:rPr>
        <w:t xml:space="preserve"> tymi zasobami</w:t>
      </w:r>
      <w:r w:rsidR="0025774B" w:rsidRPr="009003A1">
        <w:rPr>
          <w:rFonts w:asciiTheme="majorHAnsi" w:hAnsiTheme="majorHAnsi" w:cstheme="majorHAnsi"/>
          <w:sz w:val="20"/>
          <w:szCs w:val="20"/>
        </w:rPr>
        <w:t xml:space="preserve"> </w:t>
      </w:r>
      <w:r w:rsidR="0033521D" w:rsidRPr="009003A1">
        <w:rPr>
          <w:rFonts w:asciiTheme="majorHAnsi" w:hAnsiTheme="majorHAnsi" w:cstheme="majorHAnsi"/>
          <w:sz w:val="20"/>
          <w:szCs w:val="20"/>
        </w:rPr>
        <w:t xml:space="preserve">- </w:t>
      </w:r>
      <w:r w:rsidR="0033521D" w:rsidRPr="009003A1">
        <w:rPr>
          <w:rFonts w:asciiTheme="majorHAnsi" w:hAnsiTheme="majorHAnsi" w:cstheme="majorHAnsi"/>
          <w:i/>
          <w:iCs/>
          <w:sz w:val="20"/>
          <w:szCs w:val="20"/>
        </w:rPr>
        <w:t>na potwierdzenie spełniania warunków określonych w rozdziale</w:t>
      </w:r>
      <w:r w:rsidR="0033521D" w:rsidRPr="009003A1">
        <w:rPr>
          <w:rFonts w:asciiTheme="majorHAnsi" w:hAnsiTheme="majorHAnsi" w:cstheme="majorHAnsi"/>
          <w:sz w:val="20"/>
          <w:szCs w:val="20"/>
        </w:rPr>
        <w:t xml:space="preserve"> </w:t>
      </w:r>
      <w:r w:rsidR="001B771E" w:rsidRPr="009003A1">
        <w:rPr>
          <w:rFonts w:asciiTheme="majorHAnsi" w:hAnsiTheme="majorHAnsi" w:cstheme="majorHAnsi"/>
          <w:i/>
          <w:iCs/>
          <w:color w:val="000000" w:themeColor="text1"/>
          <w:sz w:val="20"/>
          <w:szCs w:val="20"/>
        </w:rPr>
        <w:t xml:space="preserve">VII pkt 2 ppkt. 4) lit. b) </w:t>
      </w:r>
      <w:r w:rsidRPr="009003A1">
        <w:rPr>
          <w:rFonts w:asciiTheme="majorHAnsi" w:hAnsiTheme="majorHAnsi" w:cstheme="majorHAnsi"/>
          <w:i/>
          <w:iCs/>
          <w:color w:val="000000" w:themeColor="text1"/>
          <w:sz w:val="20"/>
          <w:szCs w:val="20"/>
        </w:rPr>
        <w:t>SWZ</w:t>
      </w:r>
      <w:r w:rsidRPr="009003A1">
        <w:rPr>
          <w:rFonts w:asciiTheme="majorHAnsi" w:hAnsiTheme="majorHAnsi" w:cstheme="majorHAnsi"/>
          <w:color w:val="000000" w:themeColor="text1"/>
          <w:sz w:val="20"/>
          <w:szCs w:val="20"/>
        </w:rPr>
        <w:t xml:space="preserve"> </w:t>
      </w:r>
      <w:r w:rsidRPr="009003A1">
        <w:rPr>
          <w:rFonts w:asciiTheme="majorHAnsi" w:hAnsiTheme="majorHAnsi" w:cstheme="majorHAnsi"/>
          <w:sz w:val="20"/>
          <w:szCs w:val="20"/>
        </w:rPr>
        <w:t xml:space="preserve">- </w:t>
      </w:r>
      <w:r w:rsidRPr="00174E9C">
        <w:rPr>
          <w:rFonts w:asciiTheme="majorHAnsi" w:hAnsiTheme="majorHAnsi" w:cstheme="majorHAnsi"/>
          <w:b/>
          <w:bCs/>
          <w:color w:val="000000" w:themeColor="text1"/>
          <w:sz w:val="20"/>
          <w:szCs w:val="20"/>
        </w:rPr>
        <w:t xml:space="preserve">załącznik nr </w:t>
      </w:r>
      <w:r w:rsidR="00A23AB5" w:rsidRPr="00174E9C">
        <w:rPr>
          <w:rFonts w:asciiTheme="majorHAnsi" w:hAnsiTheme="majorHAnsi" w:cstheme="majorHAnsi"/>
          <w:b/>
          <w:bCs/>
          <w:color w:val="000000" w:themeColor="text1"/>
          <w:sz w:val="20"/>
          <w:szCs w:val="20"/>
        </w:rPr>
        <w:t>9</w:t>
      </w:r>
      <w:r w:rsidRPr="00174E9C">
        <w:rPr>
          <w:rFonts w:asciiTheme="majorHAnsi" w:hAnsiTheme="majorHAnsi" w:cstheme="majorHAnsi"/>
          <w:b/>
          <w:bCs/>
          <w:color w:val="000000" w:themeColor="text1"/>
          <w:sz w:val="20"/>
          <w:szCs w:val="20"/>
        </w:rPr>
        <w:t xml:space="preserve"> do SWZ</w:t>
      </w:r>
    </w:p>
    <w:p w14:paraId="159A7D12" w14:textId="77777777" w:rsidR="00895249" w:rsidRPr="00C64835" w:rsidRDefault="00895249" w:rsidP="00895249">
      <w:pPr>
        <w:ind w:left="567"/>
        <w:jc w:val="both"/>
        <w:rPr>
          <w:rFonts w:asciiTheme="majorHAnsi" w:hAnsiTheme="majorHAnsi" w:cstheme="majorHAnsi"/>
          <w:sz w:val="10"/>
          <w:szCs w:val="10"/>
        </w:rPr>
      </w:pPr>
    </w:p>
    <w:p w14:paraId="3D0C5A94" w14:textId="4806E234" w:rsidR="0075328D" w:rsidRPr="00EB73D0" w:rsidRDefault="0075328D" w:rsidP="00110E26">
      <w:pPr>
        <w:pStyle w:val="Akapitzlist"/>
        <w:numPr>
          <w:ilvl w:val="3"/>
          <w:numId w:val="40"/>
        </w:numPr>
        <w:ind w:left="426"/>
        <w:jc w:val="both"/>
        <w:rPr>
          <w:rFonts w:asciiTheme="majorHAnsi" w:hAnsiTheme="majorHAnsi" w:cstheme="majorHAnsi"/>
          <w:sz w:val="20"/>
          <w:szCs w:val="20"/>
        </w:rPr>
      </w:pPr>
      <w:r w:rsidRPr="00EB73D0">
        <w:rPr>
          <w:rFonts w:asciiTheme="majorHAnsi" w:hAnsiTheme="majorHAnsi" w:cstheme="majorHAnsi"/>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EB73D0" w:rsidRDefault="0075328D" w:rsidP="00110E26">
      <w:pPr>
        <w:pStyle w:val="Akapitzlist"/>
        <w:numPr>
          <w:ilvl w:val="3"/>
          <w:numId w:val="40"/>
        </w:numPr>
        <w:ind w:left="426"/>
        <w:jc w:val="both"/>
        <w:rPr>
          <w:rFonts w:asciiTheme="majorHAnsi" w:hAnsiTheme="majorHAnsi" w:cstheme="majorHAnsi"/>
          <w:sz w:val="20"/>
          <w:szCs w:val="20"/>
        </w:rPr>
      </w:pPr>
      <w:r w:rsidRPr="00EB73D0">
        <w:rPr>
          <w:rFonts w:asciiTheme="majorHAnsi" w:hAnsiTheme="majorHAnsi" w:cstheme="majorHAnsi"/>
          <w:sz w:val="20"/>
          <w:szCs w:val="20"/>
        </w:rPr>
        <w:t xml:space="preserve">Jeżeli zachodzą uzasadnione podstawy do uznania, że złożone uprzednio podmiotowe środki dowodowe </w:t>
      </w:r>
      <w:r w:rsidRPr="00EB73D0">
        <w:rPr>
          <w:rFonts w:asciiTheme="majorHAnsi" w:hAnsiTheme="majorHAnsi" w:cstheme="majorHAnsi"/>
          <w:sz w:val="20"/>
          <w:szCs w:val="20"/>
          <w:u w:val="single"/>
        </w:rPr>
        <w:t>nie są już aktualne</w:t>
      </w:r>
      <w:r w:rsidRPr="00EB73D0">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3EF1D66C" w14:textId="45B384F4" w:rsidR="00803626" w:rsidRDefault="003236C6" w:rsidP="00110E26">
      <w:pPr>
        <w:pStyle w:val="Akapitzlist"/>
        <w:numPr>
          <w:ilvl w:val="3"/>
          <w:numId w:val="40"/>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 xml:space="preserve">Zamawiający </w:t>
      </w:r>
      <w:r w:rsidRPr="00803626">
        <w:rPr>
          <w:rFonts w:asciiTheme="majorHAnsi" w:hAnsiTheme="majorHAnsi" w:cstheme="majorHAnsi"/>
          <w:sz w:val="20"/>
          <w:szCs w:val="20"/>
          <w:u w:val="single"/>
        </w:rPr>
        <w:t>nie wzywa</w:t>
      </w:r>
      <w:r w:rsidRPr="00803626">
        <w:rPr>
          <w:rFonts w:asciiTheme="majorHAnsi" w:hAnsiTheme="majorHAnsi" w:cstheme="majorHAnsi"/>
          <w:sz w:val="20"/>
          <w:szCs w:val="20"/>
        </w:rPr>
        <w:t xml:space="preserve"> do złożenia podmiotowych środków dowodowych, jeżeli</w:t>
      </w:r>
      <w:r w:rsidR="00803626" w:rsidRPr="00803626">
        <w:rPr>
          <w:rFonts w:asciiTheme="majorHAnsi" w:hAnsiTheme="majorHAnsi" w:cstheme="majorHAnsi"/>
          <w:sz w:val="20"/>
          <w:szCs w:val="20"/>
        </w:rPr>
        <w:t xml:space="preserve"> </w:t>
      </w:r>
      <w:r w:rsidRPr="00803626">
        <w:rPr>
          <w:rFonts w:asciiTheme="majorHAnsi" w:hAnsiTheme="majorHAnsi" w:cstheme="majorHAnsi"/>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803626">
        <w:rPr>
          <w:rFonts w:asciiTheme="majorHAnsi" w:hAnsiTheme="majorHAnsi" w:cstheme="majorHAnsi"/>
          <w:sz w:val="20"/>
          <w:szCs w:val="20"/>
        </w:rPr>
        <w:t xml:space="preserve"> </w:t>
      </w:r>
      <w:r w:rsidRPr="00803626">
        <w:rPr>
          <w:rFonts w:asciiTheme="majorHAnsi" w:hAnsiTheme="majorHAnsi" w:cstheme="majorHAnsi"/>
          <w:sz w:val="20"/>
          <w:szCs w:val="20"/>
        </w:rPr>
        <w:t xml:space="preserve">w oświadczeniu, o którym mowa w art. 125 ust. 1 </w:t>
      </w:r>
      <w:r w:rsidR="0075328D" w:rsidRPr="00803626">
        <w:rPr>
          <w:rFonts w:asciiTheme="majorHAnsi" w:hAnsiTheme="majorHAnsi" w:cstheme="majorHAnsi"/>
          <w:sz w:val="20"/>
          <w:szCs w:val="20"/>
        </w:rPr>
        <w:t>PZP</w:t>
      </w:r>
      <w:r w:rsidRPr="00803626">
        <w:rPr>
          <w:rFonts w:asciiTheme="majorHAnsi" w:hAnsiTheme="majorHAnsi" w:cstheme="majorHAnsi"/>
          <w:sz w:val="20"/>
          <w:szCs w:val="20"/>
        </w:rPr>
        <w:t xml:space="preserve"> dane umożliwiające dostęp do tych środków;</w:t>
      </w:r>
    </w:p>
    <w:p w14:paraId="29A90190" w14:textId="563EB6A6" w:rsidR="00895249" w:rsidRPr="00803626" w:rsidRDefault="003236C6" w:rsidP="00110E26">
      <w:pPr>
        <w:pStyle w:val="Akapitzlist"/>
        <w:numPr>
          <w:ilvl w:val="3"/>
          <w:numId w:val="40"/>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75277D" w:rsidRPr="00803626">
        <w:rPr>
          <w:rFonts w:asciiTheme="majorHAnsi" w:hAnsiTheme="majorHAnsi" w:cstheme="majorHAnsi"/>
          <w:sz w:val="20"/>
          <w:szCs w:val="20"/>
        </w:rPr>
        <w:t xml:space="preserve"> </w:t>
      </w:r>
      <w:r w:rsidRPr="00803626">
        <w:rPr>
          <w:rFonts w:asciiTheme="majorHAnsi" w:hAnsiTheme="majorHAnsi" w:cstheme="majorHAnsi"/>
          <w:sz w:val="20"/>
          <w:szCs w:val="20"/>
        </w:rPr>
        <w:t>i aktualność.</w:t>
      </w:r>
      <w:r w:rsidR="00895249" w:rsidRPr="00803626">
        <w:rPr>
          <w:rFonts w:asciiTheme="majorHAnsi" w:hAnsiTheme="majorHAnsi" w:cstheme="majorHAnsi"/>
          <w:sz w:val="20"/>
          <w:szCs w:val="20"/>
        </w:rPr>
        <w:t xml:space="preserve"> </w:t>
      </w:r>
    </w:p>
    <w:p w14:paraId="099BE354" w14:textId="49FA3D14" w:rsidR="00895249" w:rsidRPr="00EB73D0" w:rsidRDefault="00895249"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rPr>
      </w:pPr>
      <w:r w:rsidRPr="00EB73D0">
        <w:rPr>
          <w:rFonts w:asciiTheme="majorHAnsi" w:hAnsiTheme="majorHAnsi" w:cstheme="majorHAnsi"/>
          <w:sz w:val="20"/>
          <w:szCs w:val="20"/>
        </w:rPr>
        <w:t>Podmiotowe środki dowodowe sporządzone w języku obcym muszą być złożone wraz</w:t>
      </w:r>
      <w:r w:rsidR="0075277D">
        <w:rPr>
          <w:rFonts w:asciiTheme="majorHAnsi" w:hAnsiTheme="majorHAnsi" w:cstheme="majorHAnsi"/>
          <w:sz w:val="20"/>
          <w:szCs w:val="20"/>
        </w:rPr>
        <w:t xml:space="preserve"> </w:t>
      </w:r>
      <w:r w:rsidRPr="00EB73D0">
        <w:rPr>
          <w:rFonts w:asciiTheme="majorHAnsi" w:hAnsiTheme="majorHAnsi" w:cstheme="majorHAnsi"/>
          <w:sz w:val="20"/>
          <w:szCs w:val="20"/>
        </w:rPr>
        <w:t>z tłumaczeniem na język polski.</w:t>
      </w:r>
    </w:p>
    <w:p w14:paraId="56DE5F41" w14:textId="70912929" w:rsidR="00895249" w:rsidRPr="00D16F31" w:rsidRDefault="00895249"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rPr>
      </w:pPr>
      <w:r w:rsidRPr="00EB73D0">
        <w:rPr>
          <w:rFonts w:asciiTheme="majorHAnsi" w:hAnsiTheme="majorHAnsi" w:cstheme="majorHAnsi"/>
          <w:sz w:val="20"/>
          <w:szCs w:val="20"/>
        </w:rPr>
        <w:t xml:space="preserve">Podmiotowe środki dowodowe oraz inne dokumenty lub oświadczenia należy przekazać Zamawiającemu </w:t>
      </w:r>
      <w:r w:rsidRPr="00EB73D0">
        <w:rPr>
          <w:rFonts w:asciiTheme="majorHAnsi" w:hAnsiTheme="majorHAnsi" w:cstheme="majorHAnsi"/>
          <w:b/>
          <w:bCs/>
          <w:sz w:val="20"/>
          <w:szCs w:val="20"/>
        </w:rPr>
        <w:t>przy użyciu środków komunikacji elektronicznej</w:t>
      </w:r>
      <w:r w:rsidRPr="00EB73D0">
        <w:rPr>
          <w:rFonts w:asciiTheme="majorHAnsi" w:hAnsiTheme="majorHAnsi" w:cstheme="majorHAnsi"/>
          <w:sz w:val="20"/>
          <w:szCs w:val="20"/>
        </w:rPr>
        <w:t xml:space="preserve"> </w:t>
      </w:r>
      <w:r w:rsidRPr="000A4267">
        <w:rPr>
          <w:rFonts w:asciiTheme="majorHAnsi" w:hAnsiTheme="majorHAnsi" w:cstheme="majorHAnsi"/>
          <w:color w:val="000000" w:themeColor="text1"/>
          <w:sz w:val="20"/>
          <w:szCs w:val="20"/>
        </w:rPr>
        <w:t xml:space="preserve">określonych w </w:t>
      </w:r>
      <w:r w:rsidR="00625837" w:rsidRPr="000A4267">
        <w:rPr>
          <w:rFonts w:asciiTheme="majorHAnsi" w:hAnsiTheme="majorHAnsi" w:cstheme="majorHAnsi"/>
          <w:color w:val="000000" w:themeColor="text1"/>
          <w:sz w:val="20"/>
          <w:szCs w:val="20"/>
        </w:rPr>
        <w:t>R</w:t>
      </w:r>
      <w:r w:rsidRPr="000A4267">
        <w:rPr>
          <w:rFonts w:asciiTheme="majorHAnsi" w:hAnsiTheme="majorHAnsi" w:cstheme="majorHAnsi"/>
          <w:color w:val="000000" w:themeColor="text1"/>
          <w:sz w:val="20"/>
          <w:szCs w:val="20"/>
        </w:rPr>
        <w:t xml:space="preserve">ozdziale </w:t>
      </w:r>
      <w:r w:rsidR="00625837" w:rsidRPr="000A4267">
        <w:rPr>
          <w:rFonts w:asciiTheme="majorHAnsi" w:hAnsiTheme="majorHAnsi" w:cstheme="majorHAnsi"/>
          <w:color w:val="000000" w:themeColor="text1"/>
          <w:sz w:val="20"/>
          <w:szCs w:val="20"/>
        </w:rPr>
        <w:t>XII</w:t>
      </w:r>
      <w:r w:rsidRPr="000A4267">
        <w:rPr>
          <w:rFonts w:asciiTheme="majorHAnsi" w:hAnsiTheme="majorHAnsi" w:cstheme="majorHAnsi"/>
          <w:color w:val="000000" w:themeColor="text1"/>
          <w:sz w:val="20"/>
          <w:szCs w:val="20"/>
        </w:rPr>
        <w:t xml:space="preserve"> SWZ</w:t>
      </w:r>
      <w:r w:rsidR="00EE277B">
        <w:rPr>
          <w:rFonts w:asciiTheme="majorHAnsi" w:hAnsiTheme="majorHAnsi" w:cstheme="majorHAnsi"/>
          <w:color w:val="000000" w:themeColor="text1"/>
          <w:sz w:val="20"/>
          <w:szCs w:val="20"/>
        </w:rPr>
        <w:t>.</w:t>
      </w:r>
    </w:p>
    <w:p w14:paraId="3956845D" w14:textId="77777777" w:rsidR="003B445C" w:rsidRPr="003B445C" w:rsidRDefault="003B445C"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720AFFD" w14:textId="77777777" w:rsidR="003B445C" w:rsidRPr="003B445C" w:rsidRDefault="003B445C"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Zamawiający może żądać od wykonawców wyjaśnień dotyczących treści złożonych podmiotowych środków dowodowych.</w:t>
      </w:r>
    </w:p>
    <w:p w14:paraId="56689AAE" w14:textId="77777777" w:rsidR="003B445C" w:rsidRPr="003B445C" w:rsidRDefault="003B445C" w:rsidP="00110E26">
      <w:pPr>
        <w:pStyle w:val="Akapitzlist"/>
        <w:numPr>
          <w:ilvl w:val="3"/>
          <w:numId w:val="40"/>
        </w:numPr>
        <w:ind w:left="426"/>
        <w:jc w:val="both"/>
        <w:rPr>
          <w:rFonts w:asciiTheme="majorHAnsi" w:hAnsiTheme="majorHAnsi" w:cstheme="majorHAnsi"/>
          <w:sz w:val="20"/>
          <w:szCs w:val="20"/>
        </w:rPr>
      </w:pPr>
      <w:r w:rsidRPr="003B445C">
        <w:rPr>
          <w:rFonts w:asciiTheme="majorHAnsi" w:hAnsiTheme="majorHAnsi" w:cstheme="majorHAnsi"/>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2F84B722" w14:textId="77777777" w:rsidR="003B445C" w:rsidRPr="003B445C" w:rsidRDefault="003B445C"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11725E0F" w14:textId="77777777" w:rsidR="003B445C" w:rsidRPr="00CE30B5" w:rsidRDefault="003B445C"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highlight w:val="lightGray"/>
        </w:rPr>
      </w:pPr>
      <w:r w:rsidRPr="00CE30B5">
        <w:rPr>
          <w:rFonts w:asciiTheme="majorHAnsi" w:hAnsiTheme="majorHAnsi" w:cstheme="majorHAnsi"/>
          <w:sz w:val="20"/>
          <w:szCs w:val="20"/>
          <w:highlight w:val="lightGray"/>
        </w:rPr>
        <w:t>Podmiotowe środki dowodowe przekazuje się wg następujących zasad:</w:t>
      </w:r>
    </w:p>
    <w:p w14:paraId="5CBE737F" w14:textId="77777777" w:rsidR="00D857AC" w:rsidRPr="00D857AC" w:rsidRDefault="00D857AC" w:rsidP="00110E26">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hd w:val="clear" w:color="auto" w:fill="FFFFFF"/>
        </w:rPr>
      </w:pPr>
      <w:r w:rsidRPr="00D857AC">
        <w:rPr>
          <w:rFonts w:asciiTheme="majorHAnsi" w:hAnsiTheme="majorHAnsi" w:cstheme="majorHAnsi"/>
          <w:color w:val="000000"/>
        </w:rPr>
        <w:t xml:space="preserve">w przypadku, gdy zostały wystawione jako dokument elektroniczny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ten dokument elektroniczny;</w:t>
      </w:r>
    </w:p>
    <w:p w14:paraId="1161BBC9" w14:textId="57AC9978" w:rsidR="00D857AC" w:rsidRPr="00D857AC" w:rsidRDefault="00D857AC" w:rsidP="00110E26">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zostały wystawione jako dokument w postaci papierowej przez upoważnione podmioty inne niż Wykonawca, Wykonawca wspólnie ubiegający się o udzielenie zamówienia, podmiot udostępniający </w:t>
      </w:r>
      <w:r w:rsidRPr="00D857AC">
        <w:rPr>
          <w:rFonts w:asciiTheme="majorHAnsi" w:hAnsiTheme="majorHAnsi" w:cstheme="majorHAnsi"/>
          <w:color w:val="000000"/>
        </w:rPr>
        <w:lastRenderedPageBreak/>
        <w:t xml:space="preserve">zasoby - </w:t>
      </w:r>
      <w:r w:rsidRPr="00D857AC">
        <w:rPr>
          <w:rFonts w:asciiTheme="majorHAnsi" w:hAnsiTheme="majorHAnsi" w:cstheme="majorHAnsi"/>
          <w:b/>
          <w:bCs/>
          <w:color w:val="000000"/>
        </w:rPr>
        <w:t>przekazuje się cyfrowe odwzorowanie tego dokumentu opatrzone kwalifikowanym podpisem elektronicznym, poświadczające zgodność cyfrowego odwzorowania z dokumentem w postaci papierowej.</w:t>
      </w:r>
      <w:r w:rsidRPr="00D857AC">
        <w:rPr>
          <w:rStyle w:val="alb"/>
          <w:rFonts w:asciiTheme="majorHAnsi" w:hAnsiTheme="majorHAnsi" w:cstheme="majorHAnsi"/>
          <w:color w:val="000000"/>
        </w:rPr>
        <w:t> </w:t>
      </w:r>
    </w:p>
    <w:p w14:paraId="6D6DD007"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13887C7E" w:rsidR="00D857AC" w:rsidRPr="00D857AC" w:rsidRDefault="00D857AC" w:rsidP="00110E26">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rPr>
      </w:pPr>
      <w:r w:rsidRPr="00D857AC">
        <w:rPr>
          <w:rFonts w:asciiTheme="majorHAnsi" w:hAnsiTheme="majorHAnsi" w:cstheme="majorHAnsi"/>
          <w:color w:val="000000"/>
        </w:rPr>
        <w:t xml:space="preserve">w przypadku, gdy nie zostały wystawione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je w postaci elektronicznej i opatruje się kwalifikowanym podpisem elektronicznym</w:t>
      </w:r>
      <w:r w:rsidRPr="00D857AC">
        <w:rPr>
          <w:rFonts w:asciiTheme="majorHAnsi" w:hAnsiTheme="majorHAnsi" w:cstheme="majorHAnsi"/>
          <w:color w:val="000000"/>
        </w:rPr>
        <w:t>.</w:t>
      </w:r>
    </w:p>
    <w:p w14:paraId="32F97B61" w14:textId="761CB6D3" w:rsidR="00D857AC" w:rsidRPr="00D857AC" w:rsidRDefault="00D857AC" w:rsidP="00110E26">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nie zostały </w:t>
      </w:r>
      <w:r w:rsidRPr="00D857AC">
        <w:rPr>
          <w:rFonts w:asciiTheme="majorHAnsi" w:hAnsiTheme="majorHAnsi" w:cstheme="majorHAnsi"/>
          <w:color w:val="000000"/>
          <w:shd w:val="clear" w:color="auto" w:fill="FFFFFF"/>
        </w:rPr>
        <w:t xml:space="preserve">wystawione </w:t>
      </w:r>
      <w:r w:rsidRPr="00D857AC">
        <w:rPr>
          <w:rFonts w:asciiTheme="majorHAnsi" w:hAnsiTheme="majorHAnsi" w:cstheme="majorHAnsi"/>
          <w:color w:val="000000"/>
        </w:rPr>
        <w:t>przez upoważnione podmioty inne niż Wykonawca, Wykonawca wspólnie ubiegający się o udzielenie zamówienia, podmiot udostępniający zasoby a sporządzono je</w:t>
      </w:r>
      <w:r w:rsidRPr="00D857AC">
        <w:rPr>
          <w:rFonts w:asciiTheme="majorHAnsi" w:hAnsiTheme="majorHAnsi" w:cstheme="majorHAnsi"/>
          <w:b/>
          <w:bCs/>
          <w:color w:val="000000"/>
        </w:rPr>
        <w:t xml:space="preserve"> </w:t>
      </w:r>
      <w:r w:rsidRPr="00D857AC">
        <w:rPr>
          <w:rFonts w:asciiTheme="majorHAnsi" w:hAnsiTheme="majorHAnsi" w:cstheme="majorHAnsi"/>
          <w:color w:val="000000"/>
          <w:shd w:val="clear" w:color="auto" w:fill="FFFFFF"/>
        </w:rPr>
        <w:t xml:space="preserve">jako dokument w postaci papierowej i opatrzono własnoręcznym podpisem </w:t>
      </w:r>
      <w:r w:rsidRPr="00D857AC">
        <w:rPr>
          <w:rFonts w:asciiTheme="majorHAnsi" w:hAnsiTheme="majorHAnsi" w:cstheme="majorHAnsi"/>
          <w:color w:val="000000"/>
        </w:rPr>
        <w:t xml:space="preserve">- </w:t>
      </w:r>
      <w:r w:rsidRPr="00D857AC">
        <w:rPr>
          <w:rFonts w:asciiTheme="majorHAnsi" w:hAnsiTheme="majorHAnsi" w:cstheme="majorHAnsi"/>
          <w:b/>
          <w:bCs/>
          <w:color w:val="000000"/>
        </w:rPr>
        <w:t>przekazuje się cyfrowe odwzorowanie tego dokumentu opatrzone kwalifikowanym podpisem elektronicznym, poświadczające zgodność cyfrowego odwzorowania z dokumentem w postaci papierowej.</w:t>
      </w:r>
      <w:r w:rsidRPr="00D857AC">
        <w:rPr>
          <w:rStyle w:val="alb"/>
          <w:rFonts w:asciiTheme="majorHAnsi" w:hAnsiTheme="majorHAnsi" w:cstheme="majorHAnsi"/>
          <w:color w:val="000000"/>
        </w:rPr>
        <w:t> </w:t>
      </w:r>
    </w:p>
    <w:p w14:paraId="27FF026B"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6E53AAF" w14:textId="405B8940" w:rsidR="00D857AC" w:rsidRPr="00D857AC" w:rsidRDefault="00D857AC" w:rsidP="00110E26">
      <w:pPr>
        <w:pStyle w:val="Akapitzlist"/>
        <w:numPr>
          <w:ilvl w:val="3"/>
          <w:numId w:val="40"/>
        </w:numPr>
        <w:ind w:left="426"/>
        <w:jc w:val="both"/>
        <w:rPr>
          <w:rFonts w:asciiTheme="majorHAnsi" w:hAnsiTheme="majorHAnsi" w:cstheme="majorHAnsi"/>
          <w:sz w:val="20"/>
          <w:szCs w:val="20"/>
        </w:rPr>
      </w:pPr>
      <w:r w:rsidRPr="00D857AC">
        <w:rPr>
          <w:rFonts w:asciiTheme="majorHAnsi" w:hAnsiTheme="majorHAnsi" w:cstheme="majorHAnsi"/>
          <w:sz w:val="20"/>
          <w:szCs w:val="20"/>
        </w:rPr>
        <w:t xml:space="preserve">W przypadku przekazywania dokumentu elektronicznego </w:t>
      </w:r>
      <w:r w:rsidRPr="001E3DF8">
        <w:rPr>
          <w:rFonts w:asciiTheme="majorHAnsi" w:hAnsiTheme="majorHAnsi" w:cstheme="majorHAnsi"/>
          <w:sz w:val="20"/>
          <w:szCs w:val="20"/>
        </w:rPr>
        <w:t>w formacie poddającym dane kompresji</w:t>
      </w:r>
      <w:r w:rsidRPr="00D857AC">
        <w:rPr>
          <w:rFonts w:asciiTheme="majorHAnsi" w:hAnsiTheme="majorHAnsi" w:cstheme="majorHAnsi"/>
          <w:sz w:val="20"/>
          <w:szCs w:val="20"/>
        </w:rPr>
        <w:t>, opatrzenie pliku zawierającego skompresowane dokumenty kwalifikowanym podpisem elektronicznym, jest równoznaczne z opatrzeniem wszystkich dokumentów zawartych w tym pliku kwalifikowanym podpisem elektronicznym.</w:t>
      </w:r>
    </w:p>
    <w:p w14:paraId="5B05FA45" w14:textId="77777777" w:rsidR="00D857AC" w:rsidRPr="00D857AC" w:rsidRDefault="00D857AC" w:rsidP="00110E26">
      <w:pPr>
        <w:pStyle w:val="Akapitzlist"/>
        <w:numPr>
          <w:ilvl w:val="3"/>
          <w:numId w:val="40"/>
        </w:numPr>
        <w:ind w:left="426"/>
        <w:rPr>
          <w:rFonts w:asciiTheme="majorHAnsi" w:hAnsiTheme="majorHAnsi" w:cstheme="majorHAnsi"/>
          <w:sz w:val="20"/>
          <w:szCs w:val="20"/>
        </w:rPr>
      </w:pPr>
      <w:r w:rsidRPr="00D857AC">
        <w:rPr>
          <w:rFonts w:asciiTheme="majorHAnsi" w:hAnsiTheme="majorHAnsi" w:cstheme="majorHAnsi"/>
          <w:sz w:val="20"/>
          <w:szCs w:val="20"/>
        </w:rPr>
        <w:t>Dokumenty elektroniczne muszą spełniać łącznie następujące wymagania:</w:t>
      </w:r>
    </w:p>
    <w:p w14:paraId="7F6424EB" w14:textId="77777777" w:rsidR="007D4F2B" w:rsidRDefault="007D4F2B" w:rsidP="00110E26">
      <w:pPr>
        <w:pStyle w:val="Akapitzlist"/>
        <w:numPr>
          <w:ilvl w:val="0"/>
          <w:numId w:val="39"/>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są utrwalone w sposób umożliwiający ich wielokrotne odczytanie, zapisanie i powielenie, a także przekazanie przy użyciu środków komunikacji elektronicznej lub na informatycznym nośniku danych;</w:t>
      </w:r>
    </w:p>
    <w:p w14:paraId="799CB3B4" w14:textId="77777777" w:rsidR="007D4F2B" w:rsidRDefault="007D4F2B" w:rsidP="00110E26">
      <w:pPr>
        <w:pStyle w:val="Akapitzlist"/>
        <w:numPr>
          <w:ilvl w:val="0"/>
          <w:numId w:val="39"/>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elektronicznej, w szczególności przez wyświetlenie tej treści na monitorze ekranowym;</w:t>
      </w:r>
    </w:p>
    <w:p w14:paraId="2BE8273E" w14:textId="77777777" w:rsidR="007D4F2B" w:rsidRDefault="007D4F2B" w:rsidP="00110E26">
      <w:pPr>
        <w:pStyle w:val="Akapitzlist"/>
        <w:numPr>
          <w:ilvl w:val="0"/>
          <w:numId w:val="39"/>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papierowej, w szczególności za pomocą wydruku;</w:t>
      </w:r>
    </w:p>
    <w:p w14:paraId="4D1AF162" w14:textId="4C852BA5" w:rsidR="007D4F2B" w:rsidRPr="007D4F2B" w:rsidRDefault="007D4F2B" w:rsidP="00110E26">
      <w:pPr>
        <w:pStyle w:val="Akapitzlist"/>
        <w:numPr>
          <w:ilvl w:val="0"/>
          <w:numId w:val="39"/>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zawierają dane w układzie niepozostawiającym wątpliwości co do treści i kontekstu zapisanych informacji.</w:t>
      </w:r>
    </w:p>
    <w:p w14:paraId="1A83934C" w14:textId="6F99B304" w:rsidR="002C541E" w:rsidRPr="00BF655E" w:rsidRDefault="003236C6" w:rsidP="00110E26">
      <w:pPr>
        <w:pStyle w:val="Akapitzlist"/>
        <w:numPr>
          <w:ilvl w:val="3"/>
          <w:numId w:val="40"/>
        </w:numPr>
        <w:pBdr>
          <w:top w:val="nil"/>
          <w:left w:val="nil"/>
          <w:bottom w:val="nil"/>
          <w:right w:val="nil"/>
          <w:between w:val="nil"/>
        </w:pBdr>
        <w:ind w:left="426"/>
        <w:jc w:val="both"/>
        <w:rPr>
          <w:rFonts w:asciiTheme="majorHAnsi" w:hAnsiTheme="majorHAnsi" w:cstheme="majorHAnsi"/>
          <w:sz w:val="20"/>
          <w:szCs w:val="20"/>
        </w:rPr>
      </w:pPr>
      <w:r w:rsidRPr="00BF655E">
        <w:rPr>
          <w:rFonts w:asciiTheme="majorHAnsi" w:hAnsiTheme="majorHAnsi" w:cstheme="majorHAnsi"/>
          <w:sz w:val="20"/>
          <w:szCs w:val="20"/>
        </w:rPr>
        <w:t>W zakresie nieuregulowanym niniejszą SWZ do oświadczeń i dokumentów składanych w postępowaniu zastosowanie mają w szczególności przepisy</w:t>
      </w:r>
      <w:r w:rsidR="002C541E" w:rsidRPr="00BF655E">
        <w:rPr>
          <w:rFonts w:asciiTheme="majorHAnsi" w:hAnsiTheme="majorHAnsi" w:cstheme="majorHAnsi"/>
          <w:sz w:val="20"/>
          <w:szCs w:val="20"/>
        </w:rPr>
        <w:t>:</w:t>
      </w:r>
    </w:p>
    <w:p w14:paraId="79988936" w14:textId="17971E34" w:rsidR="002C541E" w:rsidRPr="002C541E" w:rsidRDefault="002C541E" w:rsidP="00110E26">
      <w:pPr>
        <w:pStyle w:val="Akapitzlist"/>
        <w:numPr>
          <w:ilvl w:val="0"/>
          <w:numId w:val="34"/>
        </w:numPr>
        <w:pBdr>
          <w:top w:val="nil"/>
          <w:left w:val="nil"/>
          <w:bottom w:val="nil"/>
          <w:right w:val="nil"/>
          <w:between w:val="nil"/>
        </w:pBdr>
        <w:ind w:left="851"/>
        <w:jc w:val="both"/>
        <w:rPr>
          <w:rFonts w:asciiTheme="majorHAnsi" w:hAnsiTheme="majorHAnsi" w:cstheme="majorHAnsi"/>
          <w:sz w:val="20"/>
          <w:szCs w:val="20"/>
        </w:rPr>
      </w:pPr>
      <w:r>
        <w:rPr>
          <w:rFonts w:asciiTheme="majorHAnsi" w:hAnsiTheme="majorHAnsi" w:cstheme="majorHAnsi"/>
          <w:sz w:val="20"/>
          <w:szCs w:val="20"/>
        </w:rPr>
        <w:t>R</w:t>
      </w:r>
      <w:r w:rsidR="003236C6" w:rsidRPr="002C541E">
        <w:rPr>
          <w:rFonts w:asciiTheme="majorHAnsi" w:hAnsiTheme="majorHAnsi" w:cstheme="majorHAnsi"/>
          <w:sz w:val="20"/>
          <w:szCs w:val="20"/>
        </w:rPr>
        <w:t>ozporządzenia Ministra Rozwoju Pracy i Technologii z dnia 23 grudnia 2020 r. w sprawie podmiotowych środków dowodowych oraz innych dokumentów lub oświadczeń, jakich może żądać zamawiający od wykonawcy</w:t>
      </w:r>
      <w:r w:rsidR="00961122" w:rsidRPr="002C541E">
        <w:rPr>
          <w:rFonts w:asciiTheme="majorHAnsi" w:hAnsiTheme="majorHAnsi" w:cstheme="majorHAnsi"/>
          <w:sz w:val="20"/>
          <w:szCs w:val="20"/>
        </w:rPr>
        <w:t xml:space="preserve"> (Dz. U. </w:t>
      </w:r>
      <w:r w:rsidR="00C16C19" w:rsidRPr="002C541E">
        <w:rPr>
          <w:rFonts w:asciiTheme="majorHAnsi" w:hAnsiTheme="majorHAnsi" w:cstheme="majorHAnsi"/>
          <w:sz w:val="20"/>
          <w:szCs w:val="20"/>
        </w:rPr>
        <w:t>z</w:t>
      </w:r>
      <w:r w:rsidR="00961122" w:rsidRPr="002C541E">
        <w:rPr>
          <w:rFonts w:asciiTheme="majorHAnsi" w:hAnsiTheme="majorHAnsi" w:cstheme="majorHAnsi"/>
          <w:sz w:val="20"/>
          <w:szCs w:val="20"/>
        </w:rPr>
        <w:t xml:space="preserve"> 2020 r. Poz. 2415)</w:t>
      </w:r>
      <w:r w:rsidR="003236C6" w:rsidRPr="002C541E">
        <w:rPr>
          <w:rFonts w:asciiTheme="majorHAnsi" w:hAnsiTheme="majorHAnsi" w:cstheme="majorHAnsi"/>
          <w:sz w:val="20"/>
          <w:szCs w:val="20"/>
        </w:rPr>
        <w:t>.</w:t>
      </w:r>
      <w:r w:rsidRPr="002C541E">
        <w:t xml:space="preserve"> </w:t>
      </w:r>
    </w:p>
    <w:p w14:paraId="000000A5" w14:textId="6186E642" w:rsidR="00881017" w:rsidRPr="002C541E" w:rsidRDefault="002C541E" w:rsidP="00110E26">
      <w:pPr>
        <w:pStyle w:val="Akapitzlist"/>
        <w:numPr>
          <w:ilvl w:val="0"/>
          <w:numId w:val="34"/>
        </w:numPr>
        <w:pBdr>
          <w:top w:val="nil"/>
          <w:left w:val="nil"/>
          <w:bottom w:val="nil"/>
          <w:right w:val="nil"/>
          <w:between w:val="nil"/>
        </w:pBdr>
        <w:ind w:left="851"/>
        <w:jc w:val="both"/>
        <w:rPr>
          <w:rFonts w:asciiTheme="majorHAnsi" w:hAnsiTheme="majorHAnsi" w:cstheme="majorHAnsi"/>
          <w:sz w:val="20"/>
          <w:szCs w:val="20"/>
        </w:rPr>
      </w:pPr>
      <w:r w:rsidRPr="002C541E">
        <w:rPr>
          <w:rFonts w:asciiTheme="majorHAnsi" w:hAnsiTheme="majorHAnsi" w:cstheme="majorHAnsi"/>
          <w:sz w:val="20"/>
          <w:szCs w:val="20"/>
        </w:rPr>
        <w:t>Rozporządzeni</w:t>
      </w:r>
      <w:r>
        <w:rPr>
          <w:rFonts w:asciiTheme="majorHAnsi" w:hAnsiTheme="majorHAnsi" w:cstheme="majorHAnsi"/>
          <w:sz w:val="20"/>
          <w:szCs w:val="20"/>
        </w:rPr>
        <w:t>a</w:t>
      </w:r>
      <w:r w:rsidRPr="002C541E">
        <w:rPr>
          <w:rFonts w:asciiTheme="majorHAnsi" w:hAnsiTheme="majorHAnsi" w:cstheme="majorHAnsi"/>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53" w:name="_Toc79569703"/>
            <w:r w:rsidRPr="00811B45">
              <w:rPr>
                <w:rFonts w:asciiTheme="majorHAnsi" w:hAnsiTheme="majorHAnsi" w:cstheme="majorHAnsi"/>
                <w:b/>
                <w:bCs/>
                <w:sz w:val="24"/>
                <w:szCs w:val="24"/>
              </w:rPr>
              <w:t>X. Poleganie na zasobach innych podmiotów</w:t>
            </w:r>
            <w:bookmarkEnd w:id="53"/>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2FAFBB7D" w:rsidR="00377A0B" w:rsidRPr="00EB73D0" w:rsidRDefault="00377A0B" w:rsidP="00110E26">
      <w:pPr>
        <w:numPr>
          <w:ilvl w:val="3"/>
          <w:numId w:val="41"/>
        </w:numPr>
        <w:ind w:left="426" w:right="23"/>
        <w:jc w:val="both"/>
        <w:rPr>
          <w:rFonts w:asciiTheme="majorHAnsi" w:hAnsiTheme="majorHAnsi" w:cstheme="majorHAnsi"/>
          <w:sz w:val="20"/>
          <w:szCs w:val="20"/>
        </w:rPr>
      </w:pPr>
      <w:r w:rsidRPr="00EB73D0">
        <w:rPr>
          <w:rFonts w:asciiTheme="majorHAnsi" w:hAnsiTheme="majorHAnsi" w:cstheme="majorHAnsi"/>
          <w:sz w:val="20"/>
          <w:szCs w:val="20"/>
        </w:rPr>
        <w:t xml:space="preserve">W celu potwierdzenia spełnienia warunków udziału w postępowaniu, wykonawca może polegać </w:t>
      </w:r>
      <w:r w:rsidR="003401B7" w:rsidRPr="003401B7">
        <w:rPr>
          <w:rFonts w:asciiTheme="majorHAnsi" w:hAnsiTheme="majorHAnsi" w:cstheme="majorHAnsi"/>
          <w:sz w:val="20"/>
          <w:szCs w:val="20"/>
        </w:rPr>
        <w:t xml:space="preserve">na zdolnościach technicznych lub zawodowych </w:t>
      </w:r>
      <w:r w:rsidRPr="00EB73D0">
        <w:rPr>
          <w:rFonts w:asciiTheme="majorHAnsi" w:hAnsiTheme="majorHAnsi" w:cstheme="majorHAnsi"/>
          <w:sz w:val="20"/>
          <w:szCs w:val="20"/>
        </w:rPr>
        <w:t>podmiotu udostępniającego zasoby na zasadach opisanych w art. 118–123 ustawy P</w:t>
      </w:r>
      <w:r w:rsidR="009E409A" w:rsidRPr="00EB73D0">
        <w:rPr>
          <w:rFonts w:asciiTheme="majorHAnsi" w:hAnsiTheme="majorHAnsi" w:cstheme="majorHAnsi"/>
          <w:sz w:val="20"/>
          <w:szCs w:val="20"/>
        </w:rPr>
        <w:t>ZP</w:t>
      </w:r>
      <w:r w:rsidRPr="00EB73D0">
        <w:rPr>
          <w:rFonts w:asciiTheme="majorHAnsi" w:hAnsiTheme="majorHAnsi" w:cstheme="majorHAnsi"/>
          <w:sz w:val="20"/>
          <w:szCs w:val="20"/>
        </w:rPr>
        <w:t xml:space="preserve">, niezależnie od charakteru prawnego łączących go z nimi stosunków prawnych. </w:t>
      </w:r>
    </w:p>
    <w:p w14:paraId="0C29C353" w14:textId="59F0B13C" w:rsidR="00377A0B" w:rsidRPr="00EB73D0" w:rsidRDefault="00377A0B" w:rsidP="00110E26">
      <w:pPr>
        <w:numPr>
          <w:ilvl w:val="3"/>
          <w:numId w:val="41"/>
        </w:numPr>
        <w:ind w:left="426" w:right="23" w:hanging="454"/>
        <w:jc w:val="both"/>
        <w:rPr>
          <w:rFonts w:asciiTheme="majorHAnsi" w:hAnsiTheme="majorHAnsi" w:cstheme="majorHAnsi"/>
          <w:sz w:val="20"/>
          <w:szCs w:val="20"/>
        </w:rPr>
      </w:pPr>
      <w:r w:rsidRPr="00EB73D0">
        <w:rPr>
          <w:rFonts w:asciiTheme="majorHAnsi" w:hAnsiTheme="majorHAnsi" w:cstheme="majorHAnsi"/>
          <w:sz w:val="20"/>
          <w:szCs w:val="20"/>
        </w:rPr>
        <w:lastRenderedPageBreak/>
        <w:t xml:space="preserve">Podmiot, na potencjał którego wykonawca powołuje się w celu wykazania spełnienia warunków udziału </w:t>
      </w:r>
      <w:r w:rsidR="00313ADB">
        <w:rPr>
          <w:rFonts w:asciiTheme="majorHAnsi" w:hAnsiTheme="majorHAnsi" w:cstheme="majorHAnsi"/>
          <w:sz w:val="20"/>
          <w:szCs w:val="20"/>
        </w:rPr>
        <w:br/>
      </w:r>
      <w:r w:rsidRPr="00EB73D0">
        <w:rPr>
          <w:rFonts w:asciiTheme="majorHAnsi" w:hAnsiTheme="majorHAnsi" w:cstheme="majorHAnsi"/>
          <w:sz w:val="20"/>
          <w:szCs w:val="20"/>
        </w:rPr>
        <w:t xml:space="preserve">w postępowaniu, </w:t>
      </w:r>
      <w:r w:rsidRPr="00EB73D0">
        <w:rPr>
          <w:rFonts w:asciiTheme="majorHAnsi" w:hAnsiTheme="majorHAnsi" w:cstheme="majorHAnsi"/>
          <w:b/>
          <w:bCs/>
          <w:sz w:val="20"/>
          <w:szCs w:val="20"/>
        </w:rPr>
        <w:t>nie może podlegać wykluczeniu</w:t>
      </w:r>
      <w:r w:rsidRPr="00EB73D0">
        <w:rPr>
          <w:rFonts w:asciiTheme="majorHAnsi" w:hAnsiTheme="majorHAnsi" w:cstheme="majorHAnsi"/>
          <w:sz w:val="20"/>
          <w:szCs w:val="20"/>
        </w:rPr>
        <w:t xml:space="preserve"> na podstawie </w:t>
      </w:r>
      <w:r w:rsidRPr="00F32A81">
        <w:rPr>
          <w:rFonts w:asciiTheme="majorHAnsi" w:hAnsiTheme="majorHAnsi" w:cstheme="majorHAnsi"/>
          <w:b/>
          <w:bCs/>
          <w:sz w:val="20"/>
          <w:szCs w:val="20"/>
        </w:rPr>
        <w:t xml:space="preserve">art. 108 ust. 1 oraz art. </w:t>
      </w:r>
      <w:r w:rsidR="003401B7" w:rsidRPr="003401B7">
        <w:rPr>
          <w:rFonts w:asciiTheme="majorHAnsi" w:hAnsiTheme="majorHAnsi" w:cstheme="majorHAnsi"/>
          <w:b/>
          <w:bCs/>
          <w:sz w:val="20"/>
          <w:szCs w:val="20"/>
        </w:rPr>
        <w:t>2)</w:t>
      </w:r>
      <w:r w:rsidR="00103D6A">
        <w:rPr>
          <w:rFonts w:asciiTheme="majorHAnsi" w:hAnsiTheme="majorHAnsi" w:cstheme="majorHAnsi"/>
          <w:b/>
          <w:bCs/>
          <w:sz w:val="20"/>
          <w:szCs w:val="20"/>
        </w:rPr>
        <w:t>,</w:t>
      </w:r>
      <w:r w:rsidR="003401B7" w:rsidRPr="003401B7">
        <w:rPr>
          <w:rFonts w:asciiTheme="majorHAnsi" w:hAnsiTheme="majorHAnsi" w:cstheme="majorHAnsi"/>
          <w:b/>
          <w:bCs/>
          <w:sz w:val="20"/>
          <w:szCs w:val="20"/>
        </w:rPr>
        <w:t xml:space="preserve"> art. 109 ust. 1 </w:t>
      </w:r>
      <w:r w:rsidR="003401B7">
        <w:rPr>
          <w:rFonts w:asciiTheme="majorHAnsi" w:hAnsiTheme="majorHAnsi" w:cstheme="majorHAnsi"/>
          <w:b/>
          <w:bCs/>
          <w:sz w:val="20"/>
          <w:szCs w:val="20"/>
        </w:rPr>
        <w:t>p</w:t>
      </w:r>
      <w:r w:rsidR="003401B7" w:rsidRPr="003401B7">
        <w:rPr>
          <w:rFonts w:asciiTheme="majorHAnsi" w:hAnsiTheme="majorHAnsi" w:cstheme="majorHAnsi"/>
          <w:b/>
          <w:bCs/>
          <w:sz w:val="20"/>
          <w:szCs w:val="20"/>
        </w:rPr>
        <w:t>kt</w:t>
      </w:r>
      <w:r w:rsidR="003401B7">
        <w:rPr>
          <w:rFonts w:asciiTheme="majorHAnsi" w:hAnsiTheme="majorHAnsi" w:cstheme="majorHAnsi"/>
          <w:b/>
          <w:bCs/>
          <w:sz w:val="20"/>
          <w:szCs w:val="20"/>
        </w:rPr>
        <w:t xml:space="preserve"> </w:t>
      </w:r>
      <w:r w:rsidR="003401B7" w:rsidRPr="003401B7">
        <w:rPr>
          <w:rFonts w:asciiTheme="majorHAnsi" w:hAnsiTheme="majorHAnsi" w:cstheme="majorHAnsi"/>
          <w:b/>
          <w:bCs/>
          <w:sz w:val="20"/>
          <w:szCs w:val="20"/>
        </w:rPr>
        <w:t xml:space="preserve">1, 2, 3, 4, 5, 6, 7, 8, 9 i 10 </w:t>
      </w:r>
      <w:r w:rsidRPr="00EB73D0">
        <w:rPr>
          <w:rFonts w:asciiTheme="majorHAnsi" w:hAnsiTheme="majorHAnsi" w:cstheme="majorHAnsi"/>
          <w:sz w:val="20"/>
          <w:szCs w:val="20"/>
        </w:rPr>
        <w:t>ustawy P</w:t>
      </w:r>
      <w:r w:rsidR="009E409A" w:rsidRPr="00EB73D0">
        <w:rPr>
          <w:rFonts w:asciiTheme="majorHAnsi" w:hAnsiTheme="majorHAnsi" w:cstheme="majorHAnsi"/>
          <w:sz w:val="20"/>
          <w:szCs w:val="20"/>
        </w:rPr>
        <w:t>ZP</w:t>
      </w:r>
      <w:r w:rsidR="00313ADB">
        <w:rPr>
          <w:rFonts w:asciiTheme="majorHAnsi" w:hAnsiTheme="majorHAnsi" w:cstheme="majorHAnsi"/>
          <w:sz w:val="20"/>
          <w:szCs w:val="20"/>
        </w:rPr>
        <w:t>.</w:t>
      </w:r>
    </w:p>
    <w:p w14:paraId="000000A8" w14:textId="3536A662" w:rsidR="00881017" w:rsidRPr="00EB73D0" w:rsidRDefault="003236C6" w:rsidP="00110E26">
      <w:pPr>
        <w:numPr>
          <w:ilvl w:val="3"/>
          <w:numId w:val="41"/>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W odniesieniu do warunków dotyczących </w:t>
      </w:r>
      <w:r w:rsidR="00377A0B" w:rsidRPr="00EB73D0">
        <w:rPr>
          <w:rFonts w:asciiTheme="majorHAnsi" w:hAnsiTheme="majorHAnsi" w:cstheme="majorHAnsi"/>
          <w:sz w:val="20"/>
          <w:szCs w:val="20"/>
        </w:rPr>
        <w:t xml:space="preserve">wykształcenia, kwalifikacji zawodowych lub </w:t>
      </w:r>
      <w:r w:rsidRPr="00EB73D0">
        <w:rPr>
          <w:rFonts w:asciiTheme="majorHAnsi" w:hAnsiTheme="majorHAnsi" w:cstheme="majorHAnsi"/>
          <w:sz w:val="20"/>
          <w:szCs w:val="20"/>
        </w:rPr>
        <w:t>doświadczenia,</w:t>
      </w:r>
      <w:r w:rsidR="00D77A46">
        <w:rPr>
          <w:rFonts w:asciiTheme="majorHAnsi" w:hAnsiTheme="majorHAnsi" w:cstheme="majorHAnsi"/>
          <w:sz w:val="20"/>
          <w:szCs w:val="20"/>
        </w:rPr>
        <w:t xml:space="preserve"> </w:t>
      </w:r>
      <w:r w:rsidRPr="00EB73D0">
        <w:rPr>
          <w:rFonts w:asciiTheme="majorHAnsi" w:hAnsiTheme="majorHAnsi" w:cstheme="majorHAnsi"/>
          <w:sz w:val="20"/>
          <w:szCs w:val="20"/>
        </w:rPr>
        <w:t>wykonawcy mogą polegać na zdolnościach podmiotów udostępniających zasoby, jeśli podmioty te wykonają świadczenie do realizacji którego te zdolności są wymagane.</w:t>
      </w:r>
    </w:p>
    <w:p w14:paraId="000000A9" w14:textId="4D6CDEC3" w:rsidR="00881017" w:rsidRPr="00327BCC" w:rsidRDefault="003236C6" w:rsidP="00110E26">
      <w:pPr>
        <w:numPr>
          <w:ilvl w:val="3"/>
          <w:numId w:val="41"/>
        </w:numPr>
        <w:ind w:left="426" w:right="20"/>
        <w:jc w:val="both"/>
        <w:rPr>
          <w:rFonts w:asciiTheme="majorHAnsi" w:hAnsiTheme="majorHAnsi" w:cstheme="majorHAnsi"/>
          <w:color w:val="FF0000"/>
          <w:sz w:val="20"/>
          <w:szCs w:val="20"/>
        </w:rPr>
      </w:pPr>
      <w:r w:rsidRPr="00EB73D0">
        <w:rPr>
          <w:rFonts w:asciiTheme="majorHAnsi" w:hAnsiTheme="majorHAnsi" w:cstheme="majorHAnsi"/>
          <w:sz w:val="20"/>
          <w:szCs w:val="20"/>
        </w:rPr>
        <w:t xml:space="preserve">Wykonawca, który polega na zdolnościach lub sytuacji podmiotów udostępniających zasoby, składa, wraz z ofertą, </w:t>
      </w:r>
      <w:r w:rsidRPr="00EB73D0">
        <w:rPr>
          <w:rFonts w:asciiTheme="majorHAnsi" w:hAnsiTheme="majorHAnsi" w:cstheme="majorHAnsi"/>
          <w:b/>
          <w:bCs/>
          <w:sz w:val="20"/>
          <w:szCs w:val="20"/>
        </w:rPr>
        <w:t>zobowiązanie podmiotu udostępniającego zasoby</w:t>
      </w:r>
      <w:r w:rsidRPr="00EB73D0">
        <w:rPr>
          <w:rFonts w:asciiTheme="majorHAnsi" w:hAnsiTheme="majorHAnsi" w:cstheme="majorHAnsi"/>
          <w:sz w:val="20"/>
          <w:szCs w:val="20"/>
        </w:rPr>
        <w:t xml:space="preserve"> do oddania mu do dyspozycji niezbędnych zasobów na </w:t>
      </w:r>
      <w:r w:rsidRPr="00C8437E">
        <w:rPr>
          <w:rFonts w:asciiTheme="majorHAnsi" w:hAnsiTheme="majorHAnsi" w:cstheme="majorHAnsi"/>
          <w:color w:val="000000" w:themeColor="text1"/>
          <w:sz w:val="20"/>
          <w:szCs w:val="20"/>
        </w:rPr>
        <w:t xml:space="preserve">potrzeby realizacji danego zamówienia lub inny podmiotowy środek dowodowy potwierdzający, że Wykonawca realizując zamówienie, będzie dysponował niezbędnymi zasobami tych podmiotów. Wzór oświadczenia stanowi </w:t>
      </w:r>
      <w:r w:rsidRPr="00C8437E">
        <w:rPr>
          <w:rFonts w:asciiTheme="majorHAnsi" w:hAnsiTheme="majorHAnsi" w:cstheme="majorHAnsi"/>
          <w:b/>
          <w:color w:val="000000" w:themeColor="text1"/>
          <w:sz w:val="20"/>
          <w:szCs w:val="20"/>
        </w:rPr>
        <w:t xml:space="preserve">załącznik nr </w:t>
      </w:r>
      <w:r w:rsidR="0009008A" w:rsidRPr="00C8437E">
        <w:rPr>
          <w:rFonts w:asciiTheme="majorHAnsi" w:hAnsiTheme="majorHAnsi" w:cstheme="majorHAnsi"/>
          <w:b/>
          <w:color w:val="000000" w:themeColor="text1"/>
          <w:sz w:val="20"/>
          <w:szCs w:val="20"/>
        </w:rPr>
        <w:t>5</w:t>
      </w:r>
      <w:r w:rsidRPr="00C8437E">
        <w:rPr>
          <w:rFonts w:asciiTheme="majorHAnsi" w:hAnsiTheme="majorHAnsi" w:cstheme="majorHAnsi"/>
          <w:b/>
          <w:color w:val="000000" w:themeColor="text1"/>
          <w:sz w:val="20"/>
          <w:szCs w:val="20"/>
        </w:rPr>
        <w:t xml:space="preserve"> do SWZ.</w:t>
      </w:r>
    </w:p>
    <w:p w14:paraId="4A0321E1" w14:textId="6D7572A3" w:rsidR="0057357D" w:rsidRPr="0057357D" w:rsidRDefault="0057357D" w:rsidP="00110E26">
      <w:pPr>
        <w:numPr>
          <w:ilvl w:val="3"/>
          <w:numId w:val="41"/>
        </w:numPr>
        <w:ind w:left="426" w:right="20"/>
        <w:jc w:val="both"/>
        <w:rPr>
          <w:rFonts w:asciiTheme="majorHAnsi" w:hAnsiTheme="majorHAnsi" w:cstheme="majorHAnsi"/>
          <w:sz w:val="20"/>
          <w:szCs w:val="20"/>
        </w:rPr>
      </w:pPr>
      <w:r w:rsidRPr="0057357D">
        <w:rPr>
          <w:rFonts w:asciiTheme="majorHAnsi" w:hAnsiTheme="majorHAnsi" w:cstheme="majorHAnsi"/>
          <w:sz w:val="20"/>
          <w:szCs w:val="20"/>
        </w:rPr>
        <w:t>Zobowiązanie podmiotu udostępniającego zasoby</w:t>
      </w:r>
      <w:r>
        <w:rPr>
          <w:rFonts w:asciiTheme="majorHAnsi" w:hAnsiTheme="majorHAnsi" w:cstheme="majorHAnsi"/>
          <w:sz w:val="20"/>
          <w:szCs w:val="20"/>
        </w:rPr>
        <w:t xml:space="preserve"> </w:t>
      </w:r>
      <w:r w:rsidRPr="0057357D">
        <w:rPr>
          <w:rFonts w:asciiTheme="majorHAnsi" w:hAnsiTheme="majorHAnsi" w:cstheme="majorHAnsi"/>
          <w:sz w:val="20"/>
          <w:szCs w:val="20"/>
        </w:rPr>
        <w:t>potwierdza, że stosunek łączący Wykonawcę z podmiotami udostępniającymi zasoby gwarantuje rzeczywisty dostęp do tych zasobów oraz określa w szczególności:</w:t>
      </w:r>
    </w:p>
    <w:p w14:paraId="753787AE" w14:textId="77777777" w:rsidR="0057357D" w:rsidRPr="0057357D" w:rsidRDefault="0057357D" w:rsidP="00110E26">
      <w:pPr>
        <w:numPr>
          <w:ilvl w:val="3"/>
          <w:numId w:val="3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zakres dostępnych Wykonawcy zasobów podmiotu udostępniającego zasoby;</w:t>
      </w:r>
    </w:p>
    <w:p w14:paraId="6E5D2155" w14:textId="77777777" w:rsidR="0057357D" w:rsidRPr="0057357D" w:rsidRDefault="0057357D" w:rsidP="00110E26">
      <w:pPr>
        <w:numPr>
          <w:ilvl w:val="3"/>
          <w:numId w:val="3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sposób i okres udostępnienia Wykonawcy i wykorzystania przez niego zasobów podmiotu udostępniającego te zasoby przy wykonywaniu zamówienia;</w:t>
      </w:r>
    </w:p>
    <w:p w14:paraId="05D4B54A" w14:textId="77777777" w:rsidR="0057357D" w:rsidRPr="0057357D" w:rsidRDefault="0057357D" w:rsidP="00110E26">
      <w:pPr>
        <w:numPr>
          <w:ilvl w:val="3"/>
          <w:numId w:val="3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B73D0" w:rsidRDefault="003236C6" w:rsidP="00110E26">
      <w:pPr>
        <w:numPr>
          <w:ilvl w:val="3"/>
          <w:numId w:val="41"/>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 postępowaniu, a także bada, </w:t>
      </w:r>
      <w:r w:rsidRPr="00EB73D0">
        <w:rPr>
          <w:rFonts w:asciiTheme="majorHAnsi" w:hAnsiTheme="majorHAnsi" w:cstheme="majorHAnsi"/>
          <w:b/>
          <w:bCs/>
          <w:sz w:val="20"/>
          <w:szCs w:val="20"/>
        </w:rPr>
        <w:t>czy nie zachodzą wobec tego podmiotu podstawy wykluczenia, które zostały przewidziane względem wykonawcy</w:t>
      </w:r>
      <w:r w:rsidRPr="00EB73D0">
        <w:rPr>
          <w:rFonts w:asciiTheme="majorHAnsi" w:hAnsiTheme="majorHAnsi" w:cstheme="majorHAnsi"/>
          <w:sz w:val="20"/>
          <w:szCs w:val="20"/>
        </w:rPr>
        <w:t>.</w:t>
      </w:r>
    </w:p>
    <w:p w14:paraId="000000AB" w14:textId="24353773" w:rsidR="00881017" w:rsidRPr="00EB73D0" w:rsidRDefault="003236C6" w:rsidP="00110E26">
      <w:pPr>
        <w:numPr>
          <w:ilvl w:val="3"/>
          <w:numId w:val="41"/>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B73D0" w:rsidRDefault="003236C6" w:rsidP="00110E26">
      <w:pPr>
        <w:numPr>
          <w:ilvl w:val="3"/>
          <w:numId w:val="41"/>
        </w:numPr>
        <w:shd w:val="clear" w:color="auto" w:fill="D9D9D9" w:themeFill="background1" w:themeFillShade="D9"/>
        <w:ind w:left="426" w:right="20"/>
        <w:jc w:val="both"/>
        <w:rPr>
          <w:rFonts w:asciiTheme="majorHAnsi" w:hAnsiTheme="majorHAnsi" w:cstheme="majorHAnsi"/>
          <w:sz w:val="20"/>
          <w:szCs w:val="20"/>
        </w:rPr>
      </w:pPr>
      <w:r w:rsidRPr="00EB73D0">
        <w:rPr>
          <w:rFonts w:asciiTheme="majorHAnsi" w:hAnsiTheme="majorHAnsi" w:cstheme="majorHAnsi"/>
          <w:b/>
          <w:sz w:val="20"/>
          <w:szCs w:val="20"/>
        </w:rPr>
        <w:t xml:space="preserve">UWAGA: </w:t>
      </w:r>
      <w:r w:rsidRPr="00EB73D0">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B73D0" w:rsidRDefault="00F818B0" w:rsidP="00110E26">
      <w:pPr>
        <w:numPr>
          <w:ilvl w:val="3"/>
          <w:numId w:val="41"/>
        </w:numPr>
        <w:shd w:val="clear" w:color="auto" w:fill="FFFFFF"/>
        <w:ind w:left="426"/>
        <w:jc w:val="both"/>
        <w:rPr>
          <w:rFonts w:asciiTheme="majorHAnsi" w:hAnsiTheme="majorHAnsi" w:cstheme="majorHAnsi"/>
          <w:sz w:val="20"/>
          <w:szCs w:val="20"/>
        </w:rPr>
      </w:pPr>
      <w:r w:rsidRPr="00EB73D0">
        <w:rPr>
          <w:rFonts w:asciiTheme="majorHAnsi" w:hAnsiTheme="majorHAnsi" w:cstheme="majorHAnsi"/>
          <w:b/>
          <w:bCs/>
          <w:sz w:val="20"/>
          <w:szCs w:val="20"/>
        </w:rPr>
        <w:t>Inne dokumenty składane przez podmiot udostępniający zasoby:</w:t>
      </w:r>
    </w:p>
    <w:p w14:paraId="1BD02056" w14:textId="260AE628" w:rsidR="00F818B0" w:rsidRPr="00C8437E" w:rsidRDefault="00B03E37" w:rsidP="00B03E37">
      <w:pPr>
        <w:shd w:val="clear" w:color="auto" w:fill="FFFFFF"/>
        <w:ind w:left="426"/>
        <w:jc w:val="both"/>
        <w:rPr>
          <w:rFonts w:asciiTheme="majorHAnsi" w:hAnsiTheme="majorHAnsi" w:cstheme="majorHAnsi"/>
          <w:color w:val="000000" w:themeColor="text1"/>
          <w:sz w:val="20"/>
          <w:szCs w:val="20"/>
        </w:rPr>
      </w:pPr>
      <w:r w:rsidRPr="00B03E37">
        <w:rPr>
          <w:rFonts w:asciiTheme="majorHAnsi" w:hAnsiTheme="majorHAnsi" w:cstheme="majorHAnsi"/>
          <w:sz w:val="20"/>
          <w:szCs w:val="20"/>
        </w:rPr>
        <w:t xml:space="preserve">Wykonawca, w przypadku </w:t>
      </w:r>
      <w:r w:rsidR="00327BCC">
        <w:rPr>
          <w:rFonts w:asciiTheme="majorHAnsi" w:hAnsiTheme="majorHAnsi" w:cstheme="majorHAnsi"/>
          <w:sz w:val="20"/>
          <w:szCs w:val="20"/>
        </w:rPr>
        <w:t xml:space="preserve">polegania </w:t>
      </w:r>
      <w:r w:rsidR="00327BCC" w:rsidRPr="00327BCC">
        <w:rPr>
          <w:rFonts w:asciiTheme="majorHAnsi" w:hAnsiTheme="majorHAnsi" w:cstheme="majorHAnsi"/>
          <w:sz w:val="20"/>
          <w:szCs w:val="20"/>
        </w:rPr>
        <w:t>na zdolnościach technicznych lub zawodowych podmiotu udostępniającego zasoby</w:t>
      </w:r>
      <w:r w:rsidRPr="00B03E37">
        <w:rPr>
          <w:rFonts w:asciiTheme="majorHAnsi" w:hAnsiTheme="majorHAnsi" w:cstheme="majorHAnsi"/>
          <w:sz w:val="20"/>
          <w:szCs w:val="20"/>
        </w:rPr>
        <w:t xml:space="preserve">, przedstawia wraz z zobowiązaniem do udostępnienia zasobów </w:t>
      </w:r>
      <w:r w:rsidRPr="00327BCC">
        <w:rPr>
          <w:rFonts w:asciiTheme="majorHAnsi" w:hAnsiTheme="majorHAnsi" w:cstheme="majorHAnsi"/>
          <w:b/>
          <w:bCs/>
          <w:sz w:val="20"/>
          <w:szCs w:val="20"/>
          <w:u w:val="single"/>
        </w:rPr>
        <w:t>wstępne oświadczenie</w:t>
      </w:r>
      <w:r w:rsidR="0009008A" w:rsidRPr="0009008A">
        <w:t xml:space="preserve"> </w:t>
      </w:r>
      <w:r w:rsidR="0009008A" w:rsidRPr="00B17EA8">
        <w:rPr>
          <w:rFonts w:asciiTheme="majorHAnsi" w:hAnsiTheme="majorHAnsi" w:cstheme="majorHAnsi"/>
          <w:sz w:val="20"/>
          <w:szCs w:val="20"/>
        </w:rPr>
        <w:t>w formie</w:t>
      </w:r>
      <w:r w:rsidR="0009008A" w:rsidRPr="0009008A">
        <w:rPr>
          <w:rFonts w:asciiTheme="majorHAnsi" w:hAnsiTheme="majorHAnsi" w:cstheme="majorHAnsi"/>
          <w:b/>
          <w:bCs/>
          <w:sz w:val="20"/>
          <w:szCs w:val="20"/>
          <w:u w:val="single"/>
        </w:rPr>
        <w:t xml:space="preserve"> Jednolitego Europejskiego Dokumentu Zamówienia</w:t>
      </w:r>
      <w:r w:rsidRPr="00B03E37">
        <w:rPr>
          <w:rFonts w:asciiTheme="majorHAnsi" w:hAnsiTheme="majorHAnsi" w:cstheme="majorHAnsi"/>
          <w:sz w:val="20"/>
          <w:szCs w:val="20"/>
        </w:rPr>
        <w:t xml:space="preserve"> o którym mowa </w:t>
      </w:r>
      <w:r w:rsidR="00B17EA8">
        <w:rPr>
          <w:rFonts w:asciiTheme="majorHAnsi" w:hAnsiTheme="majorHAnsi" w:cstheme="majorHAnsi"/>
          <w:sz w:val="20"/>
          <w:szCs w:val="20"/>
        </w:rPr>
        <w:t>w art. 125 ust. 1 PZP</w:t>
      </w:r>
      <w:r w:rsidR="00C8437E">
        <w:rPr>
          <w:rFonts w:asciiTheme="majorHAnsi" w:hAnsiTheme="majorHAnsi" w:cstheme="majorHAnsi"/>
          <w:sz w:val="20"/>
          <w:szCs w:val="20"/>
        </w:rPr>
        <w:t xml:space="preserve"> </w:t>
      </w:r>
      <w:r w:rsidRPr="00B03E37">
        <w:rPr>
          <w:rFonts w:asciiTheme="majorHAnsi" w:hAnsiTheme="majorHAnsi" w:cstheme="majorHAnsi"/>
          <w:sz w:val="20"/>
          <w:szCs w:val="20"/>
        </w:rPr>
        <w:t>– wstępne oświadczenie podmiotu udostępniającego zasoby, potwierdzające brak podstaw wykluczenia tego podmiotu oraz odpowiednio spełnianie warunków udziału w postępowaniu, w zakresie, w jakim Wykonawca powołuje się na jego zasoby</w:t>
      </w:r>
      <w:r w:rsidRPr="00300206">
        <w:rPr>
          <w:rFonts w:asciiTheme="majorHAnsi" w:hAnsiTheme="majorHAnsi" w:cstheme="majorHAnsi"/>
          <w:sz w:val="20"/>
          <w:szCs w:val="20"/>
        </w:rPr>
        <w:t xml:space="preserve">. Wykonawca, na wezwanie Zamawiającego, składa również dotyczące podmiotu </w:t>
      </w:r>
      <w:r w:rsidR="00C8437E">
        <w:rPr>
          <w:rFonts w:asciiTheme="majorHAnsi" w:hAnsiTheme="majorHAnsi" w:cstheme="majorHAnsi"/>
          <w:sz w:val="20"/>
          <w:szCs w:val="20"/>
        </w:rPr>
        <w:t>u</w:t>
      </w:r>
      <w:r w:rsidRPr="00300206">
        <w:rPr>
          <w:rFonts w:asciiTheme="majorHAnsi" w:hAnsiTheme="majorHAnsi" w:cstheme="majorHAnsi"/>
          <w:sz w:val="20"/>
          <w:szCs w:val="20"/>
        </w:rPr>
        <w:t xml:space="preserve">dostępniającego zasoby, podmiotowe środki dowodowe wymienione w </w:t>
      </w:r>
      <w:r w:rsidRPr="00C8437E">
        <w:rPr>
          <w:rFonts w:asciiTheme="majorHAnsi" w:hAnsiTheme="majorHAnsi" w:cstheme="majorHAnsi"/>
          <w:color w:val="000000" w:themeColor="text1"/>
          <w:sz w:val="20"/>
          <w:szCs w:val="20"/>
        </w:rPr>
        <w:t>Rozdz</w:t>
      </w:r>
      <w:r w:rsidR="005E54FE">
        <w:rPr>
          <w:rFonts w:asciiTheme="majorHAnsi" w:hAnsiTheme="majorHAnsi" w:cstheme="majorHAnsi"/>
          <w:color w:val="000000" w:themeColor="text1"/>
          <w:sz w:val="20"/>
          <w:szCs w:val="20"/>
        </w:rPr>
        <w:t>.</w:t>
      </w:r>
      <w:r w:rsidRPr="00C8437E">
        <w:rPr>
          <w:rFonts w:asciiTheme="majorHAnsi" w:hAnsiTheme="majorHAnsi" w:cstheme="majorHAnsi"/>
          <w:color w:val="000000" w:themeColor="text1"/>
          <w:sz w:val="20"/>
          <w:szCs w:val="20"/>
        </w:rPr>
        <w:t xml:space="preserve">IX </w:t>
      </w:r>
      <w:r w:rsidR="00103D6A" w:rsidRPr="00C8437E">
        <w:rPr>
          <w:rFonts w:asciiTheme="majorHAnsi" w:hAnsiTheme="majorHAnsi" w:cstheme="majorHAnsi"/>
          <w:color w:val="000000" w:themeColor="text1"/>
          <w:sz w:val="20"/>
          <w:szCs w:val="20"/>
        </w:rPr>
        <w:t xml:space="preserve">w pkt </w:t>
      </w:r>
      <w:r w:rsidR="00C8437E" w:rsidRPr="00C8437E">
        <w:rPr>
          <w:rFonts w:asciiTheme="majorHAnsi" w:hAnsiTheme="majorHAnsi" w:cstheme="majorHAnsi"/>
          <w:color w:val="000000" w:themeColor="text1"/>
          <w:sz w:val="20"/>
          <w:szCs w:val="20"/>
        </w:rPr>
        <w:t>17</w:t>
      </w:r>
      <w:r w:rsidR="00103D6A" w:rsidRPr="00C8437E">
        <w:rPr>
          <w:rFonts w:asciiTheme="majorHAnsi" w:hAnsiTheme="majorHAnsi" w:cstheme="majorHAnsi"/>
          <w:color w:val="000000" w:themeColor="text1"/>
          <w:sz w:val="20"/>
          <w:szCs w:val="20"/>
        </w:rPr>
        <w:t xml:space="preserve"> </w:t>
      </w:r>
      <w:r w:rsidR="00B17EA8" w:rsidRPr="00C8437E">
        <w:rPr>
          <w:rFonts w:asciiTheme="majorHAnsi" w:hAnsiTheme="majorHAnsi" w:cstheme="majorHAnsi"/>
          <w:color w:val="000000" w:themeColor="text1"/>
          <w:sz w:val="20"/>
          <w:szCs w:val="20"/>
        </w:rPr>
        <w:t>p</w:t>
      </w:r>
      <w:r w:rsidR="00C92430" w:rsidRPr="00C8437E">
        <w:rPr>
          <w:rFonts w:asciiTheme="majorHAnsi" w:hAnsiTheme="majorHAnsi" w:cstheme="majorHAnsi"/>
          <w:color w:val="000000" w:themeColor="text1"/>
          <w:sz w:val="20"/>
          <w:szCs w:val="20"/>
        </w:rPr>
        <w:t>p</w:t>
      </w:r>
      <w:r w:rsidR="00B17EA8" w:rsidRPr="00C8437E">
        <w:rPr>
          <w:rFonts w:asciiTheme="majorHAnsi" w:hAnsiTheme="majorHAnsi" w:cstheme="majorHAnsi"/>
          <w:color w:val="000000" w:themeColor="text1"/>
          <w:sz w:val="20"/>
          <w:szCs w:val="20"/>
        </w:rPr>
        <w:t xml:space="preserve">kt </w:t>
      </w:r>
      <w:r w:rsidR="00103D6A" w:rsidRPr="00C8437E">
        <w:rPr>
          <w:rFonts w:asciiTheme="majorHAnsi" w:hAnsiTheme="majorHAnsi" w:cstheme="majorHAnsi"/>
          <w:color w:val="000000" w:themeColor="text1"/>
          <w:sz w:val="20"/>
          <w:szCs w:val="20"/>
        </w:rPr>
        <w:t>od 1) do 4) i 6)</w:t>
      </w:r>
      <w:r w:rsidRPr="00C8437E">
        <w:rPr>
          <w:rFonts w:asciiTheme="majorHAnsi" w:hAnsiTheme="majorHAnsi" w:cstheme="majorHAnsi"/>
          <w:color w:val="000000" w:themeColor="text1"/>
          <w:sz w:val="20"/>
          <w:szCs w:val="20"/>
        </w:rPr>
        <w:t>.</w:t>
      </w: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54" w:name="_Toc79569704"/>
            <w:r w:rsidRPr="00F818B0">
              <w:rPr>
                <w:rFonts w:asciiTheme="majorHAnsi" w:hAnsiTheme="majorHAnsi" w:cstheme="majorHAnsi"/>
                <w:b/>
                <w:bCs/>
                <w:sz w:val="24"/>
                <w:szCs w:val="24"/>
              </w:rPr>
              <w:t>XI. Informacja dla Wykonawców wspólnie ubiegających się o udzielenie zamówienia</w:t>
            </w:r>
            <w:bookmarkEnd w:id="54"/>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Default="00B03E37" w:rsidP="00110E26">
      <w:pPr>
        <w:numPr>
          <w:ilvl w:val="0"/>
          <w:numId w:val="13"/>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mogą wspólnie ubiegać się o udzielenie zamówienia. W takim przypadku Wykonawcy ustanawiają </w:t>
      </w:r>
      <w:r w:rsidRPr="00E92F27">
        <w:rPr>
          <w:rFonts w:asciiTheme="majorHAnsi" w:hAnsiTheme="majorHAnsi" w:cstheme="majorHAnsi"/>
          <w:b/>
          <w:bCs/>
          <w:sz w:val="20"/>
          <w:szCs w:val="20"/>
        </w:rPr>
        <w:t>pełnomocnika do reprezentowania</w:t>
      </w:r>
      <w:r w:rsidRPr="00B03E37">
        <w:rPr>
          <w:rFonts w:asciiTheme="majorHAnsi" w:hAnsiTheme="majorHAnsi" w:cstheme="majorHAnsi"/>
          <w:sz w:val="20"/>
          <w:szCs w:val="20"/>
        </w:rPr>
        <w:t xml:space="preserve"> ich w postępowaniu albo do reprezentowania i zawarcia umowy w sprawie zamówienia publicznego. Pełnomocnictwo</w:t>
      </w:r>
      <w:r w:rsidRPr="00B03E37">
        <w:rPr>
          <w:rFonts w:asciiTheme="majorHAnsi" w:hAnsiTheme="majorHAnsi" w:cstheme="majorHAnsi"/>
          <w:b/>
          <w:sz w:val="20"/>
          <w:szCs w:val="20"/>
        </w:rPr>
        <w:t xml:space="preserve"> </w:t>
      </w:r>
      <w:r w:rsidRPr="00B03E37">
        <w:rPr>
          <w:rFonts w:asciiTheme="majorHAnsi" w:hAnsiTheme="majorHAnsi" w:cstheme="majorHAnsi"/>
          <w:sz w:val="20"/>
          <w:szCs w:val="20"/>
        </w:rPr>
        <w:t xml:space="preserve">winno być załączone do oferty. </w:t>
      </w:r>
    </w:p>
    <w:p w14:paraId="1FCB7856" w14:textId="77777777" w:rsidR="00A27539" w:rsidRDefault="00A27539" w:rsidP="00110E26">
      <w:pPr>
        <w:numPr>
          <w:ilvl w:val="0"/>
          <w:numId w:val="13"/>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Pełnomocnik pozostaje w kontakcie z zamawiającym w toku postępowania i do niego zamawiający kieruje informacje, korespondencję, itp. </w:t>
      </w:r>
    </w:p>
    <w:p w14:paraId="64B57F11" w14:textId="019DDA47" w:rsidR="00A27539" w:rsidRPr="00A27539" w:rsidRDefault="00A27539" w:rsidP="00110E26">
      <w:pPr>
        <w:numPr>
          <w:ilvl w:val="0"/>
          <w:numId w:val="13"/>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Oferta wspólna, składana przez dwóch lub więcej wykonawców, powinna spełniać następujące wymagania: </w:t>
      </w:r>
    </w:p>
    <w:p w14:paraId="21D89BD3"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oferta wspólna powinna być sporządzona zgodnie z SWZ, </w:t>
      </w:r>
    </w:p>
    <w:p w14:paraId="0DDEAFAB"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2) sposób składania dokumentów w ofercie wspólnej: </w:t>
      </w:r>
    </w:p>
    <w:p w14:paraId="3305E792" w14:textId="32F76361" w:rsidR="00A27539" w:rsidRPr="00A27539" w:rsidRDefault="00A27539" w:rsidP="00003482">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a) </w:t>
      </w:r>
      <w:r>
        <w:rPr>
          <w:rFonts w:asciiTheme="majorHAnsi" w:hAnsiTheme="majorHAnsi" w:cstheme="majorHAnsi"/>
          <w:b/>
          <w:bCs/>
          <w:sz w:val="20"/>
          <w:szCs w:val="20"/>
        </w:rPr>
        <w:t xml:space="preserve"> </w:t>
      </w:r>
      <w:r w:rsidRPr="00A27539">
        <w:rPr>
          <w:rFonts w:asciiTheme="majorHAnsi" w:hAnsiTheme="majorHAnsi" w:cstheme="majorHAnsi"/>
          <w:sz w:val="20"/>
          <w:szCs w:val="20"/>
        </w:rPr>
        <w:t xml:space="preserve">dokumenty, dotyczące własnej firmy, takie jak np.: </w:t>
      </w:r>
      <w:r w:rsidR="00505E40" w:rsidRPr="00B03E37">
        <w:rPr>
          <w:rFonts w:asciiTheme="majorHAnsi" w:hAnsiTheme="majorHAnsi" w:cstheme="majorHAnsi"/>
          <w:b/>
          <w:bCs/>
          <w:sz w:val="20"/>
          <w:szCs w:val="20"/>
        </w:rPr>
        <w:t>wstępne oświadczeni</w:t>
      </w:r>
      <w:r w:rsidR="00505E40">
        <w:rPr>
          <w:rFonts w:asciiTheme="majorHAnsi" w:hAnsiTheme="majorHAnsi" w:cstheme="majorHAnsi"/>
          <w:b/>
          <w:bCs/>
          <w:sz w:val="20"/>
          <w:szCs w:val="20"/>
        </w:rPr>
        <w:t>e</w:t>
      </w:r>
      <w:r w:rsidR="00523FCA">
        <w:rPr>
          <w:rFonts w:asciiTheme="majorHAnsi" w:hAnsiTheme="majorHAnsi" w:cstheme="majorHAnsi"/>
          <w:sz w:val="20"/>
          <w:szCs w:val="20"/>
        </w:rPr>
        <w:t xml:space="preserve"> (JEDZ)</w:t>
      </w:r>
      <w:r w:rsidR="00505E40" w:rsidRPr="00B03E37">
        <w:rPr>
          <w:rFonts w:asciiTheme="majorHAnsi" w:hAnsiTheme="majorHAnsi" w:cstheme="majorHAnsi"/>
          <w:sz w:val="20"/>
          <w:szCs w:val="20"/>
        </w:rPr>
        <w:t>,</w:t>
      </w:r>
      <w:r w:rsidR="00505E40">
        <w:rPr>
          <w:rFonts w:asciiTheme="majorHAnsi" w:hAnsiTheme="majorHAnsi" w:cstheme="majorHAnsi"/>
          <w:sz w:val="20"/>
          <w:szCs w:val="20"/>
        </w:rPr>
        <w:t xml:space="preserve"> </w:t>
      </w:r>
      <w:r w:rsidR="00003482" w:rsidRPr="00A27539">
        <w:rPr>
          <w:rFonts w:asciiTheme="majorHAnsi" w:hAnsiTheme="majorHAnsi" w:cstheme="majorHAnsi"/>
          <w:b/>
          <w:bCs/>
          <w:sz w:val="20"/>
          <w:szCs w:val="20"/>
        </w:rPr>
        <w:t xml:space="preserve">składa każdy z wykonawców </w:t>
      </w:r>
      <w:r w:rsidR="00003482" w:rsidRPr="00A27539">
        <w:rPr>
          <w:rFonts w:asciiTheme="majorHAnsi" w:hAnsiTheme="majorHAnsi" w:cstheme="majorHAnsi"/>
          <w:sz w:val="20"/>
          <w:szCs w:val="20"/>
        </w:rPr>
        <w:t>składających ofertę wspólną we własnym imieniu</w:t>
      </w:r>
      <w:r w:rsidR="00505E40" w:rsidRPr="00B03E37">
        <w:rPr>
          <w:rFonts w:asciiTheme="majorHAnsi" w:hAnsiTheme="majorHAnsi" w:cstheme="majorHAnsi"/>
          <w:sz w:val="20"/>
          <w:szCs w:val="20"/>
        </w:rPr>
        <w:t xml:space="preserve">. Oświadczenia te potwierdzają brak </w:t>
      </w:r>
      <w:r w:rsidR="00505E40" w:rsidRPr="00B03E37">
        <w:rPr>
          <w:rFonts w:asciiTheme="majorHAnsi" w:hAnsiTheme="majorHAnsi" w:cstheme="majorHAnsi"/>
          <w:sz w:val="20"/>
          <w:szCs w:val="20"/>
        </w:rPr>
        <w:lastRenderedPageBreak/>
        <w:t>podstaw wykluczenia oraz spełnianie warunków udziału w zakresie, w jakim każdy z Wykonawców wykazuje spełnianie warunków udziału w postępowaniu.</w:t>
      </w:r>
      <w:r w:rsidRPr="00A27539">
        <w:rPr>
          <w:rFonts w:asciiTheme="majorHAnsi" w:hAnsiTheme="majorHAnsi" w:cstheme="majorHAnsi"/>
          <w:sz w:val="20"/>
          <w:szCs w:val="20"/>
        </w:rPr>
        <w:t xml:space="preserve"> </w:t>
      </w:r>
    </w:p>
    <w:p w14:paraId="0491AB94" w14:textId="23F968EE" w:rsidR="00A27539" w:rsidRPr="00A27539" w:rsidRDefault="00A27539" w:rsidP="000603D8">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b) </w:t>
      </w:r>
      <w:r>
        <w:rPr>
          <w:rFonts w:asciiTheme="majorHAnsi" w:hAnsiTheme="majorHAnsi" w:cstheme="majorHAnsi"/>
          <w:b/>
          <w:bCs/>
          <w:sz w:val="20"/>
          <w:szCs w:val="20"/>
        </w:rPr>
        <w:t xml:space="preserve"> </w:t>
      </w:r>
      <w:r w:rsidRPr="00A27539">
        <w:rPr>
          <w:rFonts w:asciiTheme="majorHAnsi" w:hAnsiTheme="majorHAnsi" w:cstheme="majorHAnsi"/>
          <w:sz w:val="20"/>
          <w:szCs w:val="20"/>
        </w:rPr>
        <w:t>dokumenty wspólne takie jak np.: formularz ofertowy</w:t>
      </w:r>
      <w:r w:rsidR="005E54FE">
        <w:rPr>
          <w:rFonts w:asciiTheme="majorHAnsi" w:hAnsiTheme="majorHAnsi" w:cstheme="majorHAnsi"/>
          <w:sz w:val="20"/>
          <w:szCs w:val="20"/>
        </w:rPr>
        <w:t xml:space="preserve"> wraz z formularzem cenowym odbioru i zagospodarowania odpadów,</w:t>
      </w:r>
      <w:r w:rsidRPr="00A27539">
        <w:rPr>
          <w:rFonts w:asciiTheme="majorHAnsi" w:hAnsiTheme="majorHAnsi" w:cstheme="majorHAnsi"/>
          <w:sz w:val="20"/>
          <w:szCs w:val="20"/>
        </w:rPr>
        <w:t xml:space="preserve">, dokumenty podmiotowe i przedmiotowe </w:t>
      </w:r>
      <w:r w:rsidRPr="00A27539">
        <w:rPr>
          <w:rFonts w:asciiTheme="majorHAnsi" w:hAnsiTheme="majorHAnsi" w:cstheme="majorHAnsi"/>
          <w:b/>
          <w:bCs/>
          <w:sz w:val="20"/>
          <w:szCs w:val="20"/>
        </w:rPr>
        <w:t xml:space="preserve">składa pełnomocnik wykonawców </w:t>
      </w:r>
      <w:r w:rsidRPr="00A27539">
        <w:rPr>
          <w:rFonts w:asciiTheme="majorHAnsi" w:hAnsiTheme="majorHAnsi" w:cstheme="majorHAnsi"/>
          <w:sz w:val="20"/>
          <w:szCs w:val="20"/>
        </w:rPr>
        <w:t xml:space="preserve">w imieniu wszystkich wykonawców składających ofertę wspólną. </w:t>
      </w:r>
    </w:p>
    <w:p w14:paraId="636FF094" w14:textId="596A411C" w:rsidR="00A27539" w:rsidRPr="00A27539" w:rsidRDefault="00A27539" w:rsidP="00110E26">
      <w:pPr>
        <w:pStyle w:val="Default"/>
        <w:numPr>
          <w:ilvl w:val="0"/>
          <w:numId w:val="13"/>
        </w:numPr>
        <w:spacing w:line="276" w:lineRule="auto"/>
        <w:ind w:left="426" w:hanging="426"/>
        <w:jc w:val="both"/>
        <w:rPr>
          <w:rFonts w:asciiTheme="majorHAnsi" w:hAnsiTheme="majorHAnsi" w:cstheme="majorHAnsi"/>
          <w:sz w:val="20"/>
          <w:szCs w:val="20"/>
        </w:rPr>
      </w:pPr>
      <w:r w:rsidRPr="00A27539">
        <w:rPr>
          <w:rFonts w:asciiTheme="majorHAnsi" w:hAnsiTheme="majorHAnsi" w:cstheme="majorHAnsi"/>
          <w:sz w:val="20"/>
          <w:szCs w:val="20"/>
        </w:rPr>
        <w:t xml:space="preserve">Przed podpisaniem umowy wykonawcy składający ofertę wspólną będą mieli obowiązek przedstawić </w:t>
      </w:r>
      <w:r w:rsidR="00335B63">
        <w:rPr>
          <w:rFonts w:asciiTheme="majorHAnsi" w:hAnsiTheme="majorHAnsi" w:cstheme="majorHAnsi"/>
          <w:sz w:val="20"/>
          <w:szCs w:val="20"/>
        </w:rPr>
        <w:t>z</w:t>
      </w:r>
      <w:r w:rsidRPr="00A27539">
        <w:rPr>
          <w:rFonts w:asciiTheme="majorHAnsi" w:hAnsiTheme="majorHAnsi" w:cstheme="majorHAnsi"/>
          <w:sz w:val="20"/>
          <w:szCs w:val="20"/>
        </w:rPr>
        <w:t xml:space="preserve">amawiającemu umowę konsorcjum, zawierająca co najmniej: </w:t>
      </w:r>
    </w:p>
    <w:p w14:paraId="586D5739" w14:textId="2144DDAA" w:rsidR="00A27539" w:rsidRPr="00A27539" w:rsidRDefault="00A27539" w:rsidP="000550BD">
      <w:pPr>
        <w:pStyle w:val="Default"/>
        <w:spacing w:line="276" w:lineRule="auto"/>
        <w:ind w:left="426"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zobowiązanie do realizacji wspólnego przedsięwzięcia gospodarczego obejmującego swoim zakresem realizację przedmiotu umowy, </w:t>
      </w:r>
    </w:p>
    <w:p w14:paraId="75B81067" w14:textId="1979BF4C" w:rsidR="00A27539" w:rsidRPr="00084272" w:rsidRDefault="00A27539" w:rsidP="00084272">
      <w:pPr>
        <w:pStyle w:val="Default"/>
        <w:spacing w:line="276" w:lineRule="auto"/>
        <w:ind w:left="709" w:hanging="284"/>
        <w:rPr>
          <w:rFonts w:asciiTheme="majorHAnsi" w:hAnsiTheme="majorHAnsi" w:cstheme="majorHAnsi"/>
          <w:sz w:val="20"/>
          <w:szCs w:val="20"/>
        </w:rPr>
      </w:pPr>
      <w:r w:rsidRPr="00A27539">
        <w:rPr>
          <w:rFonts w:asciiTheme="majorHAnsi" w:hAnsiTheme="majorHAnsi" w:cstheme="majorHAnsi"/>
          <w:b/>
          <w:bCs/>
          <w:sz w:val="20"/>
          <w:szCs w:val="20"/>
        </w:rPr>
        <w:t xml:space="preserve">2) </w:t>
      </w:r>
      <w:r w:rsidR="00335B63">
        <w:rPr>
          <w:rFonts w:asciiTheme="majorHAnsi" w:hAnsiTheme="majorHAnsi" w:cstheme="majorHAnsi"/>
          <w:b/>
          <w:bCs/>
          <w:sz w:val="20"/>
          <w:szCs w:val="20"/>
        </w:rPr>
        <w:t xml:space="preserve">  </w:t>
      </w:r>
      <w:r w:rsidRPr="00084272">
        <w:rPr>
          <w:rFonts w:asciiTheme="majorHAnsi" w:hAnsiTheme="majorHAnsi" w:cstheme="majorHAnsi"/>
          <w:sz w:val="20"/>
          <w:szCs w:val="20"/>
        </w:rPr>
        <w:t xml:space="preserve">określenie zakresu działania poszczególnych stron umowy, </w:t>
      </w:r>
    </w:p>
    <w:p w14:paraId="315A326F" w14:textId="2367BFE1" w:rsidR="00A27539" w:rsidRPr="00A27539" w:rsidRDefault="00A27539" w:rsidP="00505E40">
      <w:pPr>
        <w:pStyle w:val="Default"/>
        <w:spacing w:after="62" w:line="276" w:lineRule="auto"/>
        <w:ind w:left="709" w:hanging="283"/>
        <w:rPr>
          <w:rFonts w:asciiTheme="majorHAnsi" w:hAnsiTheme="majorHAnsi" w:cstheme="majorHAnsi"/>
          <w:sz w:val="20"/>
          <w:szCs w:val="20"/>
        </w:rPr>
      </w:pPr>
      <w:r w:rsidRPr="00A27539">
        <w:rPr>
          <w:rFonts w:asciiTheme="majorHAnsi" w:hAnsiTheme="majorHAnsi" w:cstheme="majorHAnsi"/>
          <w:b/>
          <w:bCs/>
          <w:sz w:val="20"/>
          <w:szCs w:val="20"/>
        </w:rPr>
        <w:t xml:space="preserve">3) </w:t>
      </w:r>
      <w:r w:rsidR="00335B63">
        <w:rPr>
          <w:rFonts w:asciiTheme="majorHAnsi" w:hAnsiTheme="majorHAnsi" w:cstheme="majorHAnsi"/>
          <w:b/>
          <w:bCs/>
          <w:sz w:val="20"/>
          <w:szCs w:val="20"/>
        </w:rPr>
        <w:t xml:space="preserve"> </w:t>
      </w:r>
      <w:r w:rsidRPr="00A27539">
        <w:rPr>
          <w:rFonts w:asciiTheme="majorHAnsi" w:hAnsiTheme="majorHAnsi" w:cstheme="majorHAnsi"/>
          <w:sz w:val="20"/>
          <w:szCs w:val="20"/>
        </w:rPr>
        <w:t>czas obowiązywania umowy, który nie może być krótszy, niż okres obejmujący realizację zamówienia</w:t>
      </w:r>
      <w:r w:rsidR="00335B63">
        <w:rPr>
          <w:rFonts w:asciiTheme="majorHAnsi" w:hAnsiTheme="majorHAnsi" w:cstheme="majorHAnsi"/>
          <w:sz w:val="20"/>
          <w:szCs w:val="20"/>
        </w:rPr>
        <w:t>.</w:t>
      </w:r>
    </w:p>
    <w:p w14:paraId="6C4D9F44" w14:textId="728C2F9E" w:rsidR="00A27539" w:rsidRPr="00A27539" w:rsidRDefault="00A27539" w:rsidP="00110E26">
      <w:pPr>
        <w:pStyle w:val="Default"/>
        <w:numPr>
          <w:ilvl w:val="0"/>
          <w:numId w:val="13"/>
        </w:numPr>
        <w:spacing w:line="276" w:lineRule="auto"/>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Spółka cywilna traktowana będzie jako wspólne ubieganie się Wykonawców o udzielenie zamówienia publicznego. </w:t>
      </w:r>
    </w:p>
    <w:p w14:paraId="40F0F615" w14:textId="78802C85" w:rsidR="00B03E37" w:rsidRPr="00B36C57" w:rsidRDefault="00B03E37" w:rsidP="00110E26">
      <w:pPr>
        <w:numPr>
          <w:ilvl w:val="0"/>
          <w:numId w:val="13"/>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wspólnie ubiegający się o udzielenie zamówienia dołączają do oferty </w:t>
      </w:r>
      <w:r w:rsidRPr="00E92F27">
        <w:rPr>
          <w:rFonts w:asciiTheme="majorHAnsi" w:hAnsiTheme="majorHAnsi" w:cstheme="majorHAnsi"/>
          <w:b/>
          <w:bCs/>
          <w:sz w:val="20"/>
          <w:szCs w:val="20"/>
        </w:rPr>
        <w:t xml:space="preserve">oświadczenie, z którego wynika, które </w:t>
      </w:r>
      <w:r w:rsidR="00523FCA">
        <w:rPr>
          <w:rFonts w:asciiTheme="majorHAnsi" w:hAnsiTheme="majorHAnsi" w:cstheme="majorHAnsi"/>
          <w:b/>
          <w:bCs/>
          <w:sz w:val="20"/>
          <w:szCs w:val="20"/>
        </w:rPr>
        <w:t>usługi</w:t>
      </w:r>
      <w:r w:rsidRPr="00E92F27">
        <w:rPr>
          <w:rFonts w:asciiTheme="majorHAnsi" w:hAnsiTheme="majorHAnsi" w:cstheme="majorHAnsi"/>
          <w:b/>
          <w:bCs/>
          <w:sz w:val="20"/>
          <w:szCs w:val="20"/>
        </w:rPr>
        <w:t xml:space="preserve"> wykonają poszczególni wykonawcy.</w:t>
      </w:r>
      <w:r w:rsidR="00B36C57">
        <w:rPr>
          <w:rFonts w:asciiTheme="majorHAnsi" w:hAnsiTheme="majorHAnsi" w:cstheme="majorHAnsi"/>
          <w:b/>
          <w:bCs/>
          <w:sz w:val="20"/>
          <w:szCs w:val="20"/>
        </w:rPr>
        <w:t xml:space="preserve"> </w:t>
      </w:r>
      <w:r w:rsidR="00B36C57" w:rsidRPr="00B36C57">
        <w:rPr>
          <w:rFonts w:asciiTheme="majorHAnsi" w:hAnsiTheme="majorHAnsi" w:cstheme="majorHAnsi"/>
          <w:sz w:val="20"/>
          <w:szCs w:val="20"/>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63BD78A2"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55" w:name="_Toc79569705"/>
            <w:r w:rsidRPr="008F4006">
              <w:rPr>
                <w:rFonts w:asciiTheme="majorHAnsi" w:hAnsiTheme="majorHAnsi" w:cstheme="majorHAnsi"/>
                <w:b/>
                <w:bCs/>
                <w:sz w:val="26"/>
                <w:szCs w:val="26"/>
              </w:rPr>
              <w:t xml:space="preserve">XII. </w:t>
            </w:r>
            <w:bookmarkStart w:id="56"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55"/>
            <w:bookmarkEnd w:id="56"/>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B49D2B4" w14:textId="77777777" w:rsidR="006C6F63" w:rsidRPr="008A64B1" w:rsidRDefault="006C6F63" w:rsidP="00EF7323">
      <w:pPr>
        <w:pStyle w:val="Akapitzlist"/>
        <w:pBdr>
          <w:top w:val="nil"/>
          <w:left w:val="nil"/>
          <w:bottom w:val="nil"/>
          <w:right w:val="nil"/>
          <w:between w:val="nil"/>
        </w:pBdr>
        <w:ind w:left="426"/>
        <w:jc w:val="center"/>
        <w:rPr>
          <w:rFonts w:asciiTheme="majorHAnsi" w:hAnsiTheme="majorHAnsi" w:cstheme="majorHAnsi"/>
          <w:b/>
          <w:bCs/>
          <w:sz w:val="10"/>
          <w:szCs w:val="10"/>
          <w:highlight w:val="lightGray"/>
        </w:rPr>
      </w:pPr>
    </w:p>
    <w:p w14:paraId="003FA72F" w14:textId="07EC3214" w:rsidR="00695383" w:rsidRPr="00695383" w:rsidRDefault="00695383" w:rsidP="00EF7323">
      <w:pPr>
        <w:pStyle w:val="Akapitzlist"/>
        <w:pBdr>
          <w:top w:val="nil"/>
          <w:left w:val="nil"/>
          <w:bottom w:val="nil"/>
          <w:right w:val="nil"/>
          <w:between w:val="nil"/>
        </w:pBd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34CA2950" w14:textId="3F59F66A" w:rsidR="003C5B3B" w:rsidRDefault="003C5B3B" w:rsidP="00110E26">
      <w:pPr>
        <w:numPr>
          <w:ilvl w:val="0"/>
          <w:numId w:val="12"/>
        </w:numPr>
        <w:pBdr>
          <w:top w:val="nil"/>
          <w:left w:val="nil"/>
          <w:bottom w:val="nil"/>
          <w:right w:val="nil"/>
          <w:between w:val="nil"/>
        </w:pBdr>
        <w:ind w:left="426"/>
        <w:jc w:val="both"/>
        <w:rPr>
          <w:rFonts w:asciiTheme="majorHAnsi" w:hAnsiTheme="majorHAnsi" w:cstheme="majorHAnsi"/>
          <w:sz w:val="20"/>
          <w:szCs w:val="20"/>
        </w:rPr>
      </w:pPr>
      <w:r w:rsidRPr="003C5B3B">
        <w:rPr>
          <w:rFonts w:asciiTheme="majorHAnsi" w:hAnsiTheme="majorHAnsi" w:cstheme="majorHAnsi"/>
          <w:sz w:val="20"/>
          <w:szCs w:val="20"/>
        </w:rPr>
        <w:t>Komunikacja w postępowaniu o udzielenie zamówienia w tym składanie ofert, wymiana informacji oraz przekazywanie dokumentów lub oświadczeń między zamawiającym a wykonawcą, z uwzględnieniem wyj</w:t>
      </w:r>
      <w:r>
        <w:rPr>
          <w:rFonts w:asciiTheme="majorHAnsi" w:hAnsiTheme="majorHAnsi" w:cstheme="majorHAnsi"/>
          <w:sz w:val="20"/>
          <w:szCs w:val="20"/>
        </w:rPr>
        <w:t>ą</w:t>
      </w:r>
      <w:r w:rsidRPr="003C5B3B">
        <w:rPr>
          <w:rFonts w:asciiTheme="majorHAnsi" w:hAnsiTheme="majorHAnsi" w:cstheme="majorHAnsi"/>
          <w:sz w:val="20"/>
          <w:szCs w:val="20"/>
        </w:rPr>
        <w:t>tków okre</w:t>
      </w:r>
      <w:r>
        <w:rPr>
          <w:rFonts w:asciiTheme="majorHAnsi" w:hAnsiTheme="majorHAnsi" w:cstheme="majorHAnsi"/>
          <w:sz w:val="20"/>
          <w:szCs w:val="20"/>
        </w:rPr>
        <w:t>ś</w:t>
      </w:r>
      <w:r w:rsidRPr="003C5B3B">
        <w:rPr>
          <w:rFonts w:asciiTheme="majorHAnsi" w:hAnsiTheme="majorHAnsi" w:cstheme="majorHAnsi"/>
          <w:sz w:val="20"/>
          <w:szCs w:val="20"/>
        </w:rPr>
        <w:t>lonych w ustawie Pzp, odbywa się przy użyciu środków komunikacji elektronicznej. Poprzez środki komunikacji elektronicznej rozumie się środki komunikacji elektronicznej zdefiniowane w ustawie z dnia 18 lipca 2002 r. o świadczeniu usług drogą elektroniczną.</w:t>
      </w:r>
    </w:p>
    <w:p w14:paraId="42D82251" w14:textId="6199E284" w:rsidR="004710E3" w:rsidRPr="00F04814" w:rsidRDefault="00821A35" w:rsidP="00110E26">
      <w:pPr>
        <w:pStyle w:val="Akapitzlist"/>
        <w:numPr>
          <w:ilvl w:val="0"/>
          <w:numId w:val="12"/>
        </w:numPr>
        <w:pBdr>
          <w:top w:val="nil"/>
          <w:left w:val="nil"/>
          <w:bottom w:val="nil"/>
          <w:right w:val="nil"/>
          <w:between w:val="nil"/>
        </w:pBdr>
        <w:ind w:left="426"/>
        <w:jc w:val="both"/>
        <w:rPr>
          <w:rFonts w:asciiTheme="majorHAnsi" w:hAnsiTheme="majorHAnsi" w:cstheme="majorHAnsi"/>
          <w:sz w:val="20"/>
          <w:szCs w:val="20"/>
        </w:rPr>
      </w:pPr>
      <w:r w:rsidRPr="00F04814">
        <w:rPr>
          <w:rFonts w:asciiTheme="majorHAnsi" w:hAnsiTheme="majorHAnsi" w:cstheme="majorHAnsi"/>
          <w:sz w:val="20"/>
          <w:szCs w:val="20"/>
          <w:lang w:val="pl-PL"/>
        </w:rPr>
        <w:t>Wykonawca zamierzający wziąć udział w postępowaniu o udzielenie zamówienia</w:t>
      </w:r>
      <w:r w:rsidR="004710E3" w:rsidRPr="00F04814">
        <w:rPr>
          <w:rFonts w:asciiTheme="majorHAnsi" w:hAnsiTheme="majorHAnsi" w:cstheme="majorHAnsi"/>
          <w:sz w:val="20"/>
          <w:szCs w:val="20"/>
          <w:lang w:val="pl-PL"/>
        </w:rPr>
        <w:t xml:space="preserve"> </w:t>
      </w:r>
      <w:r w:rsidRPr="00F04814">
        <w:rPr>
          <w:rFonts w:asciiTheme="majorHAnsi" w:hAnsiTheme="majorHAnsi" w:cstheme="majorHAnsi"/>
          <w:sz w:val="20"/>
          <w:szCs w:val="20"/>
          <w:lang w:val="pl-PL"/>
        </w:rPr>
        <w:t xml:space="preserve">publicznego, </w:t>
      </w:r>
      <w:r w:rsidRPr="003C5B3B">
        <w:rPr>
          <w:rFonts w:asciiTheme="majorHAnsi" w:hAnsiTheme="majorHAnsi" w:cstheme="majorHAnsi"/>
          <w:sz w:val="20"/>
          <w:szCs w:val="20"/>
          <w:lang w:val="pl-PL"/>
        </w:rPr>
        <w:t>musi posiadać konto na ePUAP</w:t>
      </w:r>
      <w:r w:rsidRPr="00F04814">
        <w:rPr>
          <w:rFonts w:asciiTheme="majorHAnsi" w:hAnsiTheme="majorHAnsi" w:cstheme="majorHAnsi"/>
          <w:sz w:val="20"/>
          <w:szCs w:val="20"/>
          <w:lang w:val="pl-PL"/>
        </w:rPr>
        <w:t>. Wykonawca posiadający konto na</w:t>
      </w:r>
      <w:r w:rsidR="004710E3" w:rsidRPr="00F04814">
        <w:rPr>
          <w:rFonts w:asciiTheme="majorHAnsi" w:hAnsiTheme="majorHAnsi" w:cstheme="majorHAnsi"/>
          <w:sz w:val="20"/>
          <w:szCs w:val="20"/>
          <w:lang w:val="pl-PL"/>
        </w:rPr>
        <w:t xml:space="preserve"> </w:t>
      </w:r>
      <w:r w:rsidRPr="00F04814">
        <w:rPr>
          <w:rFonts w:asciiTheme="majorHAnsi" w:hAnsiTheme="majorHAnsi" w:cstheme="majorHAnsi"/>
          <w:sz w:val="20"/>
          <w:szCs w:val="20"/>
          <w:lang w:val="pl-PL"/>
        </w:rPr>
        <w:t>ePUAP ma dostęp do następujących formularzy: „</w:t>
      </w:r>
      <w:r w:rsidRPr="00F04814">
        <w:rPr>
          <w:rFonts w:asciiTheme="majorHAnsi" w:hAnsiTheme="majorHAnsi" w:cstheme="majorHAnsi"/>
          <w:b/>
          <w:bCs/>
          <w:sz w:val="20"/>
          <w:szCs w:val="20"/>
          <w:lang w:val="pl-PL"/>
        </w:rPr>
        <w:t>Formularz do złożenia, zmiany,</w:t>
      </w:r>
      <w:r w:rsidR="004710E3" w:rsidRPr="00F04814">
        <w:rPr>
          <w:rFonts w:asciiTheme="majorHAnsi" w:hAnsiTheme="majorHAnsi" w:cstheme="majorHAnsi"/>
          <w:b/>
          <w:bCs/>
          <w:sz w:val="20"/>
          <w:szCs w:val="20"/>
          <w:lang w:val="pl-PL"/>
        </w:rPr>
        <w:t xml:space="preserve"> </w:t>
      </w:r>
      <w:r w:rsidRPr="00F04814">
        <w:rPr>
          <w:rFonts w:asciiTheme="majorHAnsi" w:hAnsiTheme="majorHAnsi" w:cstheme="majorHAnsi"/>
          <w:b/>
          <w:bCs/>
          <w:sz w:val="20"/>
          <w:szCs w:val="20"/>
          <w:lang w:val="pl-PL"/>
        </w:rPr>
        <w:t>wycofania oferty lub wniosku</w:t>
      </w:r>
      <w:r w:rsidRPr="00F04814">
        <w:rPr>
          <w:rFonts w:asciiTheme="majorHAnsi" w:hAnsiTheme="majorHAnsi" w:cstheme="majorHAnsi"/>
          <w:sz w:val="20"/>
          <w:szCs w:val="20"/>
          <w:lang w:val="pl-PL"/>
        </w:rPr>
        <w:t>” oraz do „</w:t>
      </w:r>
      <w:r w:rsidRPr="00F04814">
        <w:rPr>
          <w:rFonts w:asciiTheme="majorHAnsi" w:hAnsiTheme="majorHAnsi" w:cstheme="majorHAnsi"/>
          <w:b/>
          <w:bCs/>
          <w:sz w:val="20"/>
          <w:szCs w:val="20"/>
          <w:lang w:val="pl-PL"/>
        </w:rPr>
        <w:t>Formularza do komunikacji</w:t>
      </w:r>
      <w:r w:rsidRPr="00F04814">
        <w:rPr>
          <w:rFonts w:asciiTheme="majorHAnsi" w:hAnsiTheme="majorHAnsi" w:cstheme="majorHAnsi"/>
          <w:sz w:val="20"/>
          <w:szCs w:val="20"/>
          <w:lang w:val="pl-PL"/>
        </w:rPr>
        <w:t>”.</w:t>
      </w:r>
      <w:r w:rsidRPr="00F04814">
        <w:rPr>
          <w:rFonts w:asciiTheme="majorHAnsi" w:hAnsiTheme="majorHAnsi" w:cstheme="majorHAnsi"/>
          <w:sz w:val="20"/>
          <w:szCs w:val="20"/>
        </w:rPr>
        <w:t xml:space="preserve"> </w:t>
      </w:r>
    </w:p>
    <w:p w14:paraId="6601F91A" w14:textId="45990588" w:rsidR="004710E3" w:rsidRPr="007C49FB" w:rsidRDefault="004710E3" w:rsidP="00110E26">
      <w:pPr>
        <w:pStyle w:val="Akapitzlist"/>
        <w:numPr>
          <w:ilvl w:val="0"/>
          <w:numId w:val="12"/>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zostały w </w:t>
      </w:r>
      <w:r w:rsidRPr="00B03E37">
        <w:rPr>
          <w:rFonts w:asciiTheme="majorHAnsi" w:hAnsiTheme="majorHAnsi" w:cstheme="majorHAnsi"/>
          <w:i/>
          <w:iCs/>
          <w:sz w:val="20"/>
          <w:szCs w:val="20"/>
        </w:rPr>
        <w:t>Regulaminie korzystania z systemu miniPortal</w:t>
      </w:r>
      <w:r w:rsidRPr="00B03E37">
        <w:rPr>
          <w:rFonts w:asciiTheme="majorHAnsi" w:hAnsiTheme="majorHAnsi" w:cstheme="majorHAnsi"/>
          <w:sz w:val="20"/>
          <w:szCs w:val="20"/>
        </w:rPr>
        <w:t xml:space="preserve"> oraz </w:t>
      </w:r>
      <w:r w:rsidRPr="00B03E37">
        <w:rPr>
          <w:rFonts w:asciiTheme="majorHAnsi" w:hAnsiTheme="majorHAnsi" w:cstheme="majorHAnsi"/>
          <w:i/>
          <w:iCs/>
          <w:sz w:val="20"/>
          <w:szCs w:val="20"/>
        </w:rPr>
        <w:t>Warunkach korzystania</w:t>
      </w:r>
      <w:r w:rsidR="00B03E37">
        <w:rPr>
          <w:rFonts w:asciiTheme="majorHAnsi" w:hAnsiTheme="majorHAnsi" w:cstheme="majorHAnsi"/>
          <w:i/>
          <w:iCs/>
          <w:sz w:val="20"/>
          <w:szCs w:val="20"/>
        </w:rPr>
        <w:t xml:space="preserve"> </w:t>
      </w:r>
      <w:r w:rsidRPr="00B03E37">
        <w:rPr>
          <w:rFonts w:asciiTheme="majorHAnsi" w:hAnsiTheme="majorHAnsi" w:cstheme="majorHAnsi"/>
          <w:i/>
          <w:iCs/>
          <w:sz w:val="20"/>
          <w:szCs w:val="20"/>
        </w:rPr>
        <w:t>z elektronicznej platformy usług administracji publicznej (ePUAP).</w:t>
      </w:r>
      <w:r w:rsidR="007C49FB">
        <w:rPr>
          <w:rFonts w:asciiTheme="majorHAnsi" w:hAnsiTheme="majorHAnsi" w:cstheme="majorHAnsi"/>
          <w:i/>
          <w:iCs/>
          <w:sz w:val="20"/>
          <w:szCs w:val="20"/>
        </w:rPr>
        <w:t xml:space="preserve"> </w:t>
      </w:r>
    </w:p>
    <w:p w14:paraId="0412B0D7" w14:textId="7A696E1E" w:rsidR="007C49FB" w:rsidRPr="00B07064" w:rsidRDefault="007C49FB" w:rsidP="00110E26">
      <w:pPr>
        <w:pStyle w:val="Akapitzlist"/>
        <w:numPr>
          <w:ilvl w:val="0"/>
          <w:numId w:val="12"/>
        </w:numPr>
        <w:ind w:left="426"/>
        <w:jc w:val="both"/>
        <w:rPr>
          <w:rFonts w:asciiTheme="majorHAnsi" w:hAnsiTheme="majorHAnsi" w:cstheme="majorHAnsi"/>
          <w:sz w:val="20"/>
          <w:szCs w:val="20"/>
        </w:rPr>
      </w:pPr>
      <w:r w:rsidRPr="00B07064">
        <w:rPr>
          <w:rFonts w:asciiTheme="majorHAnsi" w:hAnsiTheme="majorHAnsi" w:cstheme="majorHAnsi"/>
          <w:sz w:val="20"/>
          <w:szCs w:val="20"/>
        </w:rPr>
        <w:t>Zasady składania ofert oraz dokumentów składanych wraz z ofertą oraz wymagania techniczne i organizacyjne ich wysyłania opisane zostały w Instrukcji użytkownika</w:t>
      </w:r>
      <w:r w:rsidR="00B07064" w:rsidRPr="00B07064">
        <w:rPr>
          <w:rFonts w:asciiTheme="majorHAnsi" w:hAnsiTheme="majorHAnsi" w:cstheme="majorHAnsi"/>
          <w:sz w:val="20"/>
          <w:szCs w:val="20"/>
        </w:rPr>
        <w:t xml:space="preserve"> </w:t>
      </w:r>
      <w:hyperlink r:id="rId16" w:history="1">
        <w:r w:rsidR="00B07064" w:rsidRPr="00B07064">
          <w:rPr>
            <w:rStyle w:val="Hipercze"/>
            <w:rFonts w:asciiTheme="majorHAnsi" w:hAnsiTheme="majorHAnsi" w:cstheme="majorHAnsi"/>
            <w:sz w:val="20"/>
            <w:szCs w:val="20"/>
          </w:rPr>
          <w:t>https://miniportal.uzp.gov.pl/Instrukcje</w:t>
        </w:r>
      </w:hyperlink>
      <w:r w:rsidR="00B07064" w:rsidRPr="00B07064">
        <w:rPr>
          <w:rFonts w:asciiTheme="majorHAnsi" w:hAnsiTheme="majorHAnsi" w:cstheme="majorHAnsi"/>
          <w:sz w:val="20"/>
          <w:szCs w:val="20"/>
        </w:rPr>
        <w:t xml:space="preserve"> </w:t>
      </w:r>
      <w:r w:rsidRPr="00B07064">
        <w:rPr>
          <w:rFonts w:asciiTheme="majorHAnsi" w:hAnsiTheme="majorHAnsi" w:cstheme="majorHAnsi"/>
          <w:sz w:val="20"/>
          <w:szCs w:val="20"/>
        </w:rPr>
        <w:t>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73435CB0" w14:textId="7D5CD2CB" w:rsidR="007C49FB" w:rsidRPr="00F04814" w:rsidRDefault="007C49FB" w:rsidP="00110E26">
      <w:pPr>
        <w:pStyle w:val="Akapitzlist"/>
        <w:numPr>
          <w:ilvl w:val="0"/>
          <w:numId w:val="33"/>
        </w:numPr>
        <w:jc w:val="both"/>
        <w:rPr>
          <w:rFonts w:asciiTheme="majorHAnsi" w:hAnsiTheme="majorHAnsi" w:cstheme="majorHAnsi"/>
          <w:sz w:val="20"/>
          <w:szCs w:val="20"/>
        </w:rPr>
      </w:pPr>
      <w:r w:rsidRPr="00F04814">
        <w:rPr>
          <w:rFonts w:asciiTheme="majorHAnsi" w:hAnsiTheme="majorHAnsi" w:cstheme="majorHAnsi"/>
          <w:sz w:val="20"/>
          <w:szCs w:val="20"/>
        </w:rPr>
        <w:t>specyfikacja połączenia formularze udostępnione są za pomocą protokołu TLS 1.2,</w:t>
      </w:r>
    </w:p>
    <w:p w14:paraId="7A47BA87" w14:textId="77777777" w:rsidR="007C49FB" w:rsidRPr="007C49FB" w:rsidRDefault="007C49FB" w:rsidP="00110E26">
      <w:pPr>
        <w:pStyle w:val="Akapitzlist"/>
        <w:numPr>
          <w:ilvl w:val="0"/>
          <w:numId w:val="33"/>
        </w:numPr>
        <w:jc w:val="both"/>
        <w:rPr>
          <w:rFonts w:asciiTheme="majorHAnsi" w:hAnsiTheme="majorHAnsi" w:cstheme="majorHAnsi"/>
          <w:sz w:val="20"/>
          <w:szCs w:val="20"/>
        </w:rPr>
      </w:pPr>
      <w:r w:rsidRPr="007C49FB">
        <w:rPr>
          <w:rFonts w:asciiTheme="majorHAnsi" w:hAnsiTheme="majorHAnsi" w:cstheme="majorHAnsi"/>
          <w:sz w:val="20"/>
          <w:szCs w:val="20"/>
        </w:rPr>
        <w:t>format danych oraz kodowanie miniPortal - Formularze dostępne są w formacie HTML z kodowaniem UTF-8,</w:t>
      </w:r>
    </w:p>
    <w:p w14:paraId="2CCBD125" w14:textId="77777777" w:rsidR="007C49FB" w:rsidRPr="007C49FB" w:rsidRDefault="007C49FB" w:rsidP="00110E26">
      <w:pPr>
        <w:pStyle w:val="Akapitzlist"/>
        <w:numPr>
          <w:ilvl w:val="0"/>
          <w:numId w:val="33"/>
        </w:numPr>
        <w:jc w:val="both"/>
        <w:rPr>
          <w:rFonts w:asciiTheme="majorHAnsi" w:hAnsiTheme="majorHAnsi" w:cstheme="majorHAnsi"/>
          <w:sz w:val="20"/>
          <w:szCs w:val="20"/>
        </w:rPr>
      </w:pPr>
      <w:r w:rsidRPr="007C49FB">
        <w:rPr>
          <w:rFonts w:asciiTheme="majorHAnsi" w:hAnsiTheme="majorHAnsi" w:cstheme="majorHAnsi"/>
          <w:sz w:val="20"/>
          <w:szCs w:val="20"/>
        </w:rPr>
        <w:t>oznaczenia czasu odbioru danych – miniPortal - wszelkie operacje opierają się o czas serwera i dane zapisywane są z dokładnością co do setnej części sekundy,</w:t>
      </w:r>
    </w:p>
    <w:p w14:paraId="3BB19886" w14:textId="1CC132A4" w:rsidR="007C49FB" w:rsidRPr="00B45FEE" w:rsidRDefault="007C49FB" w:rsidP="00110E26">
      <w:pPr>
        <w:pStyle w:val="Akapitzlist"/>
        <w:numPr>
          <w:ilvl w:val="0"/>
          <w:numId w:val="33"/>
        </w:numPr>
        <w:jc w:val="both"/>
        <w:rPr>
          <w:rFonts w:asciiTheme="majorHAnsi" w:hAnsiTheme="majorHAnsi" w:cstheme="majorHAnsi"/>
          <w:sz w:val="20"/>
          <w:szCs w:val="20"/>
        </w:rPr>
      </w:pPr>
      <w:r w:rsidRPr="007C49FB">
        <w:rPr>
          <w:rFonts w:asciiTheme="majorHAnsi" w:hAnsiTheme="majorHAnsi" w:cstheme="majorHAnsi"/>
          <w:sz w:val="20"/>
          <w:szCs w:val="20"/>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w:t>
      </w:r>
      <w:r w:rsidRPr="007C49FB">
        <w:rPr>
          <w:rFonts w:asciiTheme="majorHAnsi" w:hAnsiTheme="majorHAnsi" w:cstheme="majorHAnsi"/>
          <w:sz w:val="20"/>
          <w:szCs w:val="20"/>
        </w:rPr>
        <w:lastRenderedPageBreak/>
        <w:t xml:space="preserve">które jest powiązane z wysyłanym dokumentem. W UPP </w:t>
      </w:r>
      <w:r w:rsidRPr="00B45FEE">
        <w:rPr>
          <w:rFonts w:asciiTheme="majorHAnsi" w:hAnsiTheme="majorHAnsi" w:cstheme="majorHAnsi"/>
          <w:sz w:val="20"/>
          <w:szCs w:val="20"/>
        </w:rPr>
        <w:t>w sekcji „Dane poświadczenia” jest zawarta informacja o dacie doręczenia.</w:t>
      </w:r>
    </w:p>
    <w:p w14:paraId="40D58E56" w14:textId="2B29729C" w:rsidR="007C49FB" w:rsidRPr="007C49FB" w:rsidRDefault="007C49FB" w:rsidP="005053B3">
      <w:pPr>
        <w:ind w:left="360"/>
        <w:jc w:val="both"/>
        <w:rPr>
          <w:rFonts w:asciiTheme="majorHAnsi" w:hAnsiTheme="majorHAnsi" w:cstheme="majorHAnsi"/>
          <w:sz w:val="20"/>
          <w:szCs w:val="20"/>
        </w:rPr>
      </w:pPr>
      <w:r w:rsidRPr="00B45FEE">
        <w:rPr>
          <w:rFonts w:asciiTheme="majorHAnsi" w:hAnsiTheme="majorHAnsi" w:cstheme="majorHAnsi"/>
          <w:sz w:val="20"/>
          <w:szCs w:val="20"/>
        </w:rPr>
        <w:t>System dostępny jest za pośrednictwem następujących przeglądarek internetowych:</w:t>
      </w:r>
      <w:r w:rsidR="00DE7B6A">
        <w:rPr>
          <w:rFonts w:asciiTheme="majorHAnsi" w:hAnsiTheme="majorHAnsi" w:cstheme="majorHAnsi"/>
          <w:sz w:val="20"/>
          <w:szCs w:val="20"/>
        </w:rPr>
        <w:t xml:space="preserve"> </w:t>
      </w:r>
      <w:r w:rsidRPr="00DE7B6A">
        <w:rPr>
          <w:rFonts w:asciiTheme="majorHAnsi" w:hAnsiTheme="majorHAnsi" w:cstheme="majorHAnsi"/>
          <w:sz w:val="20"/>
          <w:szCs w:val="20"/>
          <w:lang w:val="pl-PL"/>
        </w:rPr>
        <w:t xml:space="preserve">Microsoft Internet Explorer od wersji </w:t>
      </w:r>
      <w:r w:rsidR="00D775F4" w:rsidRPr="00DE7B6A">
        <w:rPr>
          <w:rFonts w:asciiTheme="majorHAnsi" w:hAnsiTheme="majorHAnsi" w:cstheme="majorHAnsi"/>
          <w:sz w:val="20"/>
          <w:szCs w:val="20"/>
          <w:lang w:val="pl-PL"/>
        </w:rPr>
        <w:t>11</w:t>
      </w:r>
      <w:r w:rsidRPr="00DE7B6A">
        <w:rPr>
          <w:rFonts w:asciiTheme="majorHAnsi" w:hAnsiTheme="majorHAnsi" w:cstheme="majorHAnsi"/>
          <w:sz w:val="20"/>
          <w:szCs w:val="20"/>
          <w:lang w:val="pl-PL"/>
        </w:rPr>
        <w:t>.0,</w:t>
      </w:r>
      <w:r w:rsidR="00DE7B6A" w:rsidRPr="00DE7B6A">
        <w:rPr>
          <w:rFonts w:asciiTheme="majorHAnsi" w:hAnsiTheme="majorHAnsi" w:cstheme="majorHAnsi"/>
          <w:sz w:val="20"/>
          <w:szCs w:val="20"/>
          <w:lang w:val="pl-PL"/>
        </w:rPr>
        <w:t xml:space="preserve"> </w:t>
      </w:r>
      <w:r w:rsidRPr="007C49FB">
        <w:rPr>
          <w:rFonts w:asciiTheme="majorHAnsi" w:hAnsiTheme="majorHAnsi" w:cstheme="majorHAnsi"/>
          <w:sz w:val="20"/>
          <w:szCs w:val="20"/>
        </w:rPr>
        <w:t>Mozilla Firefox od wersji 15,</w:t>
      </w:r>
      <w:r w:rsidR="00DE7B6A">
        <w:rPr>
          <w:rFonts w:asciiTheme="majorHAnsi" w:hAnsiTheme="majorHAnsi" w:cstheme="majorHAnsi"/>
          <w:sz w:val="20"/>
          <w:szCs w:val="20"/>
        </w:rPr>
        <w:t xml:space="preserve"> </w:t>
      </w:r>
      <w:r w:rsidRPr="007C49FB">
        <w:rPr>
          <w:rFonts w:asciiTheme="majorHAnsi" w:hAnsiTheme="majorHAnsi" w:cstheme="majorHAnsi"/>
          <w:sz w:val="20"/>
          <w:szCs w:val="20"/>
        </w:rPr>
        <w:t>Google Chrome od wersji 20.</w:t>
      </w:r>
    </w:p>
    <w:p w14:paraId="71680826" w14:textId="77777777" w:rsidR="004710E3" w:rsidRPr="00B03E37" w:rsidRDefault="004710E3" w:rsidP="00110E26">
      <w:pPr>
        <w:pStyle w:val="Akapitzlist"/>
        <w:numPr>
          <w:ilvl w:val="0"/>
          <w:numId w:val="12"/>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Maksymalny rozmiar plików przesyłanych za pośrednictwem dedykowanych formularzy: „</w:t>
      </w:r>
      <w:r w:rsidRPr="00B03E37">
        <w:rPr>
          <w:rFonts w:asciiTheme="majorHAnsi" w:hAnsiTheme="majorHAnsi" w:cstheme="majorHAnsi"/>
          <w:b/>
          <w:bCs/>
          <w:sz w:val="20"/>
          <w:szCs w:val="20"/>
          <w:lang w:val="pl-PL"/>
        </w:rPr>
        <w:t>Formularz złożenia, zmiany, wycofania oferty lub wniosku</w:t>
      </w:r>
      <w:r w:rsidRPr="00B03E37">
        <w:rPr>
          <w:rFonts w:asciiTheme="majorHAnsi" w:hAnsiTheme="majorHAnsi" w:cstheme="majorHAnsi"/>
          <w:sz w:val="20"/>
          <w:szCs w:val="20"/>
          <w:lang w:val="pl-PL"/>
        </w:rPr>
        <w:t>” i „</w:t>
      </w:r>
      <w:r w:rsidRPr="00B03E37">
        <w:rPr>
          <w:rFonts w:asciiTheme="majorHAnsi" w:hAnsiTheme="majorHAnsi" w:cstheme="majorHAnsi"/>
          <w:b/>
          <w:bCs/>
          <w:sz w:val="20"/>
          <w:szCs w:val="20"/>
          <w:lang w:val="pl-PL"/>
        </w:rPr>
        <w:t>Formularza do komunikacji</w:t>
      </w:r>
      <w:r w:rsidRPr="00B03E37">
        <w:rPr>
          <w:rFonts w:asciiTheme="majorHAnsi" w:hAnsiTheme="majorHAnsi" w:cstheme="majorHAnsi"/>
          <w:sz w:val="20"/>
          <w:szCs w:val="20"/>
          <w:lang w:val="pl-PL"/>
        </w:rPr>
        <w:t xml:space="preserve">” wynosi </w:t>
      </w:r>
      <w:r w:rsidRPr="00B03E37">
        <w:rPr>
          <w:rFonts w:asciiTheme="majorHAnsi" w:hAnsiTheme="majorHAnsi" w:cstheme="majorHAnsi"/>
          <w:b/>
          <w:bCs/>
          <w:sz w:val="20"/>
          <w:szCs w:val="20"/>
          <w:lang w:val="pl-PL"/>
        </w:rPr>
        <w:t>150 MB</w:t>
      </w:r>
      <w:r w:rsidRPr="00B03E37">
        <w:rPr>
          <w:rFonts w:asciiTheme="majorHAnsi" w:hAnsiTheme="majorHAnsi" w:cstheme="majorHAnsi"/>
          <w:sz w:val="20"/>
          <w:szCs w:val="20"/>
          <w:lang w:val="pl-PL"/>
        </w:rPr>
        <w:t xml:space="preserve">. </w:t>
      </w:r>
    </w:p>
    <w:p w14:paraId="5E47FB86" w14:textId="7A34EC3C" w:rsidR="00E65A86" w:rsidRPr="00B03E37" w:rsidRDefault="004710E3" w:rsidP="00110E26">
      <w:pPr>
        <w:pStyle w:val="Akapitzlist"/>
        <w:numPr>
          <w:ilvl w:val="0"/>
          <w:numId w:val="12"/>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Za datę przekazania oferty, wniosków, zawiadomień, dokumentów elektronicznych, oświadczeń lub elektronicznych kopii dokumentów lub oświadczeń oraz innych informacji przyjmuje się datę ich przekazania na ePUAP.</w:t>
      </w:r>
      <w:r w:rsidRPr="00B03E37">
        <w:rPr>
          <w:rFonts w:asciiTheme="majorHAnsi" w:hAnsiTheme="majorHAnsi" w:cstheme="majorHAnsi"/>
          <w:sz w:val="20"/>
          <w:szCs w:val="20"/>
        </w:rPr>
        <w:t xml:space="preserve"> </w:t>
      </w:r>
    </w:p>
    <w:p w14:paraId="1586378D" w14:textId="3A036953" w:rsidR="00F538C7" w:rsidRPr="00B03E37" w:rsidRDefault="00F538C7" w:rsidP="00110E26">
      <w:pPr>
        <w:pStyle w:val="Akapitzlist"/>
        <w:numPr>
          <w:ilvl w:val="0"/>
          <w:numId w:val="12"/>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2D4DF4A" w:rsidR="00877430" w:rsidRPr="00B03E37" w:rsidRDefault="00E65A86" w:rsidP="00110E26">
      <w:pPr>
        <w:pStyle w:val="Akapitzlist"/>
        <w:numPr>
          <w:ilvl w:val="0"/>
          <w:numId w:val="12"/>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 xml:space="preserve">Zamawiający przekazuje link do postępowania oraz ID </w:t>
      </w:r>
      <w:r w:rsidRPr="00392421">
        <w:rPr>
          <w:rFonts w:asciiTheme="majorHAnsi" w:hAnsiTheme="majorHAnsi" w:cstheme="majorHAnsi"/>
          <w:sz w:val="20"/>
          <w:szCs w:val="20"/>
        </w:rPr>
        <w:t>postępowania</w:t>
      </w:r>
      <w:r w:rsidR="00E26506" w:rsidRPr="00392421">
        <w:rPr>
          <w:rFonts w:asciiTheme="majorHAnsi" w:hAnsiTheme="majorHAnsi" w:cstheme="majorHAnsi"/>
          <w:sz w:val="20"/>
          <w:szCs w:val="20"/>
        </w:rPr>
        <w:t xml:space="preserve"> w Rozdz</w:t>
      </w:r>
      <w:r w:rsidR="00E26506" w:rsidRPr="00F35707">
        <w:rPr>
          <w:rFonts w:asciiTheme="majorHAnsi" w:hAnsiTheme="majorHAnsi" w:cstheme="majorHAnsi"/>
          <w:sz w:val="20"/>
          <w:szCs w:val="20"/>
        </w:rPr>
        <w:t>. II  SWZ</w:t>
      </w:r>
      <w:r w:rsidR="00E26506" w:rsidRPr="00392421">
        <w:rPr>
          <w:rFonts w:asciiTheme="majorHAnsi" w:hAnsiTheme="majorHAnsi" w:cstheme="majorHAnsi"/>
          <w:sz w:val="20"/>
          <w:szCs w:val="20"/>
        </w:rPr>
        <w:t>.</w:t>
      </w:r>
      <w:r w:rsidRPr="00B03E37">
        <w:rPr>
          <w:rFonts w:asciiTheme="majorHAnsi" w:hAnsiTheme="majorHAnsi" w:cstheme="majorHAnsi"/>
          <w:sz w:val="20"/>
          <w:szCs w:val="20"/>
        </w:rPr>
        <w:t xml:space="preserve"> Dane postępowanie można wyszukać również na Liście wszystkich postępowań w miniPortalu klikając wcześniej opcję „Dla Wykonawców” lub ze strony głównej z zakładki Postępowania. </w:t>
      </w:r>
    </w:p>
    <w:p w14:paraId="173DAFAB" w14:textId="555FC309" w:rsidR="0042622E" w:rsidRPr="00B32C99" w:rsidRDefault="0042622E" w:rsidP="00110E26">
      <w:pPr>
        <w:pStyle w:val="Akapitzlist"/>
        <w:numPr>
          <w:ilvl w:val="0"/>
          <w:numId w:val="12"/>
        </w:numPr>
        <w:autoSpaceDE w:val="0"/>
        <w:autoSpaceDN w:val="0"/>
        <w:adjustRightInd w:val="0"/>
        <w:ind w:left="426" w:hanging="357"/>
        <w:jc w:val="both"/>
        <w:rPr>
          <w:rFonts w:asciiTheme="majorHAnsi" w:hAnsiTheme="majorHAnsi" w:cstheme="majorHAnsi"/>
          <w:sz w:val="20"/>
          <w:szCs w:val="20"/>
          <w:lang w:val="pl-PL"/>
        </w:rPr>
      </w:pPr>
      <w:r w:rsidRPr="00B32C99">
        <w:rPr>
          <w:rFonts w:asciiTheme="majorHAnsi" w:hAnsiTheme="majorHAnsi" w:cstheme="majorHAnsi"/>
          <w:sz w:val="20"/>
          <w:szCs w:val="20"/>
        </w:rPr>
        <w:t>Zamawiający wyznacza następujące osoby do kontaktu z Wykonawcami:</w:t>
      </w:r>
    </w:p>
    <w:p w14:paraId="0BC608B2" w14:textId="77777777" w:rsidR="00B32C99" w:rsidRPr="00B32C99" w:rsidRDefault="00B32C99" w:rsidP="00B32C99">
      <w:pPr>
        <w:pBdr>
          <w:top w:val="nil"/>
          <w:left w:val="nil"/>
          <w:bottom w:val="nil"/>
          <w:right w:val="nil"/>
          <w:between w:val="nil"/>
        </w:pBdr>
        <w:ind w:left="426"/>
        <w:jc w:val="both"/>
        <w:rPr>
          <w:rFonts w:asciiTheme="majorHAnsi" w:hAnsiTheme="majorHAnsi" w:cstheme="majorHAnsi"/>
          <w:sz w:val="20"/>
          <w:szCs w:val="20"/>
        </w:rPr>
      </w:pPr>
      <w:r w:rsidRPr="00B32C99">
        <w:rPr>
          <w:rFonts w:asciiTheme="majorHAnsi" w:hAnsiTheme="majorHAnsi" w:cstheme="majorHAnsi"/>
          <w:sz w:val="20"/>
          <w:szCs w:val="20"/>
        </w:rPr>
        <w:t>a)</w:t>
      </w:r>
      <w:r w:rsidRPr="00B32C99">
        <w:rPr>
          <w:rFonts w:asciiTheme="majorHAnsi" w:hAnsiTheme="majorHAnsi" w:cstheme="majorHAnsi"/>
          <w:sz w:val="20"/>
          <w:szCs w:val="20"/>
        </w:rPr>
        <w:tab/>
        <w:t>w sprawach merytorycznych: Iwona Patkowska, pokój 309, tel. 062 7838630,</w:t>
      </w:r>
    </w:p>
    <w:p w14:paraId="3488F762" w14:textId="3779EB58" w:rsidR="0042622E" w:rsidRDefault="00B32C99" w:rsidP="00B32C99">
      <w:pPr>
        <w:pBdr>
          <w:top w:val="nil"/>
          <w:left w:val="nil"/>
          <w:bottom w:val="nil"/>
          <w:right w:val="nil"/>
          <w:between w:val="nil"/>
        </w:pBdr>
        <w:ind w:left="426"/>
        <w:jc w:val="both"/>
        <w:rPr>
          <w:rFonts w:asciiTheme="majorHAnsi" w:hAnsiTheme="majorHAnsi" w:cstheme="majorHAnsi"/>
          <w:sz w:val="20"/>
          <w:szCs w:val="20"/>
        </w:rPr>
      </w:pPr>
      <w:r w:rsidRPr="00B32C99">
        <w:rPr>
          <w:rFonts w:asciiTheme="majorHAnsi" w:hAnsiTheme="majorHAnsi" w:cstheme="majorHAnsi"/>
          <w:sz w:val="20"/>
          <w:szCs w:val="20"/>
        </w:rPr>
        <w:t>b)</w:t>
      </w:r>
      <w:r w:rsidRPr="00B32C99">
        <w:rPr>
          <w:rFonts w:asciiTheme="majorHAnsi" w:hAnsiTheme="majorHAnsi" w:cstheme="majorHAnsi"/>
          <w:sz w:val="20"/>
          <w:szCs w:val="20"/>
        </w:rPr>
        <w:tab/>
        <w:t>w sprawach formalnych: Karolina Kurek, pok. 303, tel. 062 7838633.</w:t>
      </w:r>
    </w:p>
    <w:p w14:paraId="5E013C5E" w14:textId="77777777" w:rsidR="006C6F63" w:rsidRPr="008A64B1" w:rsidRDefault="006C6F63" w:rsidP="00A14EB3">
      <w:pPr>
        <w:ind w:left="426"/>
        <w:jc w:val="center"/>
        <w:rPr>
          <w:rFonts w:asciiTheme="majorHAnsi" w:hAnsiTheme="majorHAnsi" w:cstheme="majorHAnsi"/>
          <w:b/>
          <w:bCs/>
          <w:sz w:val="10"/>
          <w:szCs w:val="10"/>
          <w:highlight w:val="lightGray"/>
        </w:rPr>
      </w:pPr>
    </w:p>
    <w:p w14:paraId="77F0A99B" w14:textId="7075D370" w:rsidR="00A14EB3" w:rsidRPr="00A84346" w:rsidRDefault="00A14EB3" w:rsidP="00A14EB3">
      <w:pP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Z</w:t>
      </w:r>
      <w:r w:rsidR="00F057D0" w:rsidRPr="00A84346">
        <w:rPr>
          <w:rFonts w:asciiTheme="majorHAnsi" w:hAnsiTheme="majorHAnsi" w:cstheme="majorHAnsi"/>
          <w:b/>
          <w:bCs/>
          <w:sz w:val="24"/>
          <w:szCs w:val="24"/>
          <w:highlight w:val="lightGray"/>
        </w:rPr>
        <w:t>ŁOŻENIE OFERTY</w:t>
      </w:r>
    </w:p>
    <w:p w14:paraId="4D0C26F8" w14:textId="073A301A" w:rsidR="00F057D0" w:rsidRPr="00F057D0" w:rsidRDefault="00F057D0" w:rsidP="00A14EB3">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9025173" w14:textId="59BF378F" w:rsidR="000A6976" w:rsidRDefault="000A6976" w:rsidP="00110E26">
      <w:pPr>
        <w:numPr>
          <w:ilvl w:val="0"/>
          <w:numId w:val="18"/>
        </w:numPr>
        <w:ind w:left="426"/>
        <w:jc w:val="both"/>
        <w:rPr>
          <w:rFonts w:asciiTheme="majorHAnsi" w:hAnsiTheme="majorHAnsi" w:cstheme="majorHAnsi"/>
          <w:sz w:val="20"/>
          <w:szCs w:val="20"/>
        </w:rPr>
      </w:pPr>
      <w:r w:rsidRPr="000A6976">
        <w:rPr>
          <w:rFonts w:asciiTheme="majorHAnsi" w:hAnsiTheme="majorHAnsi" w:cstheme="majorHAnsi"/>
          <w:b/>
          <w:bCs/>
          <w:sz w:val="20"/>
          <w:szCs w:val="20"/>
        </w:rPr>
        <w:t xml:space="preserve">Ofertę składa się, </w:t>
      </w:r>
      <w:r w:rsidRPr="000450EF">
        <w:rPr>
          <w:rFonts w:asciiTheme="majorHAnsi" w:hAnsiTheme="majorHAnsi" w:cstheme="majorHAnsi"/>
          <w:b/>
          <w:bCs/>
          <w:sz w:val="20"/>
          <w:szCs w:val="20"/>
          <w:u w:val="single"/>
        </w:rPr>
        <w:t>pod rygorem nieważności</w:t>
      </w:r>
      <w:r w:rsidRPr="000A6976">
        <w:rPr>
          <w:rFonts w:asciiTheme="majorHAnsi" w:hAnsiTheme="majorHAnsi" w:cstheme="majorHAnsi"/>
          <w:sz w:val="20"/>
          <w:szCs w:val="20"/>
        </w:rPr>
        <w:t>, w formie elektronicznej</w:t>
      </w:r>
      <w:r w:rsidR="00B67BD3">
        <w:rPr>
          <w:rFonts w:asciiTheme="majorHAnsi" w:hAnsiTheme="majorHAnsi" w:cstheme="majorHAnsi"/>
          <w:sz w:val="20"/>
          <w:szCs w:val="20"/>
        </w:rPr>
        <w:t xml:space="preserve"> (</w:t>
      </w:r>
      <w:r w:rsidR="00B67BD3" w:rsidRPr="00BD3558">
        <w:rPr>
          <w:rFonts w:asciiTheme="majorHAnsi" w:hAnsiTheme="majorHAnsi" w:cstheme="majorHAnsi"/>
          <w:sz w:val="20"/>
          <w:szCs w:val="20"/>
        </w:rPr>
        <w:t xml:space="preserve">podpisana </w:t>
      </w:r>
      <w:hyperlink r:id="rId17">
        <w:r w:rsidR="00B67BD3" w:rsidRPr="00BD3558">
          <w:rPr>
            <w:rFonts w:asciiTheme="majorHAnsi" w:hAnsiTheme="majorHAnsi" w:cstheme="majorHAnsi"/>
            <w:b/>
            <w:color w:val="1155CC"/>
            <w:sz w:val="20"/>
            <w:szCs w:val="20"/>
            <w:u w:val="single"/>
          </w:rPr>
          <w:t>kwalifikowanym podpisem elektronicznym</w:t>
        </w:r>
      </w:hyperlink>
      <w:r w:rsidR="000E674A">
        <w:rPr>
          <w:rFonts w:asciiTheme="majorHAnsi" w:hAnsiTheme="majorHAnsi" w:cstheme="majorHAnsi"/>
          <w:b/>
          <w:color w:val="1155CC"/>
          <w:sz w:val="20"/>
          <w:szCs w:val="20"/>
          <w:u w:val="single"/>
        </w:rPr>
        <w:t xml:space="preserve"> </w:t>
      </w:r>
      <w:r w:rsidR="00B67BD3" w:rsidRPr="00BD3558">
        <w:rPr>
          <w:rFonts w:asciiTheme="majorHAnsi" w:hAnsiTheme="majorHAnsi" w:cstheme="majorHAnsi"/>
          <w:sz w:val="20"/>
          <w:szCs w:val="20"/>
        </w:rPr>
        <w:t>przez osobę/osoby upoważnioną/upoważnione</w:t>
      </w:r>
      <w:r w:rsidR="007B1467">
        <w:rPr>
          <w:rFonts w:asciiTheme="majorHAnsi" w:hAnsiTheme="majorHAnsi" w:cstheme="majorHAnsi"/>
          <w:sz w:val="20"/>
          <w:szCs w:val="20"/>
        </w:rPr>
        <w:t>)</w:t>
      </w:r>
      <w:r w:rsidR="000450EF">
        <w:rPr>
          <w:rFonts w:asciiTheme="majorHAnsi" w:hAnsiTheme="majorHAnsi" w:cstheme="majorHAnsi"/>
          <w:sz w:val="20"/>
          <w:szCs w:val="20"/>
        </w:rPr>
        <w:t>.</w:t>
      </w:r>
    </w:p>
    <w:p w14:paraId="14083A66" w14:textId="1DA7048E" w:rsidR="00D61549" w:rsidRPr="00392421" w:rsidRDefault="00D61549" w:rsidP="00110E26">
      <w:pPr>
        <w:numPr>
          <w:ilvl w:val="0"/>
          <w:numId w:val="18"/>
        </w:numPr>
        <w:ind w:left="426" w:right="-43"/>
        <w:jc w:val="both"/>
        <w:rPr>
          <w:rFonts w:asciiTheme="majorHAnsi" w:hAnsiTheme="majorHAnsi" w:cstheme="majorHAnsi"/>
          <w:sz w:val="20"/>
          <w:szCs w:val="20"/>
        </w:rPr>
      </w:pPr>
      <w:r w:rsidRPr="00392421">
        <w:rPr>
          <w:rFonts w:asciiTheme="majorHAnsi" w:hAnsiTheme="majorHAnsi" w:cstheme="majorHAnsi"/>
          <w:sz w:val="20"/>
          <w:szCs w:val="20"/>
        </w:rPr>
        <w:t xml:space="preserve">Wykonawca składa zaszyfrowaną ofertę w postępowaniu, za pośrednictwem </w:t>
      </w:r>
      <w:r w:rsidRPr="00392421">
        <w:rPr>
          <w:rFonts w:asciiTheme="majorHAnsi" w:hAnsiTheme="majorHAnsi" w:cstheme="majorHAnsi"/>
          <w:b/>
          <w:bCs/>
          <w:sz w:val="20"/>
          <w:szCs w:val="20"/>
        </w:rPr>
        <w:t>Formularza do złożenia, zmiany, wycofania oferty lub wniosku</w:t>
      </w:r>
      <w:r w:rsidRPr="00392421">
        <w:rPr>
          <w:rFonts w:asciiTheme="majorHAnsi" w:hAnsiTheme="majorHAnsi" w:cstheme="majorHAnsi"/>
          <w:sz w:val="20"/>
          <w:szCs w:val="20"/>
        </w:rPr>
        <w:t xml:space="preserve"> dostępnego na </w:t>
      </w:r>
      <w:r w:rsidRPr="00392421">
        <w:rPr>
          <w:rFonts w:asciiTheme="majorHAnsi" w:hAnsiTheme="majorHAnsi" w:cstheme="majorHAnsi"/>
          <w:i/>
          <w:iCs/>
          <w:sz w:val="20"/>
          <w:szCs w:val="20"/>
        </w:rPr>
        <w:t>ePUAP</w:t>
      </w:r>
      <w:r w:rsidRPr="00392421">
        <w:rPr>
          <w:rFonts w:asciiTheme="majorHAnsi" w:hAnsiTheme="majorHAnsi" w:cstheme="majorHAnsi"/>
          <w:sz w:val="20"/>
          <w:szCs w:val="20"/>
        </w:rPr>
        <w:t xml:space="preserve"> </w:t>
      </w:r>
      <w:hyperlink r:id="rId18" w:history="1">
        <w:r w:rsidRPr="00392421">
          <w:rPr>
            <w:rStyle w:val="Hipercze"/>
            <w:rFonts w:asciiTheme="majorHAnsi" w:hAnsiTheme="majorHAnsi" w:cstheme="majorHAnsi"/>
            <w:sz w:val="20"/>
            <w:szCs w:val="20"/>
          </w:rPr>
          <w:t>https://moj.gov.pl/nforms/ezamowienia</w:t>
        </w:r>
      </w:hyperlink>
      <w:r w:rsidR="00392421" w:rsidRPr="00392421">
        <w:rPr>
          <w:rStyle w:val="Hipercze"/>
          <w:rFonts w:asciiTheme="majorHAnsi" w:hAnsiTheme="majorHAnsi" w:cstheme="majorHAnsi"/>
          <w:sz w:val="20"/>
          <w:szCs w:val="20"/>
        </w:rPr>
        <w:t xml:space="preserve"> </w:t>
      </w:r>
      <w:r w:rsidRPr="00392421">
        <w:rPr>
          <w:rFonts w:asciiTheme="majorHAnsi" w:hAnsiTheme="majorHAnsi" w:cstheme="majorHAnsi"/>
          <w:sz w:val="20"/>
          <w:szCs w:val="20"/>
        </w:rPr>
        <w:t xml:space="preserve">i udostępnionego również na miniPortalu </w:t>
      </w:r>
      <w:hyperlink r:id="rId19" w:history="1">
        <w:r w:rsidRPr="00392421">
          <w:rPr>
            <w:rStyle w:val="Hipercze"/>
            <w:rFonts w:asciiTheme="majorHAnsi" w:hAnsiTheme="majorHAnsi" w:cstheme="majorHAnsi"/>
            <w:sz w:val="20"/>
            <w:szCs w:val="20"/>
          </w:rPr>
          <w:t>https://miniportal.uzp.gov.pl/GeneralInformation</w:t>
        </w:r>
      </w:hyperlink>
    </w:p>
    <w:p w14:paraId="15D0897D" w14:textId="6F4921AC" w:rsidR="007B1467" w:rsidRDefault="00FF79F1" w:rsidP="005E54FE">
      <w:pPr>
        <w:numPr>
          <w:ilvl w:val="0"/>
          <w:numId w:val="18"/>
        </w:numPr>
        <w:ind w:left="426"/>
        <w:jc w:val="both"/>
        <w:rPr>
          <w:rFonts w:asciiTheme="majorHAnsi" w:hAnsiTheme="majorHAnsi" w:cstheme="majorHAnsi"/>
          <w:sz w:val="20"/>
          <w:szCs w:val="20"/>
        </w:rPr>
      </w:pPr>
      <w:r w:rsidRPr="00A055FF">
        <w:rPr>
          <w:rFonts w:asciiTheme="majorHAnsi" w:hAnsiTheme="majorHAnsi" w:cstheme="majorHAnsi"/>
          <w:sz w:val="20"/>
          <w:szCs w:val="20"/>
        </w:rPr>
        <w:t xml:space="preserve">Sposób </w:t>
      </w:r>
      <w:r w:rsidRPr="00FF79F1">
        <w:rPr>
          <w:rFonts w:asciiTheme="majorHAnsi" w:hAnsiTheme="majorHAnsi" w:cstheme="majorHAnsi"/>
          <w:b/>
          <w:bCs/>
          <w:sz w:val="20"/>
          <w:szCs w:val="20"/>
        </w:rPr>
        <w:t>szyfrowania i złożenia oferty</w:t>
      </w:r>
      <w:r w:rsidRPr="00A055FF">
        <w:rPr>
          <w:rFonts w:asciiTheme="majorHAnsi" w:hAnsiTheme="majorHAnsi" w:cstheme="majorHAnsi"/>
          <w:sz w:val="20"/>
          <w:szCs w:val="20"/>
        </w:rPr>
        <w:t xml:space="preserve"> został opisany w </w:t>
      </w:r>
      <w:r w:rsidRPr="00A055FF">
        <w:rPr>
          <w:rFonts w:asciiTheme="majorHAnsi" w:hAnsiTheme="majorHAnsi" w:cstheme="majorHAnsi"/>
          <w:i/>
          <w:iCs/>
          <w:sz w:val="20"/>
          <w:szCs w:val="20"/>
          <w:u w:val="single"/>
        </w:rPr>
        <w:t>Instrukcji użytkownika</w:t>
      </w:r>
      <w:r w:rsidRPr="00A055FF">
        <w:rPr>
          <w:rFonts w:asciiTheme="majorHAnsi" w:hAnsiTheme="majorHAnsi" w:cstheme="majorHAnsi"/>
          <w:sz w:val="20"/>
          <w:szCs w:val="20"/>
        </w:rPr>
        <w:t xml:space="preserve"> dostępnej na </w:t>
      </w:r>
      <w:r w:rsidRPr="00A055FF">
        <w:rPr>
          <w:rFonts w:asciiTheme="majorHAnsi" w:hAnsiTheme="majorHAnsi" w:cstheme="majorHAnsi"/>
          <w:i/>
          <w:iCs/>
          <w:sz w:val="20"/>
          <w:szCs w:val="20"/>
        </w:rPr>
        <w:t>miniPortalu</w:t>
      </w:r>
      <w:r w:rsidRPr="00A055FF">
        <w:rPr>
          <w:rFonts w:asciiTheme="majorHAnsi" w:hAnsiTheme="majorHAnsi" w:cstheme="majorHAnsi"/>
          <w:sz w:val="20"/>
          <w:szCs w:val="20"/>
        </w:rPr>
        <w:t xml:space="preserve"> (dostępna  pod adresem: </w:t>
      </w:r>
      <w:hyperlink r:id="rId20" w:history="1">
        <w:r w:rsidRPr="00A055FF">
          <w:rPr>
            <w:rStyle w:val="Hipercze"/>
            <w:rFonts w:asciiTheme="majorHAnsi" w:hAnsiTheme="majorHAnsi" w:cstheme="majorHAnsi"/>
            <w:sz w:val="20"/>
            <w:szCs w:val="20"/>
          </w:rPr>
          <w:t>https://miniportal.uzp.gov.pl/Instrukcja_uzytkownika_miniPortal-ePUAP.pdf</w:t>
        </w:r>
      </w:hyperlink>
      <w:r>
        <w:rPr>
          <w:rFonts w:asciiTheme="majorHAnsi" w:hAnsiTheme="majorHAnsi" w:cstheme="majorHAnsi"/>
          <w:sz w:val="20"/>
          <w:szCs w:val="20"/>
        </w:rPr>
        <w:t xml:space="preserve"> </w:t>
      </w:r>
      <w:r w:rsidR="000A6976" w:rsidRPr="00FF79F1">
        <w:rPr>
          <w:rFonts w:asciiTheme="majorHAnsi" w:hAnsiTheme="majorHAnsi" w:cstheme="majorHAnsi"/>
          <w:sz w:val="20"/>
          <w:szCs w:val="20"/>
        </w:rPr>
        <w:t>Wykonawca</w:t>
      </w:r>
      <w:r w:rsidR="005E54FE">
        <w:rPr>
          <w:rFonts w:asciiTheme="majorHAnsi" w:hAnsiTheme="majorHAnsi" w:cstheme="majorHAnsi"/>
          <w:sz w:val="20"/>
          <w:szCs w:val="20"/>
        </w:rPr>
        <w:t xml:space="preserve"> </w:t>
      </w:r>
      <w:r w:rsidR="00800C2B">
        <w:rPr>
          <w:rFonts w:asciiTheme="majorHAnsi" w:hAnsiTheme="majorHAnsi" w:cstheme="majorHAnsi"/>
          <w:sz w:val="20"/>
          <w:szCs w:val="20"/>
        </w:rPr>
        <w:t>z</w:t>
      </w:r>
      <w:r w:rsidR="000A6976" w:rsidRPr="00FF79F1">
        <w:rPr>
          <w:rFonts w:asciiTheme="majorHAnsi" w:hAnsiTheme="majorHAnsi" w:cstheme="majorHAnsi"/>
          <w:sz w:val="20"/>
          <w:szCs w:val="20"/>
        </w:rPr>
        <w:t xml:space="preserve">obowiązany jest do zapoznania się z treścią ww. Instrukcji przed złożeniem oferty. Składając ofertę Wykonawca akceptuje treść ww. Instrukcji. </w:t>
      </w:r>
    </w:p>
    <w:p w14:paraId="5E70544E" w14:textId="2639E345" w:rsidR="007B1467" w:rsidRPr="007B1467" w:rsidRDefault="007B1467" w:rsidP="00110E26">
      <w:pPr>
        <w:numPr>
          <w:ilvl w:val="0"/>
          <w:numId w:val="18"/>
        </w:numPr>
        <w:ind w:left="426"/>
        <w:jc w:val="both"/>
        <w:rPr>
          <w:rFonts w:asciiTheme="majorHAnsi" w:hAnsiTheme="majorHAnsi" w:cstheme="majorHAnsi"/>
          <w:sz w:val="20"/>
          <w:szCs w:val="20"/>
        </w:rPr>
      </w:pPr>
      <w:bookmarkStart w:id="57" w:name="_Hlk79564752"/>
      <w:r w:rsidRPr="007B1467">
        <w:rPr>
          <w:rFonts w:ascii="Calibri" w:hAnsi="Calibri" w:cs="Calibri"/>
          <w:b/>
          <w:bCs/>
          <w:color w:val="000000"/>
          <w:sz w:val="20"/>
          <w:szCs w:val="20"/>
          <w:lang w:val="pl-PL"/>
        </w:rPr>
        <w:t>Na ofertę Wykonawcy</w:t>
      </w:r>
      <w:r w:rsidRPr="007B1467">
        <w:rPr>
          <w:rFonts w:ascii="Calibri" w:hAnsi="Calibri" w:cs="Calibri"/>
          <w:color w:val="000000"/>
          <w:sz w:val="20"/>
          <w:szCs w:val="20"/>
          <w:lang w:val="pl-PL"/>
        </w:rPr>
        <w:t xml:space="preserve"> powinny składać się co najmniej następujące dokumenty (katalog nie jest zamknięty, stanowi listę pomocniczą przy sporządzaniu oferty): </w:t>
      </w:r>
    </w:p>
    <w:p w14:paraId="2BA3C38E" w14:textId="0C813579" w:rsidR="000550BD" w:rsidRPr="0089000D" w:rsidRDefault="000550BD" w:rsidP="0089000D">
      <w:pPr>
        <w:pStyle w:val="Akapitzlist"/>
        <w:numPr>
          <w:ilvl w:val="1"/>
          <w:numId w:val="52"/>
        </w:numPr>
        <w:ind w:left="567"/>
        <w:jc w:val="both"/>
        <w:rPr>
          <w:rFonts w:asciiTheme="majorHAnsi" w:hAnsiTheme="majorHAnsi" w:cstheme="majorHAnsi"/>
          <w:sz w:val="20"/>
          <w:szCs w:val="20"/>
        </w:rPr>
      </w:pPr>
      <w:r w:rsidRPr="000550BD">
        <w:rPr>
          <w:rFonts w:asciiTheme="majorHAnsi" w:hAnsiTheme="majorHAnsi" w:cstheme="majorHAnsi"/>
          <w:b/>
          <w:bCs/>
          <w:sz w:val="20"/>
          <w:szCs w:val="20"/>
        </w:rPr>
        <w:t xml:space="preserve">Formularz oferty </w:t>
      </w:r>
      <w:r w:rsidRPr="000550BD">
        <w:rPr>
          <w:rFonts w:asciiTheme="majorHAnsi" w:hAnsiTheme="majorHAnsi" w:cstheme="majorHAnsi"/>
          <w:sz w:val="20"/>
          <w:szCs w:val="20"/>
        </w:rPr>
        <w:t>(załącznik nr 2 do SWZ</w:t>
      </w:r>
      <w:r w:rsidRPr="0089000D">
        <w:rPr>
          <w:rFonts w:asciiTheme="majorHAnsi" w:hAnsiTheme="majorHAnsi" w:cstheme="majorHAnsi"/>
          <w:sz w:val="20"/>
          <w:szCs w:val="20"/>
        </w:rPr>
        <w:t>),</w:t>
      </w:r>
    </w:p>
    <w:p w14:paraId="5A2A1409" w14:textId="5A652E67" w:rsidR="000E674A" w:rsidRPr="002968D3" w:rsidRDefault="00D4065A" w:rsidP="00110E26">
      <w:pPr>
        <w:numPr>
          <w:ilvl w:val="1"/>
          <w:numId w:val="52"/>
        </w:numPr>
        <w:ind w:left="567"/>
        <w:contextualSpacing/>
        <w:jc w:val="both"/>
        <w:rPr>
          <w:rFonts w:asciiTheme="majorHAnsi" w:hAnsiTheme="majorHAnsi" w:cstheme="majorHAnsi"/>
          <w:i/>
          <w:iCs/>
          <w:sz w:val="16"/>
          <w:szCs w:val="16"/>
          <w:u w:val="single"/>
        </w:rPr>
      </w:pPr>
      <w:r>
        <w:rPr>
          <w:rFonts w:asciiTheme="majorHAnsi" w:hAnsiTheme="majorHAnsi" w:cstheme="majorHAnsi"/>
          <w:b/>
          <w:bCs/>
          <w:sz w:val="20"/>
          <w:szCs w:val="20"/>
        </w:rPr>
        <w:t>O</w:t>
      </w:r>
      <w:r w:rsidR="000E674A" w:rsidRPr="00D4065A">
        <w:rPr>
          <w:rFonts w:asciiTheme="majorHAnsi" w:hAnsiTheme="majorHAnsi" w:cstheme="majorHAnsi"/>
          <w:b/>
          <w:bCs/>
          <w:sz w:val="20"/>
          <w:szCs w:val="20"/>
        </w:rPr>
        <w:t xml:space="preserve">świadczenie </w:t>
      </w:r>
      <w:r w:rsidRPr="002968D3">
        <w:rPr>
          <w:rFonts w:asciiTheme="majorHAnsi" w:hAnsiTheme="majorHAnsi" w:cstheme="majorHAnsi"/>
          <w:sz w:val="20"/>
          <w:szCs w:val="20"/>
        </w:rPr>
        <w:t>w formie</w:t>
      </w:r>
      <w:r w:rsidRPr="002968D3">
        <w:rPr>
          <w:rFonts w:asciiTheme="majorHAnsi" w:hAnsiTheme="majorHAnsi" w:cstheme="majorHAnsi"/>
          <w:b/>
          <w:bCs/>
          <w:sz w:val="20"/>
          <w:szCs w:val="20"/>
        </w:rPr>
        <w:t xml:space="preserve"> Jednolitego Europejskiego Dokumentu Zamówienia, </w:t>
      </w:r>
      <w:r w:rsidRPr="002968D3">
        <w:rPr>
          <w:rFonts w:asciiTheme="majorHAnsi" w:hAnsiTheme="majorHAnsi" w:cstheme="majorHAnsi"/>
          <w:sz w:val="20"/>
          <w:szCs w:val="20"/>
        </w:rPr>
        <w:t>zwanego dalej</w:t>
      </w:r>
      <w:r w:rsidRPr="002968D3">
        <w:rPr>
          <w:rFonts w:asciiTheme="majorHAnsi" w:hAnsiTheme="majorHAnsi" w:cstheme="majorHAnsi"/>
          <w:b/>
          <w:bCs/>
          <w:sz w:val="20"/>
          <w:szCs w:val="20"/>
        </w:rPr>
        <w:t xml:space="preserve"> JEDZ:</w:t>
      </w:r>
      <w:r>
        <w:rPr>
          <w:rFonts w:asciiTheme="majorHAnsi" w:hAnsiTheme="majorHAnsi" w:cstheme="majorHAnsi"/>
          <w:b/>
          <w:bCs/>
          <w:sz w:val="20"/>
          <w:szCs w:val="20"/>
        </w:rPr>
        <w:t xml:space="preserve"> </w:t>
      </w:r>
      <w:r w:rsidR="000E674A" w:rsidRPr="00D4065A">
        <w:rPr>
          <w:rFonts w:asciiTheme="majorHAnsi" w:hAnsiTheme="majorHAnsi" w:cstheme="majorHAnsi"/>
          <w:sz w:val="20"/>
          <w:szCs w:val="20"/>
        </w:rPr>
        <w:t>stanowiące</w:t>
      </w:r>
      <w:r w:rsidR="000E674A" w:rsidRPr="002968D3">
        <w:rPr>
          <w:rFonts w:asciiTheme="majorHAnsi" w:hAnsiTheme="majorHAnsi" w:cstheme="majorHAnsi"/>
          <w:sz w:val="20"/>
          <w:szCs w:val="20"/>
        </w:rPr>
        <w:t xml:space="preserve"> wstępne potwierdzenie, że Wykonawca na dzień składania ofert</w:t>
      </w:r>
      <w:r w:rsidR="000E674A" w:rsidRPr="002968D3">
        <w:rPr>
          <w:rFonts w:asciiTheme="majorHAnsi" w:hAnsiTheme="majorHAnsi" w:cstheme="majorHAnsi"/>
          <w:b/>
          <w:bCs/>
          <w:sz w:val="20"/>
          <w:szCs w:val="20"/>
        </w:rPr>
        <w:t xml:space="preserve"> </w:t>
      </w:r>
      <w:r w:rsidR="000E674A" w:rsidRPr="002968D3">
        <w:rPr>
          <w:rFonts w:asciiTheme="majorHAnsi" w:hAnsiTheme="majorHAnsi" w:cstheme="majorHAnsi"/>
          <w:sz w:val="20"/>
          <w:szCs w:val="20"/>
        </w:rPr>
        <w:t xml:space="preserve">spełniania warunki udziału w postępowaniu oraz nie podlega wykluczenia z </w:t>
      </w:r>
      <w:r w:rsidR="000E674A" w:rsidRPr="005E54FE">
        <w:rPr>
          <w:rFonts w:asciiTheme="majorHAnsi" w:hAnsiTheme="majorHAnsi" w:cstheme="majorHAnsi"/>
          <w:color w:val="000000" w:themeColor="text1"/>
          <w:sz w:val="20"/>
          <w:szCs w:val="20"/>
        </w:rPr>
        <w:t>postępowania</w:t>
      </w:r>
      <w:r w:rsidRPr="005E54FE">
        <w:rPr>
          <w:rFonts w:asciiTheme="majorHAnsi" w:hAnsiTheme="majorHAnsi" w:cstheme="majorHAnsi"/>
          <w:color w:val="000000" w:themeColor="text1"/>
          <w:sz w:val="20"/>
          <w:szCs w:val="20"/>
        </w:rPr>
        <w:t xml:space="preserve"> (załącznik n</w:t>
      </w:r>
      <w:r w:rsidR="002060EF" w:rsidRPr="005E54FE">
        <w:rPr>
          <w:rFonts w:asciiTheme="majorHAnsi" w:hAnsiTheme="majorHAnsi" w:cstheme="majorHAnsi"/>
          <w:color w:val="000000" w:themeColor="text1"/>
          <w:sz w:val="20"/>
          <w:szCs w:val="20"/>
        </w:rPr>
        <w:t>r 3</w:t>
      </w:r>
      <w:r w:rsidRPr="005E54FE">
        <w:rPr>
          <w:rFonts w:asciiTheme="majorHAnsi" w:hAnsiTheme="majorHAnsi" w:cstheme="majorHAnsi"/>
          <w:color w:val="000000" w:themeColor="text1"/>
          <w:sz w:val="20"/>
          <w:szCs w:val="20"/>
        </w:rPr>
        <w:t xml:space="preserve"> do SWZ</w:t>
      </w:r>
      <w:r>
        <w:rPr>
          <w:rFonts w:asciiTheme="majorHAnsi" w:hAnsiTheme="majorHAnsi" w:cstheme="majorHAnsi"/>
          <w:sz w:val="20"/>
          <w:szCs w:val="20"/>
        </w:rPr>
        <w:t>).</w:t>
      </w:r>
    </w:p>
    <w:p w14:paraId="7EDF562E" w14:textId="77777777" w:rsidR="000E674A" w:rsidRDefault="000E674A" w:rsidP="00300206">
      <w:pPr>
        <w:jc w:val="both"/>
        <w:rPr>
          <w:rFonts w:asciiTheme="majorHAnsi" w:hAnsiTheme="majorHAnsi" w:cstheme="majorHAnsi"/>
          <w:i/>
          <w:iCs/>
          <w:sz w:val="20"/>
          <w:szCs w:val="20"/>
          <w:u w:val="single"/>
        </w:rPr>
      </w:pPr>
    </w:p>
    <w:p w14:paraId="4962EACB" w14:textId="58598F67" w:rsidR="00300206" w:rsidRPr="00300206" w:rsidRDefault="00300206" w:rsidP="00300206">
      <w:pPr>
        <w:jc w:val="both"/>
        <w:rPr>
          <w:rFonts w:asciiTheme="majorHAnsi" w:hAnsiTheme="majorHAnsi" w:cstheme="majorHAnsi"/>
          <w:sz w:val="20"/>
          <w:szCs w:val="20"/>
          <w:u w:val="single"/>
        </w:rPr>
      </w:pPr>
      <w:r w:rsidRPr="00300206">
        <w:rPr>
          <w:rFonts w:asciiTheme="majorHAnsi" w:hAnsiTheme="majorHAnsi" w:cstheme="majorHAnsi"/>
          <w:i/>
          <w:iCs/>
          <w:sz w:val="20"/>
          <w:szCs w:val="20"/>
          <w:u w:val="single"/>
        </w:rPr>
        <w:t>jeśli dotyczy:</w:t>
      </w:r>
    </w:p>
    <w:p w14:paraId="18C4E8CB" w14:textId="77777777" w:rsidR="00300206" w:rsidRPr="00300206" w:rsidRDefault="00300206" w:rsidP="00300206">
      <w:pPr>
        <w:pStyle w:val="Akapitzlist"/>
        <w:ind w:left="567"/>
        <w:jc w:val="both"/>
        <w:rPr>
          <w:rFonts w:asciiTheme="majorHAnsi" w:hAnsiTheme="majorHAnsi" w:cstheme="majorHAnsi"/>
          <w:sz w:val="10"/>
          <w:szCs w:val="10"/>
        </w:rPr>
      </w:pPr>
    </w:p>
    <w:p w14:paraId="1D742036" w14:textId="77777777" w:rsidR="00A84346" w:rsidRDefault="00A84346" w:rsidP="00110E26">
      <w:pPr>
        <w:pStyle w:val="Akapitzlist"/>
        <w:numPr>
          <w:ilvl w:val="1"/>
          <w:numId w:val="58"/>
        </w:numPr>
        <w:ind w:left="567"/>
        <w:jc w:val="both"/>
        <w:rPr>
          <w:rFonts w:asciiTheme="majorHAnsi" w:hAnsiTheme="majorHAnsi" w:cstheme="majorHAnsi"/>
          <w:sz w:val="20"/>
          <w:szCs w:val="20"/>
        </w:rPr>
      </w:pPr>
      <w:r w:rsidRPr="00354B88">
        <w:rPr>
          <w:rFonts w:asciiTheme="majorHAnsi" w:hAnsiTheme="majorHAnsi" w:cstheme="majorHAnsi"/>
          <w:b/>
          <w:bCs/>
          <w:sz w:val="20"/>
          <w:szCs w:val="20"/>
        </w:rPr>
        <w:t>potwierdzenie umocowania</w:t>
      </w:r>
      <w:r>
        <w:rPr>
          <w:rFonts w:asciiTheme="majorHAnsi" w:hAnsiTheme="majorHAnsi" w:cstheme="majorHAnsi"/>
          <w:b/>
          <w:bCs/>
          <w:sz w:val="20"/>
          <w:szCs w:val="20"/>
        </w:rPr>
        <w:t xml:space="preserve"> </w:t>
      </w:r>
      <w:r w:rsidRPr="00354B88">
        <w:rPr>
          <w:rFonts w:asciiTheme="majorHAnsi" w:hAnsiTheme="majorHAnsi" w:cstheme="majorHAnsi"/>
          <w:sz w:val="20"/>
          <w:szCs w:val="20"/>
        </w:rPr>
        <w:t>do działania w imieniu Wykonawcy lub podmiotu udostępniającego zasoby,</w:t>
      </w:r>
    </w:p>
    <w:p w14:paraId="47894200" w14:textId="77777777" w:rsidR="00A84346" w:rsidRPr="005E54FE" w:rsidRDefault="00A84346" w:rsidP="00110E26">
      <w:pPr>
        <w:pStyle w:val="Akapitzlist"/>
        <w:numPr>
          <w:ilvl w:val="1"/>
          <w:numId w:val="58"/>
        </w:numPr>
        <w:ind w:left="567"/>
        <w:jc w:val="both"/>
        <w:rPr>
          <w:rFonts w:asciiTheme="majorHAnsi" w:hAnsiTheme="majorHAnsi" w:cstheme="majorHAnsi"/>
          <w:color w:val="000000" w:themeColor="text1"/>
          <w:sz w:val="20"/>
          <w:szCs w:val="20"/>
        </w:rPr>
      </w:pPr>
      <w:r w:rsidRPr="00A84346">
        <w:rPr>
          <w:rFonts w:asciiTheme="majorHAnsi" w:hAnsiTheme="majorHAnsi" w:cstheme="majorHAnsi"/>
          <w:b/>
          <w:bCs/>
          <w:sz w:val="20"/>
          <w:szCs w:val="20"/>
        </w:rPr>
        <w:t xml:space="preserve">pełnomocnictwo </w:t>
      </w:r>
      <w:r w:rsidRPr="00A84346">
        <w:rPr>
          <w:rFonts w:asciiTheme="majorHAnsi" w:hAnsiTheme="majorHAnsi" w:cstheme="majorHAnsi"/>
          <w:sz w:val="20"/>
          <w:szCs w:val="20"/>
        </w:rPr>
        <w:t xml:space="preserve">do reprezentowania wykonawców wspólnie ubiegających się o </w:t>
      </w:r>
      <w:r w:rsidRPr="005E54FE">
        <w:rPr>
          <w:rFonts w:asciiTheme="majorHAnsi" w:hAnsiTheme="majorHAnsi" w:cstheme="majorHAnsi"/>
          <w:color w:val="000000" w:themeColor="text1"/>
          <w:sz w:val="20"/>
          <w:szCs w:val="20"/>
        </w:rPr>
        <w:t>udzielenie zamówienia</w:t>
      </w:r>
      <w:r w:rsidRPr="005E54FE">
        <w:rPr>
          <w:rFonts w:asciiTheme="majorHAnsi" w:hAnsiTheme="majorHAnsi" w:cstheme="majorHAnsi"/>
          <w:b/>
          <w:bCs/>
          <w:color w:val="000000" w:themeColor="text1"/>
          <w:sz w:val="20"/>
          <w:szCs w:val="20"/>
        </w:rPr>
        <w:t xml:space="preserve">; </w:t>
      </w:r>
    </w:p>
    <w:p w14:paraId="46A1A3DA" w14:textId="6F6FD01A" w:rsidR="00A84346" w:rsidRPr="005E54FE" w:rsidRDefault="00A84346" w:rsidP="00110E26">
      <w:pPr>
        <w:pStyle w:val="Akapitzlist"/>
        <w:numPr>
          <w:ilvl w:val="1"/>
          <w:numId w:val="58"/>
        </w:numPr>
        <w:ind w:left="567"/>
        <w:jc w:val="both"/>
        <w:rPr>
          <w:rFonts w:asciiTheme="majorHAnsi" w:hAnsiTheme="majorHAnsi" w:cstheme="majorHAnsi"/>
          <w:color w:val="000000" w:themeColor="text1"/>
          <w:sz w:val="20"/>
          <w:szCs w:val="20"/>
        </w:rPr>
      </w:pPr>
      <w:r w:rsidRPr="005E54FE">
        <w:rPr>
          <w:rFonts w:asciiTheme="majorHAnsi" w:hAnsiTheme="majorHAnsi" w:cstheme="majorHAnsi"/>
          <w:b/>
          <w:bCs/>
          <w:color w:val="000000" w:themeColor="text1"/>
          <w:sz w:val="20"/>
          <w:szCs w:val="20"/>
        </w:rPr>
        <w:t>oświadczenie wykonawców wspólnie ubiegających się o udzielenie zamówienia</w:t>
      </w:r>
      <w:r w:rsidRPr="005E54FE">
        <w:rPr>
          <w:rFonts w:asciiTheme="majorHAnsi" w:hAnsiTheme="majorHAnsi" w:cstheme="majorHAnsi"/>
          <w:color w:val="000000" w:themeColor="text1"/>
          <w:sz w:val="20"/>
          <w:szCs w:val="20"/>
        </w:rPr>
        <w:t xml:space="preserve"> </w:t>
      </w:r>
      <w:r w:rsidR="002060EF" w:rsidRPr="005E54FE">
        <w:rPr>
          <w:rFonts w:asciiTheme="majorHAnsi" w:hAnsiTheme="majorHAnsi" w:cstheme="majorHAnsi"/>
          <w:color w:val="000000" w:themeColor="text1"/>
          <w:sz w:val="20"/>
          <w:szCs w:val="20"/>
        </w:rPr>
        <w:t>(Załącznik nr 4 do SWZ)</w:t>
      </w:r>
    </w:p>
    <w:p w14:paraId="347FA9B3" w14:textId="36DBA8A3" w:rsidR="00A84346" w:rsidRPr="005E54FE" w:rsidRDefault="00A84346" w:rsidP="00110E26">
      <w:pPr>
        <w:pStyle w:val="Akapitzlist"/>
        <w:numPr>
          <w:ilvl w:val="1"/>
          <w:numId w:val="58"/>
        </w:numPr>
        <w:ind w:left="567"/>
        <w:jc w:val="both"/>
        <w:rPr>
          <w:rFonts w:asciiTheme="majorHAnsi" w:hAnsiTheme="majorHAnsi" w:cstheme="majorHAnsi"/>
          <w:color w:val="000000" w:themeColor="text1"/>
          <w:sz w:val="20"/>
          <w:szCs w:val="20"/>
        </w:rPr>
      </w:pPr>
      <w:r w:rsidRPr="005E54FE">
        <w:rPr>
          <w:rFonts w:asciiTheme="majorHAnsi" w:hAnsiTheme="majorHAnsi" w:cstheme="majorHAnsi"/>
          <w:b/>
          <w:bCs/>
          <w:color w:val="000000" w:themeColor="text1"/>
          <w:sz w:val="20"/>
          <w:szCs w:val="20"/>
        </w:rPr>
        <w:t>zobowiązanie podmiotu udostępniającego zasoby</w:t>
      </w:r>
      <w:r w:rsidRPr="005E54FE">
        <w:rPr>
          <w:rFonts w:asciiTheme="majorHAnsi" w:hAnsiTheme="majorHAnsi" w:cstheme="majorHAnsi"/>
          <w:color w:val="000000" w:themeColor="text1"/>
          <w:sz w:val="20"/>
          <w:szCs w:val="20"/>
        </w:rPr>
        <w:t xml:space="preserve"> </w:t>
      </w:r>
      <w:bookmarkStart w:id="58" w:name="_Hlk79578272"/>
      <w:r w:rsidR="00CF3B61" w:rsidRPr="005E54FE">
        <w:rPr>
          <w:rFonts w:asciiTheme="majorHAnsi" w:hAnsiTheme="majorHAnsi" w:cstheme="majorHAnsi"/>
          <w:color w:val="000000" w:themeColor="text1"/>
          <w:sz w:val="20"/>
          <w:szCs w:val="20"/>
        </w:rPr>
        <w:t xml:space="preserve">(Załącznik nr </w:t>
      </w:r>
      <w:r w:rsidR="002060EF" w:rsidRPr="005E54FE">
        <w:rPr>
          <w:rFonts w:asciiTheme="majorHAnsi" w:hAnsiTheme="majorHAnsi" w:cstheme="majorHAnsi"/>
          <w:color w:val="000000" w:themeColor="text1"/>
          <w:sz w:val="20"/>
          <w:szCs w:val="20"/>
        </w:rPr>
        <w:t>5</w:t>
      </w:r>
      <w:r w:rsidR="00CF3B61" w:rsidRPr="005E54FE">
        <w:rPr>
          <w:rFonts w:asciiTheme="majorHAnsi" w:hAnsiTheme="majorHAnsi" w:cstheme="majorHAnsi"/>
          <w:color w:val="000000" w:themeColor="text1"/>
          <w:sz w:val="20"/>
          <w:szCs w:val="20"/>
        </w:rPr>
        <w:t xml:space="preserve"> do SWZ)</w:t>
      </w:r>
      <w:bookmarkEnd w:id="58"/>
    </w:p>
    <w:p w14:paraId="71ABF692" w14:textId="77777777" w:rsidR="00A84346" w:rsidRPr="005E54FE" w:rsidRDefault="00A84346" w:rsidP="00110E26">
      <w:pPr>
        <w:pStyle w:val="Akapitzlist"/>
        <w:numPr>
          <w:ilvl w:val="1"/>
          <w:numId w:val="58"/>
        </w:numPr>
        <w:ind w:left="567"/>
        <w:jc w:val="both"/>
        <w:rPr>
          <w:rFonts w:asciiTheme="majorHAnsi" w:hAnsiTheme="majorHAnsi" w:cstheme="majorHAnsi"/>
          <w:color w:val="000000" w:themeColor="text1"/>
          <w:sz w:val="20"/>
          <w:szCs w:val="20"/>
        </w:rPr>
      </w:pPr>
      <w:r w:rsidRPr="005E54FE">
        <w:rPr>
          <w:rFonts w:asciiTheme="majorHAnsi" w:hAnsiTheme="majorHAnsi" w:cstheme="majorHAnsi"/>
          <w:b/>
          <w:bCs/>
          <w:color w:val="000000" w:themeColor="text1"/>
          <w:sz w:val="20"/>
          <w:szCs w:val="20"/>
        </w:rPr>
        <w:t>zastrzeżenie tajemnicy przedsiębiorstwa</w:t>
      </w:r>
    </w:p>
    <w:p w14:paraId="1A17445E" w14:textId="23E14BE9" w:rsidR="00A84346" w:rsidRPr="00A84346" w:rsidRDefault="00A84346" w:rsidP="00110E26">
      <w:pPr>
        <w:pStyle w:val="Akapitzlist"/>
        <w:numPr>
          <w:ilvl w:val="1"/>
          <w:numId w:val="58"/>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dowód wniesienia wadium</w:t>
      </w:r>
      <w:r w:rsidR="00B33EB7">
        <w:rPr>
          <w:rFonts w:asciiTheme="majorHAnsi" w:hAnsiTheme="majorHAnsi" w:cstheme="majorHAnsi"/>
          <w:b/>
          <w:bCs/>
          <w:sz w:val="20"/>
          <w:szCs w:val="20"/>
        </w:rPr>
        <w:t>.</w:t>
      </w:r>
    </w:p>
    <w:bookmarkEnd w:id="57"/>
    <w:p w14:paraId="6259EBE3" w14:textId="497EB134" w:rsidR="00D30BAA" w:rsidRPr="000A6976" w:rsidRDefault="007722EA" w:rsidP="007722EA">
      <w:pPr>
        <w:jc w:val="both"/>
        <w:rPr>
          <w:rFonts w:asciiTheme="majorHAnsi" w:hAnsiTheme="majorHAnsi" w:cstheme="majorHAnsi"/>
          <w:sz w:val="20"/>
          <w:szCs w:val="20"/>
        </w:rPr>
      </w:pPr>
      <w:r w:rsidRPr="007722EA">
        <w:rPr>
          <w:rFonts w:asciiTheme="majorHAnsi" w:hAnsiTheme="majorHAnsi" w:cstheme="majorHAnsi"/>
          <w:sz w:val="20"/>
          <w:szCs w:val="20"/>
          <w:highlight w:val="lightGray"/>
          <w:u w:val="single"/>
        </w:rPr>
        <w:t xml:space="preserve">Opis sposobu przygotowania oferty i załączników do niej określa </w:t>
      </w:r>
      <w:r w:rsidRPr="007722EA">
        <w:rPr>
          <w:rFonts w:asciiTheme="majorHAnsi" w:hAnsiTheme="majorHAnsi" w:cstheme="majorHAnsi"/>
          <w:b/>
          <w:bCs/>
          <w:sz w:val="20"/>
          <w:szCs w:val="20"/>
          <w:highlight w:val="lightGray"/>
          <w:u w:val="single"/>
        </w:rPr>
        <w:t xml:space="preserve">Rozdział </w:t>
      </w:r>
      <w:r>
        <w:rPr>
          <w:rFonts w:asciiTheme="majorHAnsi" w:hAnsiTheme="majorHAnsi" w:cstheme="majorHAnsi"/>
          <w:b/>
          <w:bCs/>
          <w:sz w:val="20"/>
          <w:szCs w:val="20"/>
          <w:highlight w:val="lightGray"/>
          <w:u w:val="single"/>
        </w:rPr>
        <w:t>I</w:t>
      </w:r>
      <w:r w:rsidRPr="007722EA">
        <w:rPr>
          <w:rFonts w:asciiTheme="majorHAnsi" w:hAnsiTheme="majorHAnsi" w:cstheme="majorHAnsi"/>
          <w:b/>
          <w:bCs/>
          <w:sz w:val="20"/>
          <w:szCs w:val="20"/>
          <w:highlight w:val="lightGray"/>
          <w:u w:val="single"/>
        </w:rPr>
        <w:t>X i XII SWZ</w:t>
      </w:r>
      <w:r w:rsidRPr="007722EA">
        <w:rPr>
          <w:rFonts w:asciiTheme="majorHAnsi" w:hAnsiTheme="majorHAnsi" w:cstheme="majorHAnsi"/>
          <w:sz w:val="20"/>
          <w:szCs w:val="20"/>
          <w:highlight w:val="lightGray"/>
          <w:u w:val="single"/>
        </w:rPr>
        <w:t>;</w:t>
      </w:r>
    </w:p>
    <w:p w14:paraId="1F8266FB" w14:textId="77777777" w:rsidR="007722EA" w:rsidRPr="00873800" w:rsidRDefault="007722EA" w:rsidP="007722EA">
      <w:pPr>
        <w:ind w:left="426"/>
        <w:jc w:val="both"/>
        <w:rPr>
          <w:rFonts w:asciiTheme="majorHAnsi" w:hAnsiTheme="majorHAnsi" w:cstheme="majorHAnsi"/>
          <w:sz w:val="10"/>
          <w:szCs w:val="10"/>
        </w:rPr>
      </w:pPr>
      <w:bookmarkStart w:id="59" w:name="_21eeoojwb3nb" w:colFirst="0" w:colLast="0"/>
      <w:bookmarkStart w:id="60" w:name="_Toc66025960"/>
      <w:bookmarkStart w:id="61" w:name="_Toc69203691"/>
      <w:bookmarkEnd w:id="59"/>
    </w:p>
    <w:p w14:paraId="0B4EBF9D" w14:textId="551847AC" w:rsidR="00FF721B" w:rsidRDefault="00FF721B" w:rsidP="00110E26">
      <w:pPr>
        <w:numPr>
          <w:ilvl w:val="0"/>
          <w:numId w:val="18"/>
        </w:numPr>
        <w:ind w:left="426"/>
        <w:jc w:val="both"/>
        <w:rPr>
          <w:rFonts w:asciiTheme="majorHAnsi" w:hAnsiTheme="majorHAnsi" w:cstheme="majorHAnsi"/>
          <w:sz w:val="20"/>
          <w:szCs w:val="20"/>
        </w:rPr>
      </w:pPr>
      <w:r w:rsidRPr="008E67ED">
        <w:rPr>
          <w:rFonts w:asciiTheme="majorHAnsi" w:hAnsiTheme="majorHAnsi" w:cstheme="majorHAnsi"/>
          <w:b/>
          <w:bCs/>
          <w:sz w:val="20"/>
          <w:szCs w:val="20"/>
        </w:rPr>
        <w:t>Zaszyfrowaną ofertę</w:t>
      </w:r>
      <w:r w:rsidRPr="008E67ED">
        <w:rPr>
          <w:rFonts w:asciiTheme="majorHAnsi" w:hAnsiTheme="majorHAnsi" w:cstheme="majorHAnsi"/>
          <w:sz w:val="20"/>
          <w:szCs w:val="20"/>
        </w:rPr>
        <w:t xml:space="preserve"> należy złożyć w terminie:</w:t>
      </w:r>
    </w:p>
    <w:p w14:paraId="6719A407" w14:textId="77777777" w:rsidR="00FF721B" w:rsidRPr="00CD2D8A" w:rsidRDefault="00FF721B" w:rsidP="00FF721B">
      <w:pPr>
        <w:ind w:left="425"/>
        <w:jc w:val="both"/>
        <w:rPr>
          <w:rFonts w:asciiTheme="majorHAnsi" w:hAnsiTheme="majorHAnsi" w:cstheme="majorHAnsi"/>
          <w:sz w:val="10"/>
          <w:szCs w:val="10"/>
        </w:rPr>
      </w:pPr>
    </w:p>
    <w:tbl>
      <w:tblPr>
        <w:tblStyle w:val="Tabela-Siatka"/>
        <w:tblW w:w="0" w:type="auto"/>
        <w:tblInd w:w="1696" w:type="dxa"/>
        <w:tblLook w:val="04A0" w:firstRow="1" w:lastRow="0" w:firstColumn="1" w:lastColumn="0" w:noHBand="0" w:noVBand="1"/>
      </w:tblPr>
      <w:tblGrid>
        <w:gridCol w:w="5529"/>
      </w:tblGrid>
      <w:tr w:rsidR="00FF721B" w14:paraId="1526CCC1" w14:textId="77777777" w:rsidTr="00DF3524">
        <w:tc>
          <w:tcPr>
            <w:tcW w:w="5529" w:type="dxa"/>
            <w:shd w:val="clear" w:color="auto" w:fill="D9D9D9" w:themeFill="background1" w:themeFillShade="D9"/>
          </w:tcPr>
          <w:p w14:paraId="5DB69102" w14:textId="77777777" w:rsidR="00FF721B" w:rsidRPr="004F1695" w:rsidRDefault="00FF721B" w:rsidP="001F0E7C">
            <w:pPr>
              <w:jc w:val="both"/>
              <w:rPr>
                <w:rFonts w:asciiTheme="majorHAnsi" w:hAnsiTheme="majorHAnsi" w:cstheme="majorHAnsi"/>
                <w:sz w:val="16"/>
                <w:szCs w:val="16"/>
              </w:rPr>
            </w:pPr>
            <w:bookmarkStart w:id="62" w:name="_Hlk77225491"/>
          </w:p>
          <w:p w14:paraId="3FE5EC38" w14:textId="386760A6" w:rsidR="00FF721B" w:rsidRPr="004F1695" w:rsidRDefault="00FF721B" w:rsidP="001F0E7C">
            <w:pPr>
              <w:jc w:val="center"/>
              <w:rPr>
                <w:rFonts w:asciiTheme="majorHAnsi" w:hAnsiTheme="majorHAnsi" w:cstheme="majorHAnsi"/>
                <w:sz w:val="24"/>
                <w:szCs w:val="24"/>
              </w:rPr>
            </w:pPr>
            <w:r w:rsidRPr="004F1695">
              <w:rPr>
                <w:rFonts w:asciiTheme="majorHAnsi" w:hAnsiTheme="majorHAnsi" w:cstheme="majorHAnsi"/>
                <w:sz w:val="24"/>
                <w:szCs w:val="24"/>
              </w:rPr>
              <w:t xml:space="preserve">do </w:t>
            </w:r>
            <w:r w:rsidRPr="00896839">
              <w:rPr>
                <w:rFonts w:asciiTheme="majorHAnsi" w:hAnsiTheme="majorHAnsi" w:cstheme="majorHAnsi"/>
                <w:sz w:val="24"/>
                <w:szCs w:val="24"/>
              </w:rPr>
              <w:t>dnia</w:t>
            </w:r>
            <w:r w:rsidRPr="00A51F69">
              <w:rPr>
                <w:rFonts w:asciiTheme="majorHAnsi" w:hAnsiTheme="majorHAnsi" w:cstheme="majorHAnsi"/>
                <w:b/>
                <w:bCs/>
                <w:sz w:val="24"/>
                <w:szCs w:val="24"/>
              </w:rPr>
              <w:t xml:space="preserve"> </w:t>
            </w:r>
            <w:r w:rsidR="00A51F69" w:rsidRPr="00A51F69">
              <w:rPr>
                <w:rFonts w:asciiTheme="majorHAnsi" w:hAnsiTheme="majorHAnsi" w:cstheme="majorHAnsi"/>
                <w:b/>
                <w:bCs/>
                <w:sz w:val="24"/>
                <w:szCs w:val="24"/>
              </w:rPr>
              <w:t>22</w:t>
            </w:r>
            <w:r w:rsidR="00896839" w:rsidRPr="00896839">
              <w:rPr>
                <w:rFonts w:asciiTheme="majorHAnsi" w:hAnsiTheme="majorHAnsi" w:cstheme="majorHAnsi"/>
                <w:b/>
                <w:bCs/>
                <w:sz w:val="24"/>
                <w:szCs w:val="24"/>
              </w:rPr>
              <w:t xml:space="preserve"> </w:t>
            </w:r>
            <w:r w:rsidR="00FA7DC4">
              <w:rPr>
                <w:rFonts w:asciiTheme="majorHAnsi" w:hAnsiTheme="majorHAnsi" w:cstheme="majorHAnsi"/>
                <w:b/>
                <w:bCs/>
                <w:sz w:val="24"/>
                <w:szCs w:val="24"/>
              </w:rPr>
              <w:t>listopada</w:t>
            </w:r>
            <w:r w:rsidR="00DF3524">
              <w:rPr>
                <w:rFonts w:asciiTheme="majorHAnsi" w:hAnsiTheme="majorHAnsi" w:cstheme="majorHAnsi"/>
                <w:b/>
                <w:bCs/>
                <w:sz w:val="24"/>
                <w:szCs w:val="24"/>
              </w:rPr>
              <w:t xml:space="preserve"> </w:t>
            </w:r>
            <w:r w:rsidRPr="00896839">
              <w:rPr>
                <w:rFonts w:asciiTheme="majorHAnsi" w:hAnsiTheme="majorHAnsi" w:cstheme="majorHAnsi"/>
                <w:b/>
                <w:bCs/>
                <w:sz w:val="24"/>
                <w:szCs w:val="24"/>
                <w:shd w:val="clear" w:color="auto" w:fill="D9D9D9" w:themeFill="background1" w:themeFillShade="D9"/>
              </w:rPr>
              <w:t xml:space="preserve">2021 roku </w:t>
            </w:r>
            <w:r w:rsidRPr="00896839">
              <w:rPr>
                <w:rFonts w:asciiTheme="majorHAnsi" w:hAnsiTheme="majorHAnsi" w:cstheme="majorHAnsi"/>
                <w:sz w:val="24"/>
                <w:szCs w:val="24"/>
                <w:shd w:val="clear" w:color="auto" w:fill="D9D9D9" w:themeFill="background1" w:themeFillShade="D9"/>
              </w:rPr>
              <w:t>do</w:t>
            </w:r>
            <w:r w:rsidRPr="00896839">
              <w:rPr>
                <w:rFonts w:asciiTheme="majorHAnsi" w:hAnsiTheme="majorHAnsi" w:cstheme="majorHAnsi"/>
                <w:b/>
                <w:bCs/>
                <w:sz w:val="24"/>
                <w:szCs w:val="24"/>
                <w:shd w:val="clear" w:color="auto" w:fill="D9D9D9" w:themeFill="background1" w:themeFillShade="D9"/>
              </w:rPr>
              <w:t xml:space="preserve"> </w:t>
            </w:r>
            <w:r w:rsidRPr="00896839">
              <w:rPr>
                <w:rFonts w:asciiTheme="majorHAnsi" w:hAnsiTheme="majorHAnsi" w:cstheme="majorHAnsi"/>
                <w:sz w:val="24"/>
                <w:szCs w:val="24"/>
                <w:shd w:val="clear" w:color="auto" w:fill="D9D9D9" w:themeFill="background1" w:themeFillShade="D9"/>
              </w:rPr>
              <w:t>godz</w:t>
            </w:r>
            <w:r w:rsidRPr="00896839">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C764C6">
              <w:rPr>
                <w:rFonts w:asciiTheme="majorHAnsi" w:hAnsiTheme="majorHAnsi" w:cstheme="majorHAnsi"/>
                <w:b/>
                <w:bCs/>
                <w:sz w:val="24"/>
                <w:szCs w:val="24"/>
                <w:shd w:val="clear" w:color="auto" w:fill="D9D9D9" w:themeFill="background1" w:themeFillShade="D9"/>
              </w:rPr>
              <w:t>8</w:t>
            </w:r>
            <w:r w:rsidR="00896839">
              <w:rPr>
                <w:rFonts w:asciiTheme="majorHAnsi" w:hAnsiTheme="majorHAnsi" w:cstheme="majorHAnsi"/>
                <w:b/>
                <w:bCs/>
                <w:sz w:val="24"/>
                <w:szCs w:val="24"/>
                <w:shd w:val="clear" w:color="auto" w:fill="D9D9D9" w:themeFill="background1" w:themeFillShade="D9"/>
              </w:rPr>
              <w:t>.</w:t>
            </w:r>
            <w:r w:rsidR="00B815CA">
              <w:rPr>
                <w:rFonts w:asciiTheme="majorHAnsi" w:hAnsiTheme="majorHAnsi" w:cstheme="majorHAnsi"/>
                <w:b/>
                <w:bCs/>
                <w:sz w:val="24"/>
                <w:szCs w:val="24"/>
                <w:shd w:val="clear" w:color="auto" w:fill="D9D9D9" w:themeFill="background1" w:themeFillShade="D9"/>
              </w:rPr>
              <w:t>0</w:t>
            </w:r>
            <w:r w:rsidR="00896839">
              <w:rPr>
                <w:rFonts w:asciiTheme="majorHAnsi" w:hAnsiTheme="majorHAnsi" w:cstheme="majorHAnsi"/>
                <w:b/>
                <w:bCs/>
                <w:sz w:val="24"/>
                <w:szCs w:val="24"/>
                <w:shd w:val="clear" w:color="auto" w:fill="D9D9D9" w:themeFill="background1" w:themeFillShade="D9"/>
              </w:rPr>
              <w:t>0</w:t>
            </w:r>
            <w:r w:rsidRPr="004F1695">
              <w:rPr>
                <w:rFonts w:asciiTheme="majorHAnsi" w:hAnsiTheme="majorHAnsi" w:cstheme="majorHAnsi"/>
                <w:sz w:val="24"/>
                <w:szCs w:val="24"/>
              </w:rPr>
              <w:t>.</w:t>
            </w:r>
          </w:p>
          <w:p w14:paraId="72A3E8CC" w14:textId="77777777" w:rsidR="00FF721B" w:rsidRPr="004F1695" w:rsidRDefault="00FF721B" w:rsidP="001F0E7C">
            <w:pPr>
              <w:jc w:val="both"/>
              <w:rPr>
                <w:rFonts w:asciiTheme="majorHAnsi" w:hAnsiTheme="majorHAnsi" w:cstheme="majorHAnsi"/>
                <w:sz w:val="16"/>
                <w:szCs w:val="16"/>
              </w:rPr>
            </w:pPr>
          </w:p>
        </w:tc>
      </w:tr>
      <w:bookmarkEnd w:id="62"/>
    </w:tbl>
    <w:p w14:paraId="4BBC960C" w14:textId="77777777" w:rsidR="00896839" w:rsidRPr="00896839" w:rsidRDefault="00896839" w:rsidP="00896839">
      <w:pPr>
        <w:pBdr>
          <w:top w:val="nil"/>
          <w:left w:val="nil"/>
          <w:bottom w:val="nil"/>
          <w:right w:val="nil"/>
          <w:between w:val="nil"/>
        </w:pBdr>
        <w:ind w:left="426"/>
        <w:jc w:val="both"/>
        <w:rPr>
          <w:rFonts w:asciiTheme="majorHAnsi" w:hAnsiTheme="majorHAnsi" w:cstheme="majorHAnsi"/>
          <w:sz w:val="10"/>
          <w:szCs w:val="10"/>
        </w:rPr>
      </w:pPr>
    </w:p>
    <w:p w14:paraId="57F080CD" w14:textId="6FBD4994" w:rsidR="00111CE6" w:rsidRDefault="00111CE6" w:rsidP="00110E26">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lastRenderedPageBreak/>
        <w:t xml:space="preserve">Każdy z Wykonawców może złożyć </w:t>
      </w:r>
      <w:r w:rsidRPr="00111CE6">
        <w:rPr>
          <w:rFonts w:asciiTheme="majorHAnsi" w:hAnsiTheme="majorHAnsi" w:cstheme="majorHAnsi"/>
          <w:b/>
          <w:bCs/>
          <w:sz w:val="20"/>
          <w:szCs w:val="20"/>
        </w:rPr>
        <w:t>tylko jedną ofertę</w:t>
      </w:r>
      <w:r w:rsidRPr="00BD3558">
        <w:rPr>
          <w:rFonts w:asciiTheme="majorHAnsi" w:hAnsiTheme="majorHAnsi" w:cstheme="majorHAnsi"/>
          <w:sz w:val="20"/>
          <w:szCs w:val="20"/>
        </w:rPr>
        <w:t>. Złożenie większej liczby ofert lub oferty zawierającej propozycje wariantowe spowoduje odrzuceni</w:t>
      </w:r>
      <w:r>
        <w:rPr>
          <w:rFonts w:asciiTheme="majorHAnsi" w:hAnsiTheme="majorHAnsi" w:cstheme="majorHAnsi"/>
          <w:sz w:val="20"/>
          <w:szCs w:val="20"/>
        </w:rPr>
        <w:t>e wszystkich złożonych przez danego wykonawcę ofert</w:t>
      </w:r>
      <w:r w:rsidRPr="00BD3558">
        <w:rPr>
          <w:rFonts w:asciiTheme="majorHAnsi" w:hAnsiTheme="majorHAnsi" w:cstheme="majorHAnsi"/>
          <w:sz w:val="20"/>
          <w:szCs w:val="20"/>
        </w:rPr>
        <w:t>.</w:t>
      </w:r>
    </w:p>
    <w:p w14:paraId="0BEF6BD7" w14:textId="77777777" w:rsidR="00681283" w:rsidRPr="00EA3A1F" w:rsidRDefault="00681283" w:rsidP="00110E26">
      <w:pPr>
        <w:numPr>
          <w:ilvl w:val="0"/>
          <w:numId w:val="18"/>
        </w:numPr>
        <w:ind w:left="426"/>
        <w:jc w:val="both"/>
        <w:rPr>
          <w:rFonts w:asciiTheme="majorHAnsi" w:hAnsiTheme="majorHAnsi" w:cstheme="majorHAnsi"/>
          <w:sz w:val="20"/>
          <w:szCs w:val="20"/>
        </w:rPr>
      </w:pPr>
      <w:r w:rsidRPr="00EA3A1F">
        <w:rPr>
          <w:rFonts w:asciiTheme="majorHAnsi" w:hAnsiTheme="majorHAnsi" w:cstheme="majorHAnsi"/>
          <w:b/>
          <w:bCs/>
          <w:sz w:val="20"/>
          <w:szCs w:val="20"/>
        </w:rPr>
        <w:t>Wymagania techniczne i organizacyjne</w:t>
      </w:r>
      <w:r w:rsidRPr="00EA3A1F">
        <w:rPr>
          <w:rFonts w:asciiTheme="majorHAnsi" w:hAnsiTheme="majorHAnsi" w:cstheme="majorHAnsi"/>
          <w:sz w:val="20"/>
          <w:szCs w:val="20"/>
        </w:rPr>
        <w:t xml:space="preserve"> wysyłania i odbierania dokumentów w postaci elektronicznej</w:t>
      </w:r>
      <w:r>
        <w:rPr>
          <w:rFonts w:asciiTheme="majorHAnsi" w:hAnsiTheme="majorHAnsi" w:cstheme="majorHAnsi"/>
          <w:sz w:val="20"/>
          <w:szCs w:val="20"/>
        </w:rPr>
        <w:t xml:space="preserve"> </w:t>
      </w:r>
      <w:r w:rsidRPr="00EA3A1F">
        <w:rPr>
          <w:rFonts w:asciiTheme="majorHAnsi" w:hAnsiTheme="majorHAnsi" w:cstheme="majorHAnsi"/>
          <w:sz w:val="20"/>
          <w:szCs w:val="20"/>
        </w:rPr>
        <w:t xml:space="preserve">(oferty) opisane zostały w </w:t>
      </w:r>
      <w:r w:rsidRPr="00EA3A1F">
        <w:rPr>
          <w:rFonts w:asciiTheme="majorHAnsi" w:hAnsiTheme="majorHAnsi" w:cstheme="majorHAnsi"/>
          <w:i/>
          <w:iCs/>
          <w:sz w:val="20"/>
          <w:szCs w:val="20"/>
        </w:rPr>
        <w:t>Regulaminie korzystania z miniPortalu</w:t>
      </w:r>
      <w:r w:rsidRPr="00EA3A1F">
        <w:rPr>
          <w:rFonts w:asciiTheme="majorHAnsi" w:hAnsiTheme="majorHAnsi" w:cstheme="majorHAnsi"/>
          <w:sz w:val="20"/>
          <w:szCs w:val="20"/>
        </w:rPr>
        <w:t xml:space="preserve"> (zamieszczonym pod adresem </w:t>
      </w:r>
      <w:hyperlink r:id="rId21" w:history="1">
        <w:r w:rsidRPr="00EA3A1F">
          <w:rPr>
            <w:rStyle w:val="Hipercze"/>
            <w:rFonts w:asciiTheme="majorHAnsi" w:hAnsiTheme="majorHAnsi" w:cstheme="majorHAnsi"/>
            <w:sz w:val="20"/>
            <w:szCs w:val="20"/>
          </w:rPr>
          <w:t>https://miniportal.uzp.gov.pl/WarunkiUslugi</w:t>
        </w:r>
      </w:hyperlink>
      <w:r w:rsidRPr="00EA3A1F">
        <w:rPr>
          <w:rFonts w:asciiTheme="majorHAnsi" w:hAnsiTheme="majorHAnsi" w:cstheme="majorHAnsi"/>
          <w:sz w:val="20"/>
          <w:szCs w:val="20"/>
        </w:rPr>
        <w:t xml:space="preserve">) oraz Regulaminie ePUAP; </w:t>
      </w:r>
    </w:p>
    <w:p w14:paraId="7B08D61E" w14:textId="77777777" w:rsidR="00681283" w:rsidRPr="00EA3A1F" w:rsidRDefault="00681283" w:rsidP="00110E26">
      <w:pPr>
        <w:numPr>
          <w:ilvl w:val="0"/>
          <w:numId w:val="18"/>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Wykonawca przystępując do niniejszego postępowania o udzielenie zamówienia publicznego, akceptuje warunki korzystania z </w:t>
      </w:r>
      <w:r w:rsidRPr="00EA3A1F">
        <w:rPr>
          <w:rFonts w:asciiTheme="majorHAnsi" w:hAnsiTheme="majorHAnsi" w:cstheme="majorHAnsi"/>
          <w:i/>
          <w:iCs/>
          <w:sz w:val="20"/>
          <w:szCs w:val="20"/>
        </w:rPr>
        <w:t>miniPortalu</w:t>
      </w:r>
      <w:r w:rsidRPr="00EA3A1F">
        <w:rPr>
          <w:rFonts w:asciiTheme="majorHAnsi" w:hAnsiTheme="majorHAnsi" w:cstheme="majorHAnsi"/>
          <w:sz w:val="20"/>
          <w:szCs w:val="20"/>
        </w:rPr>
        <w:t xml:space="preserve">, określone w </w:t>
      </w:r>
      <w:r w:rsidRPr="00EA3A1F">
        <w:rPr>
          <w:rFonts w:asciiTheme="majorHAnsi" w:hAnsiTheme="majorHAnsi" w:cstheme="majorHAnsi"/>
          <w:i/>
          <w:iCs/>
          <w:sz w:val="20"/>
          <w:szCs w:val="20"/>
        </w:rPr>
        <w:t>Regulaminie miniPortalu</w:t>
      </w:r>
      <w:r w:rsidRPr="00EA3A1F">
        <w:rPr>
          <w:rFonts w:asciiTheme="majorHAnsi" w:hAnsiTheme="majorHAnsi" w:cstheme="majorHAnsi"/>
          <w:sz w:val="20"/>
          <w:szCs w:val="20"/>
        </w:rPr>
        <w:t xml:space="preserve"> oraz zobowiązuje się korzystając z miniPortalu przestrzegać postanowień tego regulaminu; </w:t>
      </w:r>
    </w:p>
    <w:p w14:paraId="750EF302" w14:textId="77777777" w:rsidR="002644D5" w:rsidRPr="00EA3A1F" w:rsidRDefault="00681283" w:rsidP="00110E26">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b/>
          <w:bCs/>
          <w:sz w:val="20"/>
          <w:szCs w:val="20"/>
        </w:rPr>
        <w:t>Za termin</w:t>
      </w:r>
      <w:r w:rsidRPr="00EA3A1F">
        <w:rPr>
          <w:rFonts w:asciiTheme="majorHAnsi" w:hAnsiTheme="majorHAnsi" w:cstheme="majorHAnsi"/>
          <w:sz w:val="20"/>
          <w:szCs w:val="20"/>
        </w:rPr>
        <w:t xml:space="preserve"> (datę i godzinę) przekazania dokumentów (oferty) przyjmuje się termin (datę i godzinę) ich przekazania na ePUAP; </w:t>
      </w:r>
      <w:r w:rsidR="002644D5" w:rsidRPr="00EA3A1F">
        <w:rPr>
          <w:rFonts w:asciiTheme="majorHAnsi" w:hAnsiTheme="majorHAnsi" w:cstheme="majorHAnsi"/>
          <w:sz w:val="20"/>
          <w:szCs w:val="20"/>
        </w:rPr>
        <w:t>Zamawiający odrzuci ofertę złożoną po terminie na podstawie art. 226 ust. 1 pkt 1 ustawy PZP.</w:t>
      </w:r>
    </w:p>
    <w:p w14:paraId="51D25006" w14:textId="639DBA9E" w:rsidR="00681283" w:rsidRDefault="00681283" w:rsidP="00110E26">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sz w:val="20"/>
          <w:szCs w:val="20"/>
        </w:rPr>
        <w:t>Zamawiający nie bierze odpowiedzialności za sporządzenie i złożenie oferty w niewłaściwy sposób.</w:t>
      </w:r>
    </w:p>
    <w:p w14:paraId="350D3869" w14:textId="77777777" w:rsidR="005E54FE" w:rsidRPr="00EA3A1F" w:rsidRDefault="005E54FE" w:rsidP="005E54FE">
      <w:pPr>
        <w:pBdr>
          <w:top w:val="nil"/>
          <w:left w:val="nil"/>
          <w:bottom w:val="nil"/>
          <w:right w:val="nil"/>
          <w:between w:val="nil"/>
        </w:pBdr>
        <w:jc w:val="both"/>
        <w:rPr>
          <w:rFonts w:asciiTheme="majorHAnsi" w:hAnsiTheme="majorHAnsi" w:cstheme="majorHAnsi"/>
          <w:sz w:val="20"/>
          <w:szCs w:val="20"/>
        </w:rPr>
      </w:pPr>
    </w:p>
    <w:p w14:paraId="6D5E3A57" w14:textId="77777777" w:rsidR="00681283" w:rsidRPr="008A64B1" w:rsidRDefault="00681283" w:rsidP="00681283">
      <w:pPr>
        <w:pBdr>
          <w:top w:val="nil"/>
          <w:left w:val="nil"/>
          <w:bottom w:val="nil"/>
          <w:right w:val="nil"/>
          <w:between w:val="nil"/>
        </w:pBdr>
        <w:jc w:val="both"/>
        <w:rPr>
          <w:rFonts w:asciiTheme="majorHAnsi" w:hAnsiTheme="majorHAnsi" w:cstheme="majorHAnsi"/>
          <w:sz w:val="10"/>
          <w:szCs w:val="10"/>
        </w:rPr>
      </w:pPr>
    </w:p>
    <w:p w14:paraId="0B8B55EC" w14:textId="77777777" w:rsidR="00A47E2E" w:rsidRPr="002644D5" w:rsidRDefault="00A47E2E" w:rsidP="00A47E2E">
      <w:pPr>
        <w:pBdr>
          <w:top w:val="nil"/>
          <w:left w:val="nil"/>
          <w:bottom w:val="nil"/>
          <w:right w:val="nil"/>
          <w:between w:val="nil"/>
        </w:pBdr>
        <w:ind w:left="65"/>
        <w:jc w:val="both"/>
        <w:rPr>
          <w:rFonts w:asciiTheme="majorHAnsi" w:hAnsiTheme="majorHAnsi" w:cstheme="majorHAnsi"/>
          <w:b/>
          <w:bCs/>
          <w:sz w:val="20"/>
          <w:szCs w:val="20"/>
          <w:u w:val="single"/>
        </w:rPr>
      </w:pPr>
      <w:r w:rsidRPr="002644D5">
        <w:rPr>
          <w:rFonts w:asciiTheme="majorHAnsi" w:hAnsiTheme="majorHAnsi" w:cstheme="majorHAnsi"/>
          <w:b/>
          <w:bCs/>
          <w:sz w:val="20"/>
          <w:szCs w:val="20"/>
          <w:u w:val="single"/>
        </w:rPr>
        <w:t>Wycofanie oferty:</w:t>
      </w:r>
    </w:p>
    <w:p w14:paraId="7B6BFE92" w14:textId="77777777" w:rsidR="00A47E2E" w:rsidRPr="00DE7EFD" w:rsidRDefault="00A47E2E" w:rsidP="00110E26">
      <w:pPr>
        <w:pStyle w:val="Akapitzlist"/>
        <w:numPr>
          <w:ilvl w:val="0"/>
          <w:numId w:val="18"/>
        </w:numPr>
        <w:pBdr>
          <w:top w:val="nil"/>
          <w:left w:val="nil"/>
          <w:bottom w:val="nil"/>
          <w:right w:val="nil"/>
          <w:between w:val="nil"/>
        </w:pBdr>
        <w:ind w:left="426"/>
        <w:jc w:val="both"/>
        <w:rPr>
          <w:rFonts w:asciiTheme="majorHAnsi" w:hAnsiTheme="majorHAnsi" w:cstheme="majorHAnsi"/>
          <w:sz w:val="20"/>
          <w:szCs w:val="20"/>
        </w:rPr>
      </w:pPr>
      <w:r w:rsidRPr="00DE7EFD">
        <w:rPr>
          <w:rFonts w:asciiTheme="majorHAnsi" w:hAnsiTheme="majorHAnsi" w:cstheme="majorHAnsi"/>
          <w:sz w:val="20"/>
          <w:szCs w:val="20"/>
        </w:rPr>
        <w:t xml:space="preserve">Wykonawca może </w:t>
      </w:r>
      <w:r w:rsidRPr="00DE7EFD">
        <w:rPr>
          <w:rFonts w:asciiTheme="majorHAnsi" w:hAnsiTheme="majorHAnsi" w:cstheme="majorHAnsi"/>
          <w:sz w:val="20"/>
          <w:szCs w:val="20"/>
          <w:u w:val="single"/>
        </w:rPr>
        <w:t>do upływu terminu</w:t>
      </w:r>
      <w:r w:rsidRPr="00DE7EFD">
        <w:rPr>
          <w:rFonts w:asciiTheme="majorHAnsi" w:hAnsiTheme="majorHAnsi" w:cstheme="majorHAnsi"/>
          <w:sz w:val="20"/>
          <w:szCs w:val="20"/>
        </w:rPr>
        <w:t xml:space="preserve"> składania ofert wycofać ofertę za pośrednictwem </w:t>
      </w:r>
      <w:r w:rsidRPr="00DE7EFD">
        <w:rPr>
          <w:rFonts w:asciiTheme="majorHAnsi" w:hAnsiTheme="majorHAnsi" w:cstheme="majorHAnsi"/>
          <w:b/>
          <w:bCs/>
          <w:sz w:val="20"/>
          <w:szCs w:val="20"/>
        </w:rPr>
        <w:t>Formularza do złożenia, zmiany, wycofania oferty lub wniosku</w:t>
      </w:r>
      <w:r w:rsidRPr="00DE7EFD">
        <w:rPr>
          <w:rFonts w:asciiTheme="majorHAnsi" w:hAnsiTheme="majorHAnsi" w:cstheme="majorHAnsi"/>
          <w:sz w:val="20"/>
          <w:szCs w:val="20"/>
        </w:rPr>
        <w:t xml:space="preserve"> dostępnego na ePUAP i udostępnionych również na miniPortalu. Sposób wycofania oferty został opisany w Instrukcji użytkownika dostępnej na miniPortalu, o której mowa w pkt </w:t>
      </w:r>
      <w:r>
        <w:rPr>
          <w:rFonts w:asciiTheme="majorHAnsi" w:hAnsiTheme="majorHAnsi" w:cstheme="majorHAnsi"/>
          <w:sz w:val="20"/>
          <w:szCs w:val="20"/>
        </w:rPr>
        <w:t>3</w:t>
      </w:r>
      <w:r w:rsidRPr="00DE7EFD">
        <w:rPr>
          <w:rFonts w:asciiTheme="majorHAnsi" w:hAnsiTheme="majorHAnsi" w:cstheme="majorHAnsi"/>
          <w:sz w:val="20"/>
          <w:szCs w:val="20"/>
        </w:rPr>
        <w:t xml:space="preserve">. </w:t>
      </w:r>
    </w:p>
    <w:p w14:paraId="79121DF2" w14:textId="36D5487D" w:rsidR="00A47E2E" w:rsidRDefault="00A47E2E" w:rsidP="00110E26">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EA3A1F">
        <w:rPr>
          <w:rFonts w:asciiTheme="majorHAnsi" w:hAnsiTheme="majorHAnsi" w:cstheme="majorHAnsi"/>
          <w:sz w:val="20"/>
          <w:szCs w:val="20"/>
        </w:rPr>
        <w:t>Wykonawca po upływie terminu do składania ofert nie może skutecznie wycofać złożonej oferty.</w:t>
      </w:r>
    </w:p>
    <w:p w14:paraId="2F4AB083" w14:textId="5F6267E8" w:rsidR="00F16EEF" w:rsidRDefault="00F16EEF" w:rsidP="00F16EEF">
      <w:pPr>
        <w:pBdr>
          <w:top w:val="nil"/>
          <w:left w:val="nil"/>
          <w:bottom w:val="nil"/>
          <w:right w:val="nil"/>
          <w:between w:val="nil"/>
        </w:pBdr>
        <w:jc w:val="both"/>
        <w:rPr>
          <w:rFonts w:asciiTheme="majorHAnsi" w:hAnsiTheme="majorHAnsi" w:cstheme="majorHAnsi"/>
          <w:sz w:val="20"/>
          <w:szCs w:val="20"/>
        </w:rPr>
      </w:pPr>
    </w:p>
    <w:p w14:paraId="2CFDC2D0" w14:textId="77777777" w:rsidR="000B6EA9" w:rsidRPr="000B6EA9" w:rsidRDefault="000B6EA9" w:rsidP="000B6EA9">
      <w:pPr>
        <w:pBdr>
          <w:top w:val="nil"/>
          <w:left w:val="nil"/>
          <w:bottom w:val="nil"/>
          <w:right w:val="nil"/>
          <w:between w:val="nil"/>
        </w:pBdr>
        <w:ind w:left="426"/>
        <w:jc w:val="both"/>
        <w:rPr>
          <w:rFonts w:asciiTheme="majorHAnsi" w:hAnsiTheme="majorHAnsi" w:cstheme="majorHAnsi"/>
          <w:sz w:val="10"/>
          <w:szCs w:val="10"/>
        </w:rPr>
      </w:pPr>
    </w:p>
    <w:p w14:paraId="504B07C6" w14:textId="0802280B" w:rsidR="00F057D0" w:rsidRPr="00A84346" w:rsidRDefault="000B6EA9" w:rsidP="000B6EA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t>S</w:t>
      </w:r>
      <w:r w:rsidR="00A84346" w:rsidRPr="00A84346">
        <w:rPr>
          <w:rFonts w:asciiTheme="majorHAnsi" w:hAnsiTheme="majorHAnsi" w:cstheme="majorHAnsi"/>
          <w:b/>
          <w:bCs/>
          <w:sz w:val="24"/>
          <w:szCs w:val="24"/>
          <w:highlight w:val="lightGray"/>
        </w:rPr>
        <w:t>KŁADANIE DOKUMNETÓW INNYCH NI</w:t>
      </w:r>
      <w:r w:rsidR="00A24A43">
        <w:rPr>
          <w:rFonts w:asciiTheme="majorHAnsi" w:hAnsiTheme="majorHAnsi" w:cstheme="majorHAnsi"/>
          <w:b/>
          <w:bCs/>
          <w:sz w:val="24"/>
          <w:szCs w:val="24"/>
          <w:highlight w:val="lightGray"/>
        </w:rPr>
        <w:t>Ż</w:t>
      </w:r>
      <w:r w:rsidR="00A84346" w:rsidRPr="00A84346">
        <w:rPr>
          <w:rFonts w:asciiTheme="majorHAnsi" w:hAnsiTheme="majorHAnsi" w:cstheme="majorHAnsi"/>
          <w:b/>
          <w:bCs/>
          <w:sz w:val="24"/>
          <w:szCs w:val="24"/>
          <w:highlight w:val="lightGray"/>
        </w:rPr>
        <w:t xml:space="preserve"> OFERTA</w:t>
      </w:r>
    </w:p>
    <w:p w14:paraId="6A7DB90A" w14:textId="77777777" w:rsidR="000B6EA9" w:rsidRPr="000B6EA9" w:rsidRDefault="000B6EA9" w:rsidP="000B6EA9">
      <w:pPr>
        <w:pBdr>
          <w:top w:val="nil"/>
          <w:left w:val="nil"/>
          <w:bottom w:val="nil"/>
          <w:right w:val="nil"/>
          <w:between w:val="nil"/>
        </w:pBdr>
        <w:ind w:left="426"/>
        <w:jc w:val="center"/>
        <w:rPr>
          <w:rFonts w:asciiTheme="majorHAnsi" w:hAnsiTheme="majorHAnsi" w:cstheme="majorHAnsi"/>
          <w:sz w:val="10"/>
          <w:szCs w:val="10"/>
        </w:rPr>
      </w:pPr>
    </w:p>
    <w:p w14:paraId="5E088069" w14:textId="291CDE57" w:rsidR="00A800A4" w:rsidRDefault="0079771D" w:rsidP="00110E26">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79771D">
        <w:rPr>
          <w:rFonts w:asciiTheme="majorHAnsi" w:hAnsiTheme="majorHAnsi" w:cstheme="majorHAnsi"/>
          <w:sz w:val="20"/>
          <w:szCs w:val="20"/>
        </w:rPr>
        <w:t xml:space="preserve">W postępowaniu o udzielenie zamówienia komunikacja pomiędzy Zamawiającym a Wykonawcami w szczególności składanie oświadczeń, wniosków (innych niż wskazanych w </w:t>
      </w:r>
      <w:r w:rsidRPr="00ED53CE">
        <w:rPr>
          <w:rFonts w:asciiTheme="majorHAnsi" w:hAnsiTheme="majorHAnsi" w:cstheme="majorHAnsi"/>
          <w:b/>
          <w:bCs/>
          <w:color w:val="000000" w:themeColor="text1"/>
          <w:sz w:val="20"/>
          <w:szCs w:val="20"/>
        </w:rPr>
        <w:t xml:space="preserve">pkt </w:t>
      </w:r>
      <w:r w:rsidR="008867D7" w:rsidRPr="00ED53CE">
        <w:rPr>
          <w:rFonts w:asciiTheme="majorHAnsi" w:hAnsiTheme="majorHAnsi" w:cstheme="majorHAnsi"/>
          <w:b/>
          <w:bCs/>
          <w:color w:val="000000" w:themeColor="text1"/>
          <w:sz w:val="20"/>
          <w:szCs w:val="20"/>
        </w:rPr>
        <w:t>13</w:t>
      </w:r>
      <w:r w:rsidRPr="00ED53CE">
        <w:rPr>
          <w:rFonts w:asciiTheme="majorHAnsi" w:hAnsiTheme="majorHAnsi" w:cstheme="majorHAnsi"/>
          <w:b/>
          <w:bCs/>
          <w:color w:val="000000" w:themeColor="text1"/>
          <w:sz w:val="20"/>
          <w:szCs w:val="20"/>
        </w:rPr>
        <w:t>),</w:t>
      </w:r>
      <w:r w:rsidRPr="00ED53CE">
        <w:rPr>
          <w:rFonts w:asciiTheme="majorHAnsi" w:hAnsiTheme="majorHAnsi" w:cstheme="majorHAnsi"/>
          <w:color w:val="000000" w:themeColor="text1"/>
          <w:sz w:val="20"/>
          <w:szCs w:val="20"/>
        </w:rPr>
        <w:t xml:space="preserve"> </w:t>
      </w:r>
      <w:r w:rsidRPr="0079771D">
        <w:rPr>
          <w:rFonts w:asciiTheme="majorHAnsi" w:hAnsiTheme="majorHAnsi" w:cstheme="majorHAnsi"/>
          <w:sz w:val="20"/>
          <w:szCs w:val="20"/>
        </w:rPr>
        <w:t>zawiadomień oraz przekazywanie informacji odbywa się elektronicznie za pośrednictwem dedykowanego formularza: „</w:t>
      </w:r>
      <w:r w:rsidRPr="0079771D">
        <w:rPr>
          <w:rFonts w:asciiTheme="majorHAnsi" w:hAnsiTheme="majorHAnsi" w:cstheme="majorHAnsi"/>
          <w:b/>
          <w:bCs/>
          <w:sz w:val="20"/>
          <w:szCs w:val="20"/>
        </w:rPr>
        <w:t>Formularz do komunikacji</w:t>
      </w:r>
      <w:r w:rsidRPr="0079771D">
        <w:rPr>
          <w:rFonts w:asciiTheme="majorHAnsi" w:hAnsiTheme="majorHAnsi" w:cstheme="majorHAnsi"/>
          <w:sz w:val="20"/>
          <w:szCs w:val="20"/>
        </w:rPr>
        <w:t xml:space="preserve">” dostępnego na ePUAP oraz udostępnionego przez miniPortal. </w:t>
      </w:r>
    </w:p>
    <w:p w14:paraId="660EA99F" w14:textId="77777777" w:rsidR="002D0EF2" w:rsidRDefault="0079771D" w:rsidP="002D0EF2">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A800A4">
        <w:rPr>
          <w:rFonts w:asciiTheme="majorHAnsi" w:hAnsiTheme="majorHAnsi" w:cstheme="majorHAnsi"/>
          <w:sz w:val="20"/>
          <w:szCs w:val="20"/>
        </w:rPr>
        <w:t>We</w:t>
      </w:r>
      <w:r w:rsidR="00A800A4" w:rsidRPr="00A800A4">
        <w:rPr>
          <w:rFonts w:asciiTheme="majorHAnsi" w:hAnsiTheme="majorHAnsi" w:cstheme="majorHAnsi"/>
          <w:sz w:val="20"/>
          <w:szCs w:val="20"/>
        </w:rPr>
        <w:t xml:space="preserve"> ws</w:t>
      </w:r>
      <w:r w:rsidRPr="00A800A4">
        <w:rPr>
          <w:rFonts w:asciiTheme="majorHAnsi" w:hAnsiTheme="majorHAnsi" w:cstheme="majorHAnsi"/>
          <w:sz w:val="20"/>
          <w:szCs w:val="20"/>
        </w:rPr>
        <w:t>zelkiej korespondencji związanej z niniejszym postępowaniem Zamawiający i</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Wykonawcy posługują się numerem ogłoszenia (TED lub ID postępowania).</w:t>
      </w:r>
      <w:r w:rsidR="00A800A4" w:rsidRPr="00A800A4">
        <w:rPr>
          <w:rFonts w:asciiTheme="majorHAnsi" w:hAnsiTheme="majorHAnsi" w:cstheme="majorHAnsi"/>
          <w:sz w:val="20"/>
          <w:szCs w:val="20"/>
        </w:rPr>
        <w:t xml:space="preserve"> </w:t>
      </w:r>
    </w:p>
    <w:p w14:paraId="4379DCDB" w14:textId="051A7B02" w:rsidR="00A800A4" w:rsidRPr="002D0EF2" w:rsidRDefault="0079771D" w:rsidP="002D0EF2">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2D0EF2">
        <w:rPr>
          <w:rFonts w:asciiTheme="majorHAnsi" w:hAnsiTheme="majorHAnsi" w:cstheme="majorHAnsi"/>
          <w:sz w:val="20"/>
          <w:szCs w:val="20"/>
        </w:rPr>
        <w:t>Zamawiający może również komunikować się z Wykonawcami za pomocą poczty</w:t>
      </w:r>
      <w:r w:rsidR="00A800A4" w:rsidRPr="002D0EF2">
        <w:rPr>
          <w:rFonts w:asciiTheme="majorHAnsi" w:hAnsiTheme="majorHAnsi" w:cstheme="majorHAnsi"/>
          <w:sz w:val="20"/>
          <w:szCs w:val="20"/>
        </w:rPr>
        <w:t xml:space="preserve"> </w:t>
      </w:r>
      <w:r w:rsidRPr="002D0EF2">
        <w:rPr>
          <w:rFonts w:asciiTheme="majorHAnsi" w:hAnsiTheme="majorHAnsi" w:cstheme="majorHAnsi"/>
          <w:sz w:val="20"/>
          <w:szCs w:val="20"/>
        </w:rPr>
        <w:t>elektronicznej, email</w:t>
      </w:r>
      <w:r w:rsidR="00A800A4" w:rsidRPr="002D0EF2">
        <w:rPr>
          <w:rFonts w:asciiTheme="majorHAnsi" w:hAnsiTheme="majorHAnsi" w:cstheme="majorHAnsi"/>
          <w:sz w:val="20"/>
          <w:szCs w:val="20"/>
        </w:rPr>
        <w:t xml:space="preserve"> </w:t>
      </w:r>
      <w:hyperlink r:id="rId22" w:history="1">
        <w:r w:rsidR="002D0EF2" w:rsidRPr="00AE7CF4">
          <w:rPr>
            <w:rStyle w:val="Hipercze"/>
            <w:rFonts w:asciiTheme="majorHAnsi" w:hAnsiTheme="majorHAnsi" w:cstheme="majorHAnsi"/>
            <w:sz w:val="20"/>
            <w:szCs w:val="20"/>
          </w:rPr>
          <w:t>sekretariat@galewice.pl</w:t>
        </w:r>
      </w:hyperlink>
      <w:r w:rsidR="002D0EF2">
        <w:rPr>
          <w:rFonts w:asciiTheme="majorHAnsi" w:hAnsiTheme="majorHAnsi" w:cstheme="majorHAnsi"/>
          <w:sz w:val="20"/>
          <w:szCs w:val="20"/>
        </w:rPr>
        <w:t xml:space="preserve"> </w:t>
      </w:r>
    </w:p>
    <w:p w14:paraId="6C7F2610" w14:textId="72ECA5DC" w:rsidR="0079771D" w:rsidRDefault="0079771D" w:rsidP="00110E26">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B32C99">
        <w:rPr>
          <w:rFonts w:asciiTheme="majorHAnsi" w:hAnsiTheme="majorHAnsi" w:cstheme="majorHAnsi"/>
          <w:sz w:val="20"/>
          <w:szCs w:val="20"/>
        </w:rPr>
        <w:t>Dokumenty elektroniczne, składane są przez Wykonawcę za pośrednictwem</w:t>
      </w:r>
      <w:r w:rsidR="00A800A4" w:rsidRPr="00B32C99">
        <w:rPr>
          <w:rFonts w:asciiTheme="majorHAnsi" w:hAnsiTheme="majorHAnsi" w:cstheme="majorHAnsi"/>
          <w:sz w:val="20"/>
          <w:szCs w:val="20"/>
        </w:rPr>
        <w:t xml:space="preserve"> </w:t>
      </w:r>
      <w:r w:rsidRPr="00B32C99">
        <w:rPr>
          <w:rFonts w:asciiTheme="majorHAnsi" w:hAnsiTheme="majorHAnsi" w:cstheme="majorHAnsi"/>
          <w:sz w:val="20"/>
          <w:szCs w:val="20"/>
        </w:rPr>
        <w:t>„Formularza do komunikacji” jako</w:t>
      </w:r>
      <w:r w:rsidRPr="00A800A4">
        <w:rPr>
          <w:rFonts w:asciiTheme="majorHAnsi" w:hAnsiTheme="majorHAnsi" w:cstheme="majorHAnsi"/>
          <w:sz w:val="20"/>
          <w:szCs w:val="20"/>
        </w:rPr>
        <w:t xml:space="preserve"> </w:t>
      </w:r>
      <w:r w:rsidRPr="00B32C99">
        <w:rPr>
          <w:rFonts w:asciiTheme="majorHAnsi" w:hAnsiTheme="majorHAnsi" w:cstheme="majorHAnsi"/>
          <w:sz w:val="20"/>
          <w:szCs w:val="20"/>
        </w:rPr>
        <w:t>załączniki. Zamawiający dopuszcza również</w:t>
      </w:r>
      <w:r w:rsidR="00A800A4" w:rsidRPr="00B32C99">
        <w:rPr>
          <w:rFonts w:asciiTheme="majorHAnsi" w:hAnsiTheme="majorHAnsi" w:cstheme="majorHAnsi"/>
          <w:sz w:val="20"/>
          <w:szCs w:val="20"/>
        </w:rPr>
        <w:t xml:space="preserve"> </w:t>
      </w:r>
      <w:r w:rsidRPr="00B32C99">
        <w:rPr>
          <w:rFonts w:asciiTheme="majorHAnsi" w:hAnsiTheme="majorHAnsi" w:cstheme="majorHAnsi"/>
          <w:sz w:val="20"/>
          <w:szCs w:val="20"/>
        </w:rPr>
        <w:t>możliwość składania dokumentów elektronicznych za pomocą poczty</w:t>
      </w:r>
      <w:r w:rsidRPr="00A800A4">
        <w:rPr>
          <w:rFonts w:asciiTheme="majorHAnsi" w:hAnsiTheme="majorHAnsi" w:cstheme="majorHAnsi"/>
          <w:sz w:val="20"/>
          <w:szCs w:val="20"/>
        </w:rPr>
        <w:t xml:space="preserve"> elektronicznej,</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na w</w:t>
      </w:r>
      <w:r w:rsidR="00A800A4">
        <w:rPr>
          <w:rFonts w:asciiTheme="majorHAnsi" w:hAnsiTheme="majorHAnsi" w:cstheme="majorHAnsi"/>
          <w:sz w:val="20"/>
          <w:szCs w:val="20"/>
        </w:rPr>
        <w:t xml:space="preserve">w </w:t>
      </w:r>
      <w:r w:rsidRPr="00A800A4">
        <w:rPr>
          <w:rFonts w:asciiTheme="majorHAnsi" w:hAnsiTheme="majorHAnsi" w:cstheme="majorHAnsi"/>
          <w:sz w:val="20"/>
          <w:szCs w:val="20"/>
        </w:rPr>
        <w:t>adres email.</w:t>
      </w:r>
    </w:p>
    <w:p w14:paraId="57AED68B" w14:textId="77777777" w:rsidR="00DF483A" w:rsidRDefault="00DF483A" w:rsidP="00A800A4">
      <w:pPr>
        <w:pBdr>
          <w:top w:val="nil"/>
          <w:left w:val="nil"/>
          <w:bottom w:val="nil"/>
          <w:right w:val="nil"/>
          <w:between w:val="nil"/>
        </w:pBdr>
        <w:jc w:val="center"/>
        <w:rPr>
          <w:rFonts w:asciiTheme="majorHAnsi" w:hAnsiTheme="majorHAnsi" w:cstheme="majorHAnsi"/>
          <w:b/>
          <w:bCs/>
          <w:sz w:val="24"/>
          <w:szCs w:val="24"/>
          <w:highlight w:val="lightGray"/>
        </w:rPr>
      </w:pPr>
    </w:p>
    <w:p w14:paraId="2E603381" w14:textId="25EB8736" w:rsidR="00A800A4" w:rsidRPr="00896839" w:rsidRDefault="00A800A4" w:rsidP="00A800A4">
      <w:pPr>
        <w:pBdr>
          <w:top w:val="nil"/>
          <w:left w:val="nil"/>
          <w:bottom w:val="nil"/>
          <w:right w:val="nil"/>
          <w:between w:val="nil"/>
        </w:pBdr>
        <w:jc w:val="center"/>
        <w:rPr>
          <w:rFonts w:asciiTheme="majorHAnsi" w:hAnsiTheme="majorHAnsi" w:cstheme="majorHAnsi"/>
          <w:b/>
          <w:bCs/>
          <w:sz w:val="24"/>
          <w:szCs w:val="24"/>
        </w:rPr>
      </w:pPr>
      <w:r w:rsidRPr="00896839">
        <w:rPr>
          <w:rFonts w:asciiTheme="majorHAnsi" w:hAnsiTheme="majorHAnsi" w:cstheme="majorHAnsi"/>
          <w:b/>
          <w:bCs/>
          <w:sz w:val="24"/>
          <w:szCs w:val="24"/>
          <w:highlight w:val="lightGray"/>
        </w:rPr>
        <w:t>UREGULOWANIA WSPÓLNE</w:t>
      </w:r>
    </w:p>
    <w:p w14:paraId="2169C34C" w14:textId="77777777" w:rsidR="00A800A4" w:rsidRPr="008A64B1" w:rsidRDefault="00A800A4" w:rsidP="00A800A4">
      <w:pPr>
        <w:pBdr>
          <w:top w:val="nil"/>
          <w:left w:val="nil"/>
          <w:bottom w:val="nil"/>
          <w:right w:val="nil"/>
          <w:between w:val="nil"/>
        </w:pBdr>
        <w:jc w:val="both"/>
        <w:rPr>
          <w:rFonts w:asciiTheme="majorHAnsi" w:hAnsiTheme="majorHAnsi" w:cstheme="majorHAnsi"/>
          <w:b/>
          <w:bCs/>
          <w:sz w:val="10"/>
          <w:szCs w:val="10"/>
        </w:rPr>
      </w:pPr>
    </w:p>
    <w:p w14:paraId="4185C313" w14:textId="77777777" w:rsidR="00DE7EFD" w:rsidRPr="00103E01" w:rsidRDefault="00DE7EFD" w:rsidP="00110E26">
      <w:pPr>
        <w:pStyle w:val="Akapitzlist"/>
        <w:numPr>
          <w:ilvl w:val="0"/>
          <w:numId w:val="18"/>
        </w:numPr>
        <w:autoSpaceDE w:val="0"/>
        <w:autoSpaceDN w:val="0"/>
        <w:adjustRightInd w:val="0"/>
        <w:ind w:left="426"/>
        <w:jc w:val="both"/>
        <w:rPr>
          <w:rFonts w:asciiTheme="majorHAnsi" w:hAnsiTheme="majorHAnsi" w:cstheme="majorHAnsi"/>
          <w:sz w:val="20"/>
          <w:szCs w:val="20"/>
          <w:lang w:val="pl-PL"/>
        </w:rPr>
      </w:pPr>
      <w:r w:rsidRPr="00B03E37">
        <w:rPr>
          <w:rFonts w:ascii="CIDFont+F2" w:hAnsi="CIDFont+F2" w:cs="CIDFont+F2"/>
          <w:b/>
          <w:bCs/>
          <w:sz w:val="20"/>
          <w:szCs w:val="20"/>
          <w:lang w:val="pl-PL"/>
        </w:rPr>
        <w:t>Sposób sporządzenia dokumentów elektronicznych</w:t>
      </w:r>
      <w:r w:rsidRPr="00B03E37">
        <w:rPr>
          <w:rFonts w:ascii="CIDFont+F2" w:hAnsi="CIDFont+F2" w:cs="CIDFont+F2"/>
          <w:sz w:val="20"/>
          <w:szCs w:val="20"/>
          <w:lang w:val="pl-PL"/>
        </w:rPr>
        <w:t xml:space="preserve"> musi być zgody z wymaganiami określonymi </w:t>
      </w:r>
      <w:r>
        <w:rPr>
          <w:rFonts w:ascii="CIDFont+F2" w:hAnsi="CIDFont+F2" w:cs="CIDFont+F2"/>
          <w:sz w:val="20"/>
          <w:szCs w:val="20"/>
          <w:lang w:val="pl-PL"/>
        </w:rPr>
        <w:br/>
      </w:r>
      <w:r w:rsidRPr="00B03E37">
        <w:rPr>
          <w:rFonts w:ascii="CIDFont+F2" w:hAnsi="CIDFont+F2" w:cs="CIDFont+F2"/>
          <w:sz w:val="20"/>
          <w:szCs w:val="20"/>
          <w:lang w:val="pl-PL"/>
        </w:rPr>
        <w:t xml:space="preserve">w rozporządzeniu Prezesa Rady Ministrów z dnia 30 grudnia 2020 r. w sprawie sposobu sporządzania </w:t>
      </w:r>
      <w:r>
        <w:rPr>
          <w:rFonts w:ascii="CIDFont+F2" w:hAnsi="CIDFont+F2" w:cs="CIDFont+F2"/>
          <w:sz w:val="20"/>
          <w:szCs w:val="20"/>
          <w:lang w:val="pl-PL"/>
        </w:rPr>
        <w:br/>
      </w:r>
      <w:r w:rsidRPr="00B03E37">
        <w:rPr>
          <w:rFonts w:ascii="CIDFont+F2" w:hAnsi="CIDFont+F2" w:cs="CIDFont+F2"/>
          <w:sz w:val="20"/>
          <w:szCs w:val="20"/>
          <w:lang w:val="pl-PL"/>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0EFB49" w14:textId="537C8ECD" w:rsidR="00111CE6" w:rsidRDefault="00111CE6" w:rsidP="00110E26">
      <w:pPr>
        <w:numPr>
          <w:ilvl w:val="0"/>
          <w:numId w:val="18"/>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CAB673E" w14:textId="77777777" w:rsidR="00AF7584" w:rsidRPr="00BD3558" w:rsidRDefault="00AF7584" w:rsidP="00110E26">
      <w:pPr>
        <w:numPr>
          <w:ilvl w:val="0"/>
          <w:numId w:val="18"/>
        </w:numPr>
        <w:ind w:left="426"/>
        <w:jc w:val="both"/>
        <w:rPr>
          <w:rFonts w:asciiTheme="majorHAnsi" w:eastAsia="Calibri" w:hAnsiTheme="majorHAnsi" w:cstheme="majorHAnsi"/>
          <w:sz w:val="20"/>
          <w:szCs w:val="20"/>
        </w:rPr>
      </w:pPr>
      <w:r w:rsidRPr="00BD3558">
        <w:rPr>
          <w:rFonts w:asciiTheme="majorHAnsi" w:hAnsiTheme="majorHAnsi" w:cstheme="majorHAnsi"/>
          <w:b/>
          <w:sz w:val="20"/>
          <w:szCs w:val="20"/>
        </w:rPr>
        <w:t>Rozszerzenia plików wykorzystywanych przez Wykonawców powinny być zgodne z</w:t>
      </w:r>
      <w:r w:rsidRPr="00BD3558">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6A4B80C" w14:textId="73C6C801" w:rsidR="00AF7584" w:rsidRPr="005F3BBA" w:rsidRDefault="00AF7584" w:rsidP="00110E26">
      <w:pPr>
        <w:numPr>
          <w:ilvl w:val="0"/>
          <w:numId w:val="18"/>
        </w:numPr>
        <w:ind w:left="426"/>
        <w:jc w:val="both"/>
        <w:rPr>
          <w:rFonts w:asciiTheme="majorHAnsi" w:eastAsia="Calibri" w:hAnsiTheme="majorHAnsi" w:cstheme="majorHAnsi"/>
          <w:color w:val="0070C0"/>
          <w:sz w:val="20"/>
          <w:szCs w:val="20"/>
        </w:rPr>
      </w:pPr>
      <w:r w:rsidRPr="00BD3558">
        <w:rPr>
          <w:rFonts w:asciiTheme="majorHAnsi" w:hAnsiTheme="majorHAnsi" w:cstheme="majorHAnsi"/>
          <w:sz w:val="20"/>
          <w:szCs w:val="20"/>
        </w:rPr>
        <w:t xml:space="preserve">Zamawiający rekomenduje wykorzystanie formatów: .pdf .doc .docx .xls  .jpg (.jpeg) </w:t>
      </w:r>
      <w:r w:rsidRPr="005F3BBA">
        <w:rPr>
          <w:rFonts w:asciiTheme="majorHAnsi" w:hAnsiTheme="majorHAnsi" w:cstheme="majorHAnsi"/>
          <w:b/>
          <w:color w:val="0070C0"/>
          <w:sz w:val="20"/>
          <w:szCs w:val="20"/>
          <w:u w:val="single"/>
        </w:rPr>
        <w:t>ze szczególnym wskazaniem na .pdf</w:t>
      </w:r>
    </w:p>
    <w:p w14:paraId="7876A24C" w14:textId="2D984944" w:rsidR="00AF7584" w:rsidRPr="00536DE3" w:rsidRDefault="00AF7584" w:rsidP="00110E26">
      <w:pPr>
        <w:numPr>
          <w:ilvl w:val="0"/>
          <w:numId w:val="18"/>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W celu ewentualnej kompresji danych </w:t>
      </w:r>
      <w:r w:rsidRPr="005670FD">
        <w:rPr>
          <w:rFonts w:asciiTheme="majorHAnsi" w:hAnsiTheme="majorHAnsi" w:cstheme="majorHAnsi"/>
          <w:b/>
          <w:bCs/>
          <w:color w:val="0070C0"/>
          <w:sz w:val="20"/>
          <w:szCs w:val="20"/>
          <w:u w:val="single"/>
        </w:rPr>
        <w:t>Zamawiający rekomenduje</w:t>
      </w:r>
      <w:r w:rsidRPr="005670FD">
        <w:rPr>
          <w:rFonts w:asciiTheme="majorHAnsi" w:hAnsiTheme="majorHAnsi" w:cstheme="majorHAnsi"/>
          <w:color w:val="0070C0"/>
          <w:sz w:val="20"/>
          <w:szCs w:val="20"/>
        </w:rPr>
        <w:t xml:space="preserve"> </w:t>
      </w:r>
      <w:r w:rsidRPr="00BD3558">
        <w:rPr>
          <w:rFonts w:asciiTheme="majorHAnsi" w:hAnsiTheme="majorHAnsi" w:cstheme="majorHAnsi"/>
          <w:sz w:val="20"/>
          <w:szCs w:val="20"/>
        </w:rPr>
        <w:t>wykorzystanie jednego z rozszerzeń:</w:t>
      </w:r>
      <w:r w:rsidR="00536DE3">
        <w:rPr>
          <w:rFonts w:asciiTheme="majorHAnsi" w:hAnsiTheme="majorHAnsi" w:cstheme="majorHAnsi"/>
          <w:sz w:val="20"/>
          <w:szCs w:val="20"/>
        </w:rPr>
        <w:t xml:space="preserve"> </w:t>
      </w:r>
      <w:r w:rsidRPr="00536DE3">
        <w:rPr>
          <w:rFonts w:asciiTheme="majorHAnsi" w:hAnsiTheme="majorHAnsi" w:cstheme="majorHAnsi"/>
          <w:b/>
          <w:bCs/>
          <w:color w:val="365F91" w:themeColor="accent1" w:themeShade="BF"/>
          <w:sz w:val="20"/>
          <w:szCs w:val="20"/>
        </w:rPr>
        <w:t>.</w:t>
      </w:r>
      <w:r w:rsidRPr="00F74014">
        <w:rPr>
          <w:rFonts w:asciiTheme="majorHAnsi" w:hAnsiTheme="majorHAnsi" w:cstheme="majorHAnsi"/>
          <w:b/>
          <w:bCs/>
          <w:color w:val="365F91" w:themeColor="accent1" w:themeShade="BF"/>
          <w:sz w:val="20"/>
          <w:szCs w:val="20"/>
          <w:u w:val="single"/>
        </w:rPr>
        <w:t>zip .7Z</w:t>
      </w:r>
      <w:r w:rsidR="00536DE3" w:rsidRPr="00F74014">
        <w:rPr>
          <w:rFonts w:asciiTheme="majorHAnsi" w:hAnsiTheme="majorHAnsi" w:cstheme="majorHAnsi"/>
          <w:b/>
          <w:bCs/>
          <w:color w:val="365F91" w:themeColor="accent1" w:themeShade="BF"/>
          <w:sz w:val="20"/>
          <w:szCs w:val="20"/>
          <w:u w:val="single"/>
        </w:rPr>
        <w:t>.</w:t>
      </w:r>
    </w:p>
    <w:p w14:paraId="0F81B217" w14:textId="35357BC7" w:rsidR="00AF7584" w:rsidRPr="00536DE3" w:rsidRDefault="00AF7584" w:rsidP="00110E26">
      <w:pPr>
        <w:numPr>
          <w:ilvl w:val="0"/>
          <w:numId w:val="18"/>
        </w:numPr>
        <w:shd w:val="clear" w:color="auto" w:fill="FFFFFF" w:themeFill="background1"/>
        <w:ind w:left="426"/>
        <w:jc w:val="both"/>
        <w:rPr>
          <w:rFonts w:asciiTheme="majorHAnsi" w:hAnsiTheme="majorHAnsi" w:cstheme="majorHAnsi"/>
          <w:bCs/>
          <w:sz w:val="20"/>
          <w:szCs w:val="20"/>
        </w:rPr>
      </w:pPr>
      <w:r w:rsidRPr="00536DE3">
        <w:rPr>
          <w:rFonts w:asciiTheme="majorHAnsi" w:hAnsiTheme="majorHAnsi" w:cstheme="majorHAnsi"/>
          <w:sz w:val="20"/>
          <w:szCs w:val="20"/>
        </w:rPr>
        <w:lastRenderedPageBreak/>
        <w:t xml:space="preserve">Wśród rozszerzeń </w:t>
      </w:r>
      <w:r w:rsidRPr="00536DE3">
        <w:rPr>
          <w:rFonts w:asciiTheme="majorHAnsi" w:hAnsiTheme="majorHAnsi" w:cstheme="majorHAnsi"/>
          <w:b/>
          <w:bCs/>
          <w:color w:val="000000" w:themeColor="text1"/>
          <w:sz w:val="20"/>
          <w:szCs w:val="20"/>
        </w:rPr>
        <w:t>powszechnych a niewystępujących</w:t>
      </w:r>
      <w:r w:rsidRPr="00536DE3">
        <w:rPr>
          <w:rFonts w:asciiTheme="majorHAnsi" w:hAnsiTheme="majorHAnsi" w:cstheme="majorHAnsi"/>
          <w:color w:val="000000" w:themeColor="text1"/>
          <w:sz w:val="20"/>
          <w:szCs w:val="20"/>
        </w:rPr>
        <w:t xml:space="preserve"> </w:t>
      </w:r>
      <w:r w:rsidRPr="00536DE3">
        <w:rPr>
          <w:rFonts w:asciiTheme="majorHAnsi" w:hAnsiTheme="majorHAnsi" w:cstheme="majorHAnsi"/>
          <w:sz w:val="20"/>
          <w:szCs w:val="20"/>
        </w:rPr>
        <w:t xml:space="preserve">w Rozporządzeniu KRI znajdują się: </w:t>
      </w:r>
      <w:r w:rsidRPr="00536DE3">
        <w:rPr>
          <w:rFonts w:asciiTheme="majorHAnsi" w:hAnsiTheme="majorHAnsi" w:cstheme="majorHAnsi"/>
          <w:b/>
          <w:bCs/>
          <w:color w:val="FF0000"/>
          <w:sz w:val="20"/>
          <w:szCs w:val="20"/>
          <w:lang w:val="pl-PL"/>
        </w:rPr>
        <w:t xml:space="preserve">.rar .gif .bmp .numbers .pages. </w:t>
      </w:r>
      <w:r w:rsidRPr="00536DE3">
        <w:rPr>
          <w:rFonts w:asciiTheme="majorHAnsi" w:hAnsiTheme="majorHAnsi" w:cstheme="majorHAnsi"/>
          <w:color w:val="FF0000"/>
          <w:sz w:val="20"/>
          <w:szCs w:val="20"/>
        </w:rPr>
        <w:t xml:space="preserve">- </w:t>
      </w:r>
      <w:r w:rsidRPr="00536DE3">
        <w:rPr>
          <w:rFonts w:asciiTheme="majorHAnsi" w:hAnsiTheme="majorHAnsi" w:cstheme="majorHAnsi"/>
          <w:b/>
          <w:bCs/>
          <w:color w:val="000000" w:themeColor="text1"/>
          <w:sz w:val="20"/>
          <w:szCs w:val="20"/>
        </w:rPr>
        <w:t>d</w:t>
      </w:r>
      <w:r w:rsidRPr="00536DE3">
        <w:rPr>
          <w:rFonts w:asciiTheme="majorHAnsi" w:hAnsiTheme="majorHAnsi" w:cstheme="majorHAnsi"/>
          <w:b/>
          <w:sz w:val="20"/>
          <w:szCs w:val="20"/>
        </w:rPr>
        <w:t xml:space="preserve">okumenty złożone w takich plikach zostaną </w:t>
      </w:r>
      <w:r w:rsidRPr="00536DE3">
        <w:rPr>
          <w:rFonts w:asciiTheme="majorHAnsi" w:hAnsiTheme="majorHAnsi" w:cstheme="majorHAnsi"/>
          <w:b/>
          <w:sz w:val="20"/>
          <w:szCs w:val="20"/>
          <w:u w:val="single"/>
        </w:rPr>
        <w:t>uznane za złożone nieskutecznie</w:t>
      </w:r>
      <w:r w:rsidRPr="00536DE3">
        <w:rPr>
          <w:rFonts w:asciiTheme="majorHAnsi" w:hAnsiTheme="majorHAnsi" w:cstheme="majorHAnsi"/>
          <w:b/>
          <w:sz w:val="20"/>
          <w:szCs w:val="20"/>
        </w:rPr>
        <w:t>.</w:t>
      </w:r>
      <w:r w:rsidR="003E0CBD" w:rsidRPr="00536DE3">
        <w:rPr>
          <w:rFonts w:asciiTheme="majorHAnsi" w:hAnsiTheme="majorHAnsi" w:cstheme="majorHAnsi"/>
          <w:bCs/>
          <w:sz w:val="20"/>
          <w:szCs w:val="20"/>
        </w:rPr>
        <w:t xml:space="preserve"> </w:t>
      </w:r>
    </w:p>
    <w:p w14:paraId="45DC551F" w14:textId="77777777" w:rsidR="00D75E32" w:rsidRPr="003A2C8A" w:rsidRDefault="00D75E32" w:rsidP="00110E26">
      <w:pPr>
        <w:numPr>
          <w:ilvl w:val="0"/>
          <w:numId w:val="18"/>
        </w:numPr>
        <w:ind w:left="426"/>
        <w:jc w:val="both"/>
        <w:rPr>
          <w:rFonts w:asciiTheme="majorHAnsi" w:hAnsiTheme="majorHAnsi" w:cstheme="majorHAnsi"/>
          <w:b/>
          <w:bCs/>
          <w:color w:val="365F91" w:themeColor="accent1" w:themeShade="BF"/>
          <w:sz w:val="20"/>
          <w:szCs w:val="20"/>
          <w:u w:val="single"/>
        </w:rPr>
      </w:pPr>
      <w:r w:rsidRPr="00BD3558">
        <w:rPr>
          <w:rFonts w:asciiTheme="majorHAnsi" w:hAnsiTheme="majorHAnsi" w:cstheme="majorHAnsi"/>
          <w:sz w:val="20"/>
          <w:szCs w:val="20"/>
        </w:rPr>
        <w:t xml:space="preserve">Jeśli Wykonawca pakuje dokumenty np. w plik o rozszerzeniu .zip, zaleca się </w:t>
      </w:r>
      <w:r w:rsidRPr="005670FD">
        <w:rPr>
          <w:rFonts w:asciiTheme="majorHAnsi" w:hAnsiTheme="majorHAnsi" w:cstheme="majorHAnsi"/>
          <w:b/>
          <w:bCs/>
          <w:color w:val="0070C0"/>
          <w:sz w:val="20"/>
          <w:szCs w:val="20"/>
          <w:u w:val="single"/>
        </w:rPr>
        <w:t xml:space="preserve">wcześniejsze podpisanie każdego ze skompresowanych plików. </w:t>
      </w:r>
    </w:p>
    <w:p w14:paraId="104595E0" w14:textId="77777777" w:rsidR="00AF7584" w:rsidRPr="00BD3558" w:rsidRDefault="00AF7584" w:rsidP="00110E26">
      <w:pPr>
        <w:numPr>
          <w:ilvl w:val="0"/>
          <w:numId w:val="18"/>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b/>
          <w:bCs/>
          <w:sz w:val="20"/>
          <w:szCs w:val="20"/>
        </w:rPr>
        <w:t>Zamawiający zaleca</w:t>
      </w:r>
      <w:r w:rsidRPr="00BD3558">
        <w:rPr>
          <w:rFonts w:asciiTheme="majorHAnsi" w:hAnsiTheme="majorHAnsi" w:cstheme="majorHAnsi"/>
          <w:sz w:val="20"/>
          <w:szCs w:val="20"/>
        </w:rPr>
        <w:t xml:space="preserve"> w przypadku podpisywania dokumentów podpisem kwalifikowanym:</w:t>
      </w:r>
    </w:p>
    <w:p w14:paraId="58935F1B" w14:textId="77777777" w:rsidR="00AF7584" w:rsidRPr="00BD3558" w:rsidRDefault="00AF7584" w:rsidP="00110E26">
      <w:pPr>
        <w:pStyle w:val="Akapitzlist"/>
        <w:numPr>
          <w:ilvl w:val="0"/>
          <w:numId w:val="25"/>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Przekonwertowanie plików składających się na ofertę oraz innych plików składanych w postępowaniu, </w:t>
      </w:r>
      <w:r w:rsidRPr="008A2136">
        <w:rPr>
          <w:rFonts w:asciiTheme="majorHAnsi" w:hAnsiTheme="majorHAnsi" w:cstheme="majorHAnsi"/>
          <w:color w:val="365F91" w:themeColor="accent1" w:themeShade="BF"/>
          <w:sz w:val="20"/>
          <w:szCs w:val="20"/>
        </w:rPr>
        <w:t xml:space="preserve">na </w:t>
      </w:r>
      <w:r w:rsidRPr="00C47B8C">
        <w:rPr>
          <w:rFonts w:asciiTheme="majorHAnsi" w:hAnsiTheme="majorHAnsi" w:cstheme="majorHAnsi"/>
          <w:b/>
          <w:bCs/>
          <w:color w:val="0070C0"/>
          <w:sz w:val="20"/>
          <w:szCs w:val="20"/>
        </w:rPr>
        <w:t>rozszerzenie .pdf i opatrzenie ich podpisem kwalifikowanym w formacie</w:t>
      </w:r>
      <w:r w:rsidRPr="005670FD">
        <w:rPr>
          <w:rFonts w:asciiTheme="majorHAnsi" w:hAnsiTheme="majorHAnsi" w:cstheme="majorHAnsi"/>
          <w:color w:val="0070C0"/>
          <w:sz w:val="20"/>
          <w:szCs w:val="20"/>
        </w:rPr>
        <w:t xml:space="preserve"> </w:t>
      </w:r>
      <w:r w:rsidRPr="005670FD">
        <w:rPr>
          <w:rFonts w:asciiTheme="majorHAnsi" w:hAnsiTheme="majorHAnsi" w:cstheme="majorHAnsi"/>
          <w:b/>
          <w:bCs/>
          <w:color w:val="0070C0"/>
          <w:sz w:val="20"/>
          <w:szCs w:val="20"/>
        </w:rPr>
        <w:t>PadES</w:t>
      </w:r>
      <w:r w:rsidRPr="00BD3558">
        <w:rPr>
          <w:rFonts w:asciiTheme="majorHAnsi" w:hAnsiTheme="majorHAnsi" w:cstheme="majorHAnsi"/>
          <w:b/>
          <w:bCs/>
          <w:sz w:val="20"/>
          <w:szCs w:val="20"/>
        </w:rPr>
        <w:t>,</w:t>
      </w:r>
      <w:r w:rsidRPr="00BD3558">
        <w:rPr>
          <w:rFonts w:asciiTheme="majorHAnsi" w:hAnsiTheme="majorHAnsi" w:cstheme="majorHAnsi"/>
          <w:sz w:val="20"/>
          <w:szCs w:val="20"/>
        </w:rPr>
        <w:t xml:space="preserve"> ze względu na niskie ryzyko naruszenia integralności plików,</w:t>
      </w:r>
    </w:p>
    <w:p w14:paraId="28B47982" w14:textId="77777777" w:rsidR="00AF7584" w:rsidRPr="00BD3558" w:rsidRDefault="00AF7584" w:rsidP="00110E26">
      <w:pPr>
        <w:pStyle w:val="Akapitzlist"/>
        <w:numPr>
          <w:ilvl w:val="0"/>
          <w:numId w:val="25"/>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Pliki w innych formatach niż PDF zaleca opatrzyć podpisem w formacie </w:t>
      </w:r>
      <w:r w:rsidRPr="00C47B8C">
        <w:rPr>
          <w:rFonts w:asciiTheme="majorHAnsi" w:hAnsiTheme="majorHAnsi" w:cstheme="majorHAnsi"/>
          <w:sz w:val="20"/>
          <w:szCs w:val="20"/>
        </w:rPr>
        <w:t>XadES o typie zewnętrznym.</w:t>
      </w:r>
      <w:r w:rsidRPr="00BD3558">
        <w:rPr>
          <w:rFonts w:asciiTheme="majorHAnsi" w:hAnsiTheme="majorHAnsi" w:cstheme="majorHAnsi"/>
          <w:b/>
          <w:bCs/>
          <w:sz w:val="20"/>
          <w:szCs w:val="20"/>
        </w:rPr>
        <w:t xml:space="preserve"> </w:t>
      </w:r>
      <w:r w:rsidRPr="00BD3558">
        <w:rPr>
          <w:rFonts w:asciiTheme="majorHAnsi" w:hAnsiTheme="majorHAnsi" w:cstheme="majorHAnsi"/>
          <w:sz w:val="20"/>
          <w:szCs w:val="20"/>
        </w:rPr>
        <w:t>Wykonawca powinien pamiętać, aby plik z podpisem przekazywać łącznie z dokumentem</w:t>
      </w:r>
      <w:r>
        <w:rPr>
          <w:rFonts w:asciiTheme="majorHAnsi" w:hAnsiTheme="majorHAnsi" w:cstheme="majorHAnsi"/>
          <w:sz w:val="20"/>
          <w:szCs w:val="20"/>
        </w:rPr>
        <w:t xml:space="preserve"> </w:t>
      </w:r>
      <w:r w:rsidRPr="00BD3558">
        <w:rPr>
          <w:rFonts w:asciiTheme="majorHAnsi" w:hAnsiTheme="majorHAnsi" w:cstheme="majorHAnsi"/>
          <w:sz w:val="20"/>
          <w:szCs w:val="20"/>
        </w:rPr>
        <w:t>podpisywanym.</w:t>
      </w:r>
    </w:p>
    <w:p w14:paraId="2EA63CE1" w14:textId="2D14174F" w:rsidR="00AF7584" w:rsidRPr="00BD3558" w:rsidRDefault="00AF7584" w:rsidP="00110E26">
      <w:pPr>
        <w:numPr>
          <w:ilvl w:val="0"/>
          <w:numId w:val="18"/>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sz w:val="20"/>
          <w:szCs w:val="20"/>
        </w:rPr>
        <w:t>Zamawiający zaleca aby</w:t>
      </w:r>
      <w:r w:rsidRPr="00BD3558">
        <w:rPr>
          <w:rFonts w:asciiTheme="majorHAnsi" w:hAnsiTheme="majorHAnsi" w:cstheme="majorHAnsi"/>
          <w:b/>
          <w:sz w:val="20"/>
          <w:szCs w:val="20"/>
        </w:rPr>
        <w:t xml:space="preserve"> </w:t>
      </w:r>
      <w:r w:rsidRPr="005670FD">
        <w:rPr>
          <w:rFonts w:asciiTheme="majorHAnsi" w:hAnsiTheme="majorHAnsi" w:cstheme="majorHAnsi"/>
          <w:b/>
          <w:color w:val="0070C0"/>
          <w:sz w:val="20"/>
          <w:szCs w:val="20"/>
          <w:u w:val="single"/>
        </w:rPr>
        <w:t xml:space="preserve">w przypadku podpisywania pliku przez kilka osób, stosować podpisy tego samego </w:t>
      </w:r>
      <w:r w:rsidR="00EE0562">
        <w:rPr>
          <w:rFonts w:asciiTheme="majorHAnsi" w:hAnsiTheme="majorHAnsi" w:cstheme="majorHAnsi"/>
          <w:b/>
          <w:color w:val="0070C0"/>
          <w:sz w:val="20"/>
          <w:szCs w:val="20"/>
          <w:u w:val="single"/>
        </w:rPr>
        <w:t>formatu</w:t>
      </w:r>
      <w:r w:rsidRPr="005670FD">
        <w:rPr>
          <w:rFonts w:asciiTheme="majorHAnsi" w:hAnsiTheme="majorHAnsi" w:cstheme="majorHAnsi"/>
          <w:bCs/>
          <w:color w:val="0070C0"/>
          <w:sz w:val="20"/>
          <w:szCs w:val="20"/>
          <w:u w:val="single"/>
        </w:rPr>
        <w:t xml:space="preserve"> </w:t>
      </w:r>
      <w:r w:rsidRPr="005670FD">
        <w:rPr>
          <w:rFonts w:asciiTheme="majorHAnsi" w:hAnsiTheme="majorHAnsi" w:cstheme="majorHAnsi"/>
          <w:bCs/>
          <w:sz w:val="20"/>
          <w:szCs w:val="20"/>
          <w:u w:val="single"/>
        </w:rPr>
        <w:t>(</w:t>
      </w:r>
      <w:r w:rsidRPr="00BD3558">
        <w:rPr>
          <w:rFonts w:asciiTheme="majorHAnsi" w:hAnsiTheme="majorHAnsi" w:cstheme="majorHAnsi"/>
          <w:bCs/>
          <w:sz w:val="20"/>
          <w:szCs w:val="20"/>
        </w:rPr>
        <w:t>np</w:t>
      </w:r>
      <w:r>
        <w:rPr>
          <w:rFonts w:asciiTheme="majorHAnsi" w:hAnsiTheme="majorHAnsi" w:cstheme="majorHAnsi"/>
          <w:bCs/>
          <w:sz w:val="20"/>
          <w:szCs w:val="20"/>
        </w:rPr>
        <w:t>.</w:t>
      </w:r>
      <w:r w:rsidRPr="00BD3558">
        <w:rPr>
          <w:rFonts w:asciiTheme="majorHAnsi" w:hAnsiTheme="majorHAnsi" w:cstheme="majorHAnsi"/>
          <w:bCs/>
          <w:sz w:val="20"/>
          <w:szCs w:val="20"/>
        </w:rPr>
        <w:t xml:space="preserve"> wszyscy podpisują podpisem kwalifikowanym</w:t>
      </w:r>
      <w:r w:rsidR="00EE0562">
        <w:rPr>
          <w:rFonts w:asciiTheme="majorHAnsi" w:hAnsiTheme="majorHAnsi" w:cstheme="majorHAnsi"/>
          <w:bCs/>
          <w:sz w:val="20"/>
          <w:szCs w:val="20"/>
        </w:rPr>
        <w:t xml:space="preserve"> w formacie PadES</w:t>
      </w:r>
      <w:r w:rsidRPr="00BD3558">
        <w:rPr>
          <w:rFonts w:asciiTheme="majorHAnsi" w:hAnsiTheme="majorHAnsi" w:cstheme="majorHAnsi"/>
          <w:bCs/>
          <w:sz w:val="20"/>
          <w:szCs w:val="20"/>
        </w:rPr>
        <w:t>)</w:t>
      </w:r>
      <w:r w:rsidRPr="00BD3558">
        <w:rPr>
          <w:rFonts w:asciiTheme="majorHAnsi" w:hAnsiTheme="majorHAnsi" w:cstheme="majorHAnsi"/>
          <w:b/>
          <w:sz w:val="20"/>
          <w:szCs w:val="20"/>
        </w:rPr>
        <w:t>.</w:t>
      </w:r>
      <w:r w:rsidRPr="00BD3558">
        <w:rPr>
          <w:rFonts w:asciiTheme="majorHAnsi" w:hAnsiTheme="majorHAnsi" w:cstheme="majorHAnsi"/>
          <w:sz w:val="20"/>
          <w:szCs w:val="20"/>
        </w:rPr>
        <w:t xml:space="preserve"> Podpisywanie różnymi </w:t>
      </w:r>
      <w:r w:rsidR="00EE0562">
        <w:rPr>
          <w:rFonts w:asciiTheme="majorHAnsi" w:hAnsiTheme="majorHAnsi" w:cstheme="majorHAnsi"/>
          <w:sz w:val="20"/>
          <w:szCs w:val="20"/>
        </w:rPr>
        <w:t>formatami</w:t>
      </w:r>
      <w:r w:rsidRPr="00BD3558">
        <w:rPr>
          <w:rFonts w:asciiTheme="majorHAnsi" w:hAnsiTheme="majorHAnsi" w:cstheme="majorHAnsi"/>
          <w:sz w:val="20"/>
          <w:szCs w:val="20"/>
        </w:rPr>
        <w:t xml:space="preserve"> podpisów może doprowadzić do problemów</w:t>
      </w:r>
      <w:r>
        <w:rPr>
          <w:rFonts w:asciiTheme="majorHAnsi" w:hAnsiTheme="majorHAnsi" w:cstheme="majorHAnsi"/>
          <w:sz w:val="20"/>
          <w:szCs w:val="20"/>
        </w:rPr>
        <w:t xml:space="preserve"> </w:t>
      </w:r>
      <w:r w:rsidRPr="00BD3558">
        <w:rPr>
          <w:rFonts w:asciiTheme="majorHAnsi" w:hAnsiTheme="majorHAnsi" w:cstheme="majorHAnsi"/>
          <w:sz w:val="20"/>
          <w:szCs w:val="20"/>
        </w:rPr>
        <w:t xml:space="preserve"> w weryfikacji plików. </w:t>
      </w:r>
    </w:p>
    <w:p w14:paraId="119EE222" w14:textId="77777777" w:rsidR="00D75E32" w:rsidRPr="00BD3558" w:rsidRDefault="00D75E32" w:rsidP="00110E26">
      <w:pPr>
        <w:numPr>
          <w:ilvl w:val="0"/>
          <w:numId w:val="18"/>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Zamawiający zaleca aby </w:t>
      </w:r>
      <w:r w:rsidRPr="00BD3558">
        <w:rPr>
          <w:rFonts w:asciiTheme="majorHAnsi" w:hAnsiTheme="majorHAnsi" w:cstheme="majorHAnsi"/>
          <w:b/>
          <w:sz w:val="20"/>
          <w:szCs w:val="20"/>
          <w:u w:val="single"/>
        </w:rPr>
        <w:t>nie</w:t>
      </w:r>
      <w:r w:rsidRPr="00BD3558">
        <w:rPr>
          <w:rFonts w:asciiTheme="majorHAnsi" w:hAnsiTheme="majorHAnsi" w:cstheme="majorHAnsi"/>
          <w:b/>
          <w:sz w:val="20"/>
          <w:szCs w:val="20"/>
        </w:rPr>
        <w:t xml:space="preserve"> </w:t>
      </w:r>
      <w:r w:rsidRPr="00BD3558">
        <w:rPr>
          <w:rFonts w:asciiTheme="majorHAnsi" w:hAnsiTheme="majorHAnsi" w:cstheme="majorHAnsi"/>
          <w:sz w:val="20"/>
          <w:szCs w:val="20"/>
        </w:rPr>
        <w:t>wprowadzać jakichkolwiek zmian w plikach po</w:t>
      </w:r>
      <w:r>
        <w:rPr>
          <w:rFonts w:asciiTheme="majorHAnsi" w:hAnsiTheme="majorHAnsi" w:cstheme="majorHAnsi"/>
          <w:sz w:val="20"/>
          <w:szCs w:val="20"/>
        </w:rPr>
        <w:t xml:space="preserve"> ich</w:t>
      </w:r>
      <w:r w:rsidRPr="00BD3558">
        <w:rPr>
          <w:rFonts w:asciiTheme="majorHAnsi" w:hAnsiTheme="majorHAnsi" w:cstheme="majorHAnsi"/>
          <w:sz w:val="20"/>
          <w:szCs w:val="20"/>
        </w:rPr>
        <w:t xml:space="preserve"> podpisaniu</w:t>
      </w:r>
      <w:r>
        <w:rPr>
          <w:rFonts w:asciiTheme="majorHAnsi" w:hAnsiTheme="majorHAnsi" w:cstheme="majorHAnsi"/>
          <w:sz w:val="20"/>
          <w:szCs w:val="20"/>
        </w:rPr>
        <w:t xml:space="preserve">. </w:t>
      </w:r>
      <w:r w:rsidRPr="00BD3558">
        <w:rPr>
          <w:rFonts w:asciiTheme="majorHAnsi" w:hAnsiTheme="majorHAnsi" w:cstheme="majorHAnsi"/>
          <w:sz w:val="20"/>
          <w:szCs w:val="20"/>
        </w:rPr>
        <w:t>Może to skutkować naruszeniem integralności plików co równoważne będzie z koniecznością odrzucenia oferty.</w:t>
      </w:r>
    </w:p>
    <w:p w14:paraId="3AE8AD0F" w14:textId="77777777" w:rsidR="00D75E32" w:rsidRPr="00BD3558" w:rsidRDefault="00D75E32" w:rsidP="00110E26">
      <w:pPr>
        <w:numPr>
          <w:ilvl w:val="0"/>
          <w:numId w:val="18"/>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68BC7723" w14:textId="77777777" w:rsidR="008A64B1" w:rsidRDefault="008A64B1" w:rsidP="00D75E32">
      <w:pPr>
        <w:pBdr>
          <w:top w:val="nil"/>
          <w:left w:val="nil"/>
          <w:bottom w:val="nil"/>
          <w:right w:val="nil"/>
          <w:between w:val="nil"/>
        </w:pBdr>
        <w:ind w:left="426"/>
        <w:jc w:val="center"/>
        <w:rPr>
          <w:rFonts w:asciiTheme="majorHAnsi" w:hAnsiTheme="majorHAnsi" w:cstheme="majorHAnsi"/>
          <w:b/>
          <w:bCs/>
          <w:sz w:val="20"/>
          <w:szCs w:val="20"/>
        </w:rPr>
      </w:pPr>
    </w:p>
    <w:p w14:paraId="79D9275A" w14:textId="55C6D22F" w:rsidR="00AF7584" w:rsidRDefault="00D75E32" w:rsidP="00D75E32">
      <w:pPr>
        <w:pBdr>
          <w:top w:val="nil"/>
          <w:left w:val="nil"/>
          <w:bottom w:val="nil"/>
          <w:right w:val="nil"/>
          <w:between w:val="nil"/>
        </w:pBdr>
        <w:ind w:left="426"/>
        <w:jc w:val="center"/>
        <w:rPr>
          <w:rFonts w:asciiTheme="majorHAnsi" w:hAnsiTheme="majorHAnsi" w:cstheme="majorHAnsi"/>
          <w:b/>
          <w:bCs/>
          <w:sz w:val="20"/>
          <w:szCs w:val="20"/>
        </w:rPr>
      </w:pPr>
      <w:r>
        <w:rPr>
          <w:rFonts w:asciiTheme="majorHAnsi" w:hAnsiTheme="majorHAnsi" w:cstheme="majorHAnsi"/>
          <w:b/>
          <w:bCs/>
          <w:sz w:val="20"/>
          <w:szCs w:val="20"/>
        </w:rPr>
        <w:t>Tajemnica przedsiębiorstwa</w:t>
      </w:r>
    </w:p>
    <w:p w14:paraId="477A4B03" w14:textId="77777777" w:rsidR="00A24A43" w:rsidRPr="00D75E32" w:rsidRDefault="00A24A43" w:rsidP="00D75E32">
      <w:pPr>
        <w:pBdr>
          <w:top w:val="nil"/>
          <w:left w:val="nil"/>
          <w:bottom w:val="nil"/>
          <w:right w:val="nil"/>
          <w:between w:val="nil"/>
        </w:pBdr>
        <w:ind w:left="426"/>
        <w:jc w:val="center"/>
        <w:rPr>
          <w:rFonts w:asciiTheme="majorHAnsi" w:hAnsiTheme="majorHAnsi" w:cstheme="majorHAnsi"/>
          <w:b/>
          <w:bCs/>
          <w:sz w:val="20"/>
          <w:szCs w:val="20"/>
        </w:rPr>
      </w:pPr>
    </w:p>
    <w:p w14:paraId="17AFF99F" w14:textId="399C882F" w:rsidR="002106EE" w:rsidRDefault="002106EE" w:rsidP="00110E26">
      <w:pPr>
        <w:numPr>
          <w:ilvl w:val="0"/>
          <w:numId w:val="18"/>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Wszelkie </w:t>
      </w:r>
      <w:r w:rsidRPr="00EA3A1F">
        <w:rPr>
          <w:rFonts w:asciiTheme="majorHAnsi" w:hAnsiTheme="majorHAnsi" w:cstheme="majorHAnsi"/>
          <w:b/>
          <w:bCs/>
          <w:sz w:val="20"/>
          <w:szCs w:val="20"/>
        </w:rPr>
        <w:t>informacje stanowiące tajemnicę przedsiębiorstwa</w:t>
      </w:r>
      <w:r w:rsidRPr="00EA3A1F">
        <w:rPr>
          <w:rFonts w:asciiTheme="majorHAnsi" w:hAnsiTheme="majorHAnsi" w:cstheme="majorHAnsi"/>
          <w:sz w:val="20"/>
          <w:szCs w:val="20"/>
        </w:rPr>
        <w:t xml:space="preserve"> w rozumieniu ustawy z dnia 16 kwietnia 1993 r. </w:t>
      </w:r>
      <w:r w:rsidR="00A24A43">
        <w:rPr>
          <w:rFonts w:asciiTheme="majorHAnsi" w:hAnsiTheme="majorHAnsi" w:cstheme="majorHAnsi"/>
          <w:sz w:val="20"/>
          <w:szCs w:val="20"/>
        </w:rPr>
        <w:br/>
      </w:r>
      <w:r w:rsidRPr="00EA3A1F">
        <w:rPr>
          <w:rFonts w:asciiTheme="majorHAnsi" w:hAnsiTheme="majorHAnsi" w:cstheme="majorHAnsi"/>
          <w:sz w:val="20"/>
          <w:szCs w:val="20"/>
        </w:rPr>
        <w:t>o zwalczaniu nieuczciwej konkurencji (Dz.U. z 2020 r. poz. 1913), które Wykonawca zastrzeże jako tajemnicę przedsiębiorstwa, powinny zostać złożone z ofertą, w osobnym pliku wraz z jednoczesnym zaznaczeniem „</w:t>
      </w:r>
      <w:r w:rsidRPr="00EA3A1F">
        <w:rPr>
          <w:rFonts w:asciiTheme="majorHAnsi" w:hAnsiTheme="majorHAnsi" w:cstheme="majorHAnsi"/>
          <w:sz w:val="20"/>
          <w:szCs w:val="20"/>
          <w:u w:val="single"/>
        </w:rPr>
        <w:t>Tajemnica przedsiębiorstwa</w:t>
      </w:r>
      <w:r w:rsidRPr="00EA3A1F">
        <w:rPr>
          <w:rFonts w:asciiTheme="majorHAnsi" w:hAnsiTheme="majorHAnsi" w:cstheme="majorHAnsi"/>
          <w:sz w:val="20"/>
          <w:szCs w:val="20"/>
        </w:rPr>
        <w:t xml:space="preserve">”. </w:t>
      </w:r>
    </w:p>
    <w:p w14:paraId="16C3EA22" w14:textId="77777777" w:rsidR="00ED2DC0" w:rsidRPr="00ED2DC0" w:rsidRDefault="00ED2DC0" w:rsidP="00ED2DC0">
      <w:pPr>
        <w:pBdr>
          <w:top w:val="nil"/>
          <w:left w:val="nil"/>
          <w:bottom w:val="nil"/>
          <w:right w:val="nil"/>
          <w:between w:val="nil"/>
        </w:pBdr>
        <w:ind w:left="426"/>
        <w:jc w:val="both"/>
        <w:rPr>
          <w:rFonts w:asciiTheme="majorHAnsi" w:hAnsiTheme="majorHAnsi" w:cstheme="majorHAnsi"/>
          <w:sz w:val="14"/>
          <w:szCs w:val="14"/>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100CC13E" w:rsidR="00767888" w:rsidRPr="00767888" w:rsidRDefault="00767888" w:rsidP="00767888">
            <w:pPr>
              <w:pStyle w:val="Nagwek2"/>
              <w:spacing w:before="120"/>
              <w:outlineLvl w:val="1"/>
              <w:rPr>
                <w:rFonts w:asciiTheme="majorHAnsi" w:hAnsiTheme="majorHAnsi" w:cstheme="majorHAnsi"/>
                <w:b/>
                <w:bCs/>
                <w:sz w:val="28"/>
                <w:szCs w:val="28"/>
              </w:rPr>
            </w:pPr>
            <w:bookmarkStart w:id="63" w:name="_Toc79569706"/>
            <w:bookmarkEnd w:id="60"/>
            <w:bookmarkEnd w:id="61"/>
            <w:r w:rsidRPr="00767888">
              <w:rPr>
                <w:rFonts w:asciiTheme="majorHAnsi" w:hAnsiTheme="majorHAnsi" w:cstheme="majorHAnsi"/>
                <w:b/>
                <w:bCs/>
                <w:sz w:val="28"/>
                <w:szCs w:val="28"/>
              </w:rPr>
              <w:t>XI</w:t>
            </w:r>
            <w:r w:rsidR="00BB6EAA">
              <w:rPr>
                <w:rFonts w:asciiTheme="majorHAnsi" w:hAnsiTheme="majorHAnsi" w:cstheme="majorHAnsi"/>
                <w:b/>
                <w:bCs/>
                <w:sz w:val="28"/>
                <w:szCs w:val="28"/>
              </w:rPr>
              <w:t>II</w:t>
            </w:r>
            <w:r w:rsidRPr="00767888">
              <w:rPr>
                <w:rFonts w:asciiTheme="majorHAnsi" w:hAnsiTheme="majorHAnsi" w:cstheme="majorHAnsi"/>
                <w:b/>
                <w:bCs/>
                <w:sz w:val="28"/>
                <w:szCs w:val="28"/>
              </w:rPr>
              <w:t xml:space="preserve">. </w:t>
            </w:r>
            <w:r w:rsidR="00EB3668">
              <w:rPr>
                <w:rFonts w:asciiTheme="majorHAnsi" w:hAnsiTheme="majorHAnsi" w:cstheme="majorHAnsi"/>
                <w:b/>
                <w:bCs/>
                <w:sz w:val="28"/>
                <w:szCs w:val="28"/>
              </w:rPr>
              <w:t>O</w:t>
            </w:r>
            <w:r w:rsidR="00F86897">
              <w:rPr>
                <w:rFonts w:asciiTheme="majorHAnsi" w:hAnsiTheme="majorHAnsi" w:cstheme="majorHAnsi"/>
                <w:b/>
                <w:bCs/>
                <w:sz w:val="28"/>
                <w:szCs w:val="28"/>
              </w:rPr>
              <w:t>twarcie ofert</w:t>
            </w:r>
            <w:bookmarkEnd w:id="63"/>
          </w:p>
        </w:tc>
      </w:tr>
    </w:tbl>
    <w:p w14:paraId="04500F71" w14:textId="77777777" w:rsidR="00767888" w:rsidRPr="001D4FA2" w:rsidRDefault="00767888" w:rsidP="00767888">
      <w:pPr>
        <w:ind w:left="425"/>
        <w:jc w:val="both"/>
        <w:rPr>
          <w:rFonts w:asciiTheme="majorHAnsi" w:hAnsiTheme="majorHAnsi" w:cstheme="majorHAnsi"/>
          <w:sz w:val="10"/>
          <w:szCs w:val="10"/>
        </w:rPr>
      </w:pPr>
    </w:p>
    <w:p w14:paraId="21D748A7" w14:textId="4EB052FE" w:rsidR="00317371"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Komisja </w:t>
      </w:r>
      <w:r w:rsidR="00317371">
        <w:rPr>
          <w:rFonts w:asciiTheme="majorHAnsi" w:hAnsiTheme="majorHAnsi" w:cstheme="majorHAnsi"/>
          <w:sz w:val="20"/>
          <w:szCs w:val="20"/>
        </w:rPr>
        <w:t xml:space="preserve">do przeprowadzenia postępowania </w:t>
      </w:r>
      <w:r w:rsidR="00FE43F8">
        <w:rPr>
          <w:rFonts w:asciiTheme="majorHAnsi" w:hAnsiTheme="majorHAnsi" w:cstheme="majorHAnsi"/>
          <w:sz w:val="20"/>
          <w:szCs w:val="20"/>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1F0E7C">
        <w:tc>
          <w:tcPr>
            <w:tcW w:w="4962" w:type="dxa"/>
            <w:shd w:val="clear" w:color="auto" w:fill="D9D9D9" w:themeFill="background1" w:themeFillShade="D9"/>
          </w:tcPr>
          <w:p w14:paraId="5BCD9E4D" w14:textId="77777777" w:rsidR="00FE43F8" w:rsidRPr="004F1695" w:rsidRDefault="00FE43F8" w:rsidP="001F0E7C">
            <w:pPr>
              <w:jc w:val="both"/>
              <w:rPr>
                <w:rFonts w:asciiTheme="majorHAnsi" w:hAnsiTheme="majorHAnsi" w:cstheme="majorHAnsi"/>
                <w:sz w:val="16"/>
                <w:szCs w:val="16"/>
              </w:rPr>
            </w:pPr>
          </w:p>
          <w:p w14:paraId="7A3EE6F5" w14:textId="31121984" w:rsidR="00FE43F8" w:rsidRPr="004F1695" w:rsidRDefault="00FE43F8" w:rsidP="001F0E7C">
            <w:pPr>
              <w:jc w:val="center"/>
              <w:rPr>
                <w:rFonts w:asciiTheme="majorHAnsi" w:hAnsiTheme="majorHAnsi" w:cstheme="majorHAnsi"/>
                <w:sz w:val="24"/>
                <w:szCs w:val="24"/>
              </w:rPr>
            </w:pPr>
            <w:r w:rsidRPr="004F1695">
              <w:rPr>
                <w:rFonts w:asciiTheme="majorHAnsi" w:hAnsiTheme="majorHAnsi" w:cstheme="majorHAnsi"/>
                <w:sz w:val="24"/>
                <w:szCs w:val="24"/>
              </w:rPr>
              <w:t>dnia</w:t>
            </w:r>
            <w:r>
              <w:rPr>
                <w:rFonts w:asciiTheme="majorHAnsi" w:hAnsiTheme="majorHAnsi" w:cstheme="majorHAnsi"/>
                <w:sz w:val="24"/>
                <w:szCs w:val="24"/>
              </w:rPr>
              <w:t xml:space="preserve"> </w:t>
            </w:r>
            <w:r w:rsidR="00E42DFA" w:rsidRPr="00E42DFA">
              <w:rPr>
                <w:rFonts w:asciiTheme="majorHAnsi" w:hAnsiTheme="majorHAnsi" w:cstheme="majorHAnsi"/>
                <w:b/>
                <w:bCs/>
                <w:sz w:val="24"/>
                <w:szCs w:val="24"/>
              </w:rPr>
              <w:t xml:space="preserve"> 22</w:t>
            </w:r>
            <w:r w:rsidR="00E42DFA">
              <w:rPr>
                <w:rFonts w:asciiTheme="majorHAnsi" w:hAnsiTheme="majorHAnsi" w:cstheme="majorHAnsi"/>
                <w:sz w:val="24"/>
                <w:szCs w:val="24"/>
              </w:rPr>
              <w:t xml:space="preserve"> </w:t>
            </w:r>
            <w:r w:rsidR="004A0D9A">
              <w:rPr>
                <w:rFonts w:asciiTheme="majorHAnsi" w:hAnsiTheme="majorHAnsi" w:cstheme="majorHAnsi"/>
                <w:b/>
                <w:bCs/>
                <w:sz w:val="24"/>
                <w:szCs w:val="24"/>
              </w:rPr>
              <w:t>listopada</w:t>
            </w:r>
            <w:r w:rsidR="00A264D0" w:rsidRPr="00A264D0">
              <w:rPr>
                <w:rFonts w:asciiTheme="majorHAnsi" w:hAnsiTheme="majorHAnsi" w:cstheme="majorHAnsi"/>
                <w:b/>
                <w:bCs/>
                <w:sz w:val="24"/>
                <w:szCs w:val="24"/>
              </w:rPr>
              <w:t xml:space="preserve"> 2021 </w:t>
            </w:r>
            <w:r w:rsidRPr="00A264D0">
              <w:rPr>
                <w:rFonts w:asciiTheme="majorHAnsi" w:hAnsiTheme="majorHAnsi" w:cstheme="majorHAnsi"/>
                <w:b/>
                <w:bCs/>
                <w:sz w:val="24"/>
                <w:szCs w:val="24"/>
                <w:shd w:val="clear" w:color="auto" w:fill="D9D9D9" w:themeFill="background1" w:themeFillShade="D9"/>
              </w:rPr>
              <w:t xml:space="preserve">roku </w:t>
            </w:r>
            <w:r w:rsidRPr="00A264D0">
              <w:rPr>
                <w:rFonts w:asciiTheme="majorHAnsi" w:hAnsiTheme="majorHAnsi" w:cstheme="majorHAnsi"/>
                <w:sz w:val="24"/>
                <w:szCs w:val="24"/>
                <w:shd w:val="clear" w:color="auto" w:fill="D9D9D9" w:themeFill="background1" w:themeFillShade="D9"/>
              </w:rPr>
              <w:t>od</w:t>
            </w:r>
            <w:r w:rsidRPr="00A264D0">
              <w:rPr>
                <w:rFonts w:asciiTheme="majorHAnsi" w:hAnsiTheme="majorHAnsi" w:cstheme="majorHAnsi"/>
                <w:b/>
                <w:bCs/>
                <w:sz w:val="24"/>
                <w:szCs w:val="24"/>
                <w:shd w:val="clear" w:color="auto" w:fill="D9D9D9" w:themeFill="background1" w:themeFillShade="D9"/>
              </w:rPr>
              <w:t xml:space="preserve"> </w:t>
            </w:r>
            <w:r w:rsidRPr="00A264D0">
              <w:rPr>
                <w:rFonts w:asciiTheme="majorHAnsi" w:hAnsiTheme="majorHAnsi" w:cstheme="majorHAnsi"/>
                <w:sz w:val="24"/>
                <w:szCs w:val="24"/>
                <w:shd w:val="clear" w:color="auto" w:fill="D9D9D9" w:themeFill="background1" w:themeFillShade="D9"/>
              </w:rPr>
              <w:t>godz</w:t>
            </w:r>
            <w:r w:rsidRPr="00A264D0">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C764C6">
              <w:rPr>
                <w:rFonts w:asciiTheme="majorHAnsi" w:hAnsiTheme="majorHAnsi" w:cstheme="majorHAnsi"/>
                <w:b/>
                <w:bCs/>
                <w:sz w:val="24"/>
                <w:szCs w:val="24"/>
                <w:shd w:val="clear" w:color="auto" w:fill="D9D9D9" w:themeFill="background1" w:themeFillShade="D9"/>
              </w:rPr>
              <w:t>9</w:t>
            </w:r>
            <w:r w:rsidRPr="004F1695">
              <w:rPr>
                <w:rFonts w:asciiTheme="majorHAnsi" w:hAnsiTheme="majorHAnsi" w:cstheme="majorHAnsi"/>
                <w:b/>
                <w:bCs/>
                <w:sz w:val="24"/>
                <w:szCs w:val="24"/>
                <w:shd w:val="clear" w:color="auto" w:fill="D9D9D9" w:themeFill="background1" w:themeFillShade="D9"/>
              </w:rPr>
              <w:t>:</w:t>
            </w:r>
            <w:r w:rsidR="00E42DFA">
              <w:rPr>
                <w:rFonts w:asciiTheme="majorHAnsi" w:hAnsiTheme="majorHAnsi" w:cstheme="majorHAnsi"/>
                <w:b/>
                <w:bCs/>
                <w:sz w:val="24"/>
                <w:szCs w:val="24"/>
                <w:shd w:val="clear" w:color="auto" w:fill="D9D9D9" w:themeFill="background1" w:themeFillShade="D9"/>
              </w:rPr>
              <w:t>0</w:t>
            </w:r>
            <w:r w:rsidRPr="004F1695">
              <w:rPr>
                <w:rFonts w:asciiTheme="majorHAnsi" w:hAnsiTheme="majorHAnsi" w:cstheme="majorHAnsi"/>
                <w:b/>
                <w:bCs/>
                <w:sz w:val="24"/>
                <w:szCs w:val="24"/>
                <w:shd w:val="clear" w:color="auto" w:fill="D9D9D9" w:themeFill="background1" w:themeFillShade="D9"/>
              </w:rPr>
              <w:t>0</w:t>
            </w:r>
            <w:r w:rsidRPr="004F1695">
              <w:rPr>
                <w:rFonts w:asciiTheme="majorHAnsi" w:hAnsiTheme="majorHAnsi" w:cstheme="majorHAnsi"/>
                <w:sz w:val="24"/>
                <w:szCs w:val="24"/>
              </w:rPr>
              <w:t>.</w:t>
            </w:r>
          </w:p>
          <w:p w14:paraId="5A2F2FED" w14:textId="77777777" w:rsidR="00FE43F8" w:rsidRPr="004F1695" w:rsidRDefault="00FE43F8" w:rsidP="001F0E7C">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126733B2" w14:textId="06191B77" w:rsidR="0097018D" w:rsidRPr="00204485"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Otwarcie ofert następuje po przeprowadzeniu ich deszyfrowania bezpośrednio na </w:t>
      </w:r>
      <w:r w:rsidRPr="00204485">
        <w:rPr>
          <w:rFonts w:asciiTheme="majorHAnsi" w:hAnsiTheme="majorHAnsi" w:cstheme="majorHAnsi"/>
          <w:i/>
          <w:iCs/>
          <w:sz w:val="20"/>
          <w:szCs w:val="20"/>
        </w:rPr>
        <w:t>miniPortalu</w:t>
      </w:r>
      <w:r w:rsidRPr="00204485">
        <w:rPr>
          <w:rFonts w:asciiTheme="majorHAnsi" w:hAnsiTheme="majorHAnsi" w:cstheme="majorHAnsi"/>
          <w:sz w:val="20"/>
          <w:szCs w:val="20"/>
        </w:rPr>
        <w:t>.</w:t>
      </w:r>
    </w:p>
    <w:p w14:paraId="00000117" w14:textId="1C36E86B" w:rsidR="00881017" w:rsidRPr="00204485"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204485"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204485"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5F3BBA" w:rsidRDefault="003236C6" w:rsidP="00EF75B0">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2) cenach lub kosztach zawartych w ofertach.</w:t>
      </w:r>
    </w:p>
    <w:p w14:paraId="0000011E" w14:textId="16049F8D" w:rsidR="00881017" w:rsidRPr="005F3BBA" w:rsidRDefault="003236C6" w:rsidP="0097018D">
      <w:pPr>
        <w:shd w:val="clear" w:color="auto" w:fill="FFFFFF"/>
        <w:jc w:val="both"/>
        <w:rPr>
          <w:rFonts w:asciiTheme="majorHAnsi" w:hAnsiTheme="majorHAnsi" w:cstheme="majorHAnsi"/>
          <w:color w:val="000000" w:themeColor="text1"/>
          <w:sz w:val="20"/>
          <w:szCs w:val="20"/>
        </w:rPr>
      </w:pPr>
      <w:r w:rsidRPr="005F3BBA">
        <w:rPr>
          <w:rFonts w:asciiTheme="majorHAnsi" w:hAnsiTheme="majorHAnsi" w:cstheme="majorHAnsi"/>
          <w:b/>
          <w:color w:val="000000" w:themeColor="text1"/>
          <w:sz w:val="20"/>
          <w:szCs w:val="20"/>
        </w:rPr>
        <w:t xml:space="preserve">Uwaga! </w:t>
      </w:r>
      <w:r w:rsidRPr="005F3BBA">
        <w:rPr>
          <w:rFonts w:asciiTheme="majorHAnsi" w:hAnsiTheme="majorHAnsi" w:cstheme="majorHAnsi"/>
          <w:color w:val="000000" w:themeColor="text1"/>
          <w:sz w:val="20"/>
          <w:szCs w:val="20"/>
        </w:rPr>
        <w:t>Zgodnie z Ustawą PZP</w:t>
      </w:r>
      <w:r w:rsidRPr="005F3BBA">
        <w:rPr>
          <w:rFonts w:asciiTheme="majorHAnsi" w:hAnsiTheme="majorHAnsi" w:cstheme="majorHAnsi"/>
          <w:b/>
          <w:color w:val="000000" w:themeColor="text1"/>
          <w:sz w:val="20"/>
          <w:szCs w:val="20"/>
        </w:rPr>
        <w:t xml:space="preserve"> Zamawiający nie ma obowiązku przeprowadzania jawnej sesji otwarcia ofert</w:t>
      </w:r>
      <w:r w:rsidRPr="005F3BBA">
        <w:rPr>
          <w:rFonts w:asciiTheme="majorHAnsi" w:hAnsiTheme="majorHAnsi" w:cstheme="majorHAnsi"/>
          <w:color w:val="000000" w:themeColor="text1"/>
          <w:sz w:val="20"/>
          <w:szCs w:val="20"/>
        </w:rPr>
        <w:t xml:space="preserve"> w sposób jawny z udziałem Wykonawców lub transmitowania sesji otwarcia za pośrednictwem elektronicznych narzędzi do przekazu wideo on-line</w:t>
      </w:r>
      <w:r w:rsidR="0097018D" w:rsidRPr="005F3BBA">
        <w:rPr>
          <w:rFonts w:asciiTheme="majorHAnsi" w:hAnsiTheme="majorHAnsi" w:cstheme="majorHAnsi"/>
          <w:color w:val="000000" w:themeColor="text1"/>
          <w:sz w:val="20"/>
          <w:szCs w:val="20"/>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545E184D" w:rsidR="00767888" w:rsidRPr="00767888" w:rsidRDefault="00767888" w:rsidP="00767888">
            <w:pPr>
              <w:pStyle w:val="Nagwek2"/>
              <w:spacing w:before="120"/>
              <w:outlineLvl w:val="1"/>
              <w:rPr>
                <w:rFonts w:asciiTheme="majorHAnsi" w:hAnsiTheme="majorHAnsi" w:cstheme="majorHAnsi"/>
                <w:b/>
                <w:bCs/>
                <w:sz w:val="28"/>
                <w:szCs w:val="28"/>
              </w:rPr>
            </w:pPr>
            <w:bookmarkStart w:id="64" w:name="_Toc79569707"/>
            <w:r w:rsidRPr="00767888">
              <w:rPr>
                <w:rFonts w:asciiTheme="majorHAnsi" w:hAnsiTheme="majorHAnsi" w:cstheme="majorHAnsi"/>
                <w:b/>
                <w:bCs/>
                <w:sz w:val="28"/>
                <w:szCs w:val="28"/>
              </w:rPr>
              <w:t>X</w:t>
            </w:r>
            <w:r w:rsidR="00BB6EAA">
              <w:rPr>
                <w:rFonts w:asciiTheme="majorHAnsi" w:hAnsiTheme="majorHAnsi" w:cstheme="majorHAnsi"/>
                <w:b/>
                <w:bCs/>
                <w:sz w:val="28"/>
                <w:szCs w:val="28"/>
              </w:rPr>
              <w:t>I</w:t>
            </w:r>
            <w:r w:rsidRPr="00767888">
              <w:rPr>
                <w:rFonts w:asciiTheme="majorHAnsi" w:hAnsiTheme="majorHAnsi" w:cstheme="majorHAnsi"/>
                <w:b/>
                <w:bCs/>
                <w:sz w:val="28"/>
                <w:szCs w:val="28"/>
              </w:rPr>
              <w:t xml:space="preserve">V. </w:t>
            </w:r>
            <w:r w:rsidRPr="00767888">
              <w:rPr>
                <w:rFonts w:asciiTheme="majorHAnsi" w:hAnsiTheme="majorHAnsi" w:cstheme="majorHAnsi"/>
                <w:b/>
                <w:bCs/>
                <w:sz w:val="28"/>
                <w:szCs w:val="28"/>
                <w:shd w:val="clear" w:color="auto" w:fill="D9D9D9" w:themeFill="background1" w:themeFillShade="D9"/>
              </w:rPr>
              <w:t>Termin związania ofertą</w:t>
            </w:r>
            <w:bookmarkEnd w:id="64"/>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2C27CDC2" w:rsidR="00E45B8D" w:rsidRPr="00ED2DC0" w:rsidRDefault="00E45B8D" w:rsidP="00110E26">
      <w:pPr>
        <w:numPr>
          <w:ilvl w:val="0"/>
          <w:numId w:val="19"/>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Wykonawca będzie związany ofertą przez </w:t>
      </w:r>
      <w:r w:rsidRPr="00461115">
        <w:rPr>
          <w:rFonts w:asciiTheme="majorHAnsi" w:hAnsiTheme="majorHAnsi" w:cstheme="majorHAnsi"/>
          <w:sz w:val="20"/>
          <w:szCs w:val="20"/>
        </w:rPr>
        <w:t xml:space="preserve">okres </w:t>
      </w:r>
      <w:r w:rsidR="005A403D">
        <w:rPr>
          <w:rFonts w:asciiTheme="majorHAnsi" w:hAnsiTheme="majorHAnsi" w:cstheme="majorHAnsi"/>
          <w:b/>
          <w:sz w:val="20"/>
          <w:szCs w:val="20"/>
        </w:rPr>
        <w:t>9</w:t>
      </w:r>
      <w:r w:rsidRPr="00461115">
        <w:rPr>
          <w:rFonts w:asciiTheme="majorHAnsi" w:hAnsiTheme="majorHAnsi" w:cstheme="majorHAnsi"/>
          <w:b/>
          <w:sz w:val="20"/>
          <w:szCs w:val="20"/>
        </w:rPr>
        <w:t>0 dni</w:t>
      </w:r>
      <w:r w:rsidRPr="00461115">
        <w:rPr>
          <w:rFonts w:asciiTheme="majorHAnsi" w:hAnsiTheme="majorHAnsi" w:cstheme="majorHAnsi"/>
          <w:sz w:val="20"/>
          <w:szCs w:val="20"/>
        </w:rPr>
        <w:t xml:space="preserve">, tj. do dnia </w:t>
      </w:r>
      <w:r w:rsidR="00805EB0">
        <w:rPr>
          <w:rFonts w:asciiTheme="majorHAnsi" w:hAnsiTheme="majorHAnsi" w:cstheme="majorHAnsi"/>
          <w:b/>
          <w:bCs/>
          <w:color w:val="000000" w:themeColor="text1"/>
          <w:sz w:val="20"/>
          <w:szCs w:val="20"/>
        </w:rPr>
        <w:t xml:space="preserve">19 luty </w:t>
      </w:r>
      <w:r w:rsidRPr="00ED53CE">
        <w:rPr>
          <w:rFonts w:asciiTheme="majorHAnsi" w:hAnsiTheme="majorHAnsi" w:cstheme="majorHAnsi"/>
          <w:b/>
          <w:bCs/>
          <w:color w:val="000000" w:themeColor="text1"/>
          <w:sz w:val="20"/>
          <w:szCs w:val="20"/>
        </w:rPr>
        <w:t>202</w:t>
      </w:r>
      <w:r w:rsidR="00BE55C3">
        <w:rPr>
          <w:rFonts w:asciiTheme="majorHAnsi" w:hAnsiTheme="majorHAnsi" w:cstheme="majorHAnsi"/>
          <w:b/>
          <w:bCs/>
          <w:color w:val="000000" w:themeColor="text1"/>
          <w:sz w:val="20"/>
          <w:szCs w:val="20"/>
        </w:rPr>
        <w:t>2</w:t>
      </w:r>
      <w:r w:rsidRPr="00ED53CE">
        <w:rPr>
          <w:rFonts w:asciiTheme="majorHAnsi" w:hAnsiTheme="majorHAnsi" w:cstheme="majorHAnsi"/>
          <w:b/>
          <w:bCs/>
          <w:color w:val="000000" w:themeColor="text1"/>
          <w:sz w:val="20"/>
          <w:szCs w:val="20"/>
        </w:rPr>
        <w:t xml:space="preserve"> r</w:t>
      </w:r>
      <w:r w:rsidRPr="00ED53CE">
        <w:rPr>
          <w:rFonts w:asciiTheme="majorHAnsi" w:hAnsiTheme="majorHAnsi" w:cstheme="majorHAnsi"/>
          <w:color w:val="000000" w:themeColor="text1"/>
          <w:sz w:val="20"/>
          <w:szCs w:val="20"/>
        </w:rPr>
        <w:t>.</w:t>
      </w:r>
    </w:p>
    <w:p w14:paraId="69ED226C" w14:textId="77777777" w:rsidR="00E45B8D" w:rsidRPr="00204485" w:rsidRDefault="00E45B8D" w:rsidP="00110E26">
      <w:pPr>
        <w:numPr>
          <w:ilvl w:val="0"/>
          <w:numId w:val="19"/>
        </w:numPr>
        <w:ind w:left="425"/>
        <w:jc w:val="both"/>
        <w:rPr>
          <w:rFonts w:asciiTheme="majorHAnsi" w:hAnsiTheme="majorHAnsi" w:cstheme="majorHAnsi"/>
          <w:sz w:val="20"/>
          <w:szCs w:val="20"/>
        </w:rPr>
      </w:pPr>
      <w:r w:rsidRPr="00204485">
        <w:rPr>
          <w:rFonts w:asciiTheme="majorHAnsi" w:hAnsiTheme="majorHAnsi" w:cstheme="majorHAnsi"/>
          <w:sz w:val="20"/>
          <w:szCs w:val="20"/>
        </w:rPr>
        <w:lastRenderedPageBreak/>
        <w:t>Pierwszym dniem terminu związania ofertą jest dzień, w  którym upływa termin składania ofert.</w:t>
      </w:r>
    </w:p>
    <w:p w14:paraId="494E7249" w14:textId="2D6F8417" w:rsidR="00E45B8D" w:rsidRPr="00204485" w:rsidRDefault="00E45B8D" w:rsidP="00110E26">
      <w:pPr>
        <w:numPr>
          <w:ilvl w:val="0"/>
          <w:numId w:val="19"/>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w:t>
      </w:r>
      <w:r w:rsidR="00DE5182" w:rsidRPr="00DE5182">
        <w:rPr>
          <w:rFonts w:asciiTheme="majorHAnsi" w:hAnsiTheme="majorHAnsi" w:cstheme="majorHAnsi"/>
          <w:b/>
          <w:bCs/>
          <w:sz w:val="20"/>
          <w:szCs w:val="20"/>
        </w:rPr>
        <w:t>6</w:t>
      </w:r>
      <w:r w:rsidRPr="00DE5182">
        <w:rPr>
          <w:rFonts w:asciiTheme="majorHAnsi" w:hAnsiTheme="majorHAnsi" w:cstheme="majorHAnsi"/>
          <w:b/>
          <w:bCs/>
          <w:sz w:val="20"/>
          <w:szCs w:val="20"/>
        </w:rPr>
        <w:t>0 dni</w:t>
      </w:r>
      <w:r w:rsidRPr="00204485">
        <w:rPr>
          <w:rFonts w:asciiTheme="majorHAnsi" w:hAnsiTheme="majorHAnsi" w:cstheme="majorHAnsi"/>
          <w:sz w:val="20"/>
          <w:szCs w:val="20"/>
        </w:rPr>
        <w:t xml:space="preserve">. </w:t>
      </w:r>
      <w:r w:rsidRPr="00204485">
        <w:rPr>
          <w:rFonts w:asciiTheme="majorHAnsi" w:hAnsiTheme="majorHAnsi" w:cstheme="majorHAnsi"/>
          <w:sz w:val="20"/>
          <w:szCs w:val="20"/>
        </w:rPr>
        <w:tab/>
      </w:r>
    </w:p>
    <w:p w14:paraId="61832752" w14:textId="793D4E11" w:rsidR="00E45B8D" w:rsidRDefault="00E45B8D" w:rsidP="00110E26">
      <w:pPr>
        <w:numPr>
          <w:ilvl w:val="0"/>
          <w:numId w:val="19"/>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Przedłużenie terminu związania </w:t>
      </w:r>
      <w:r w:rsidRPr="00204485">
        <w:rPr>
          <w:rFonts w:asciiTheme="majorHAnsi" w:hAnsiTheme="majorHAnsi" w:cstheme="majorHAnsi"/>
          <w:sz w:val="20"/>
          <w:szCs w:val="20"/>
          <w:u w:val="single"/>
        </w:rPr>
        <w:t xml:space="preserve">ofertą wymaga złożenia przez wykonawcę pisemnego oświadczenia </w:t>
      </w:r>
      <w:r w:rsidR="00DE7920">
        <w:rPr>
          <w:rFonts w:asciiTheme="majorHAnsi" w:hAnsiTheme="majorHAnsi" w:cstheme="majorHAnsi"/>
          <w:sz w:val="20"/>
          <w:szCs w:val="20"/>
          <w:u w:val="single"/>
        </w:rPr>
        <w:br/>
      </w:r>
      <w:r w:rsidRPr="00204485">
        <w:rPr>
          <w:rFonts w:asciiTheme="majorHAnsi" w:hAnsiTheme="majorHAnsi" w:cstheme="majorHAnsi"/>
          <w:sz w:val="20"/>
          <w:szCs w:val="20"/>
          <w:u w:val="single"/>
        </w:rPr>
        <w:t xml:space="preserve">o wyrażeniu zgody </w:t>
      </w:r>
      <w:r w:rsidRPr="00204485">
        <w:rPr>
          <w:rFonts w:asciiTheme="majorHAnsi" w:hAnsiTheme="majorHAnsi" w:cstheme="majorHAnsi"/>
          <w:sz w:val="20"/>
          <w:szCs w:val="20"/>
        </w:rPr>
        <w:t>na przedłużenie terminu związania ofertą.</w:t>
      </w:r>
    </w:p>
    <w:p w14:paraId="04FAF824" w14:textId="59695E38" w:rsidR="00BD1104" w:rsidRPr="00BD1104" w:rsidRDefault="00BD1104" w:rsidP="00110E26">
      <w:pPr>
        <w:pStyle w:val="Akapitzlist"/>
        <w:numPr>
          <w:ilvl w:val="0"/>
          <w:numId w:val="19"/>
        </w:numPr>
        <w:ind w:left="426"/>
        <w:rPr>
          <w:rFonts w:asciiTheme="majorHAnsi" w:hAnsiTheme="majorHAnsi" w:cstheme="majorHAnsi"/>
          <w:sz w:val="20"/>
          <w:szCs w:val="20"/>
        </w:rPr>
      </w:pPr>
      <w:r w:rsidRPr="00BD1104">
        <w:rPr>
          <w:rFonts w:asciiTheme="majorHAnsi" w:hAnsiTheme="majorHAnsi" w:cstheme="majorHAnsi"/>
          <w:sz w:val="20"/>
          <w:szCs w:val="20"/>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64BC2ED1" w:rsidR="00E45B8D" w:rsidRPr="00204485" w:rsidRDefault="00E45B8D" w:rsidP="00110E26">
      <w:pPr>
        <w:numPr>
          <w:ilvl w:val="0"/>
          <w:numId w:val="19"/>
        </w:numPr>
        <w:ind w:left="425"/>
        <w:jc w:val="both"/>
        <w:rPr>
          <w:rFonts w:asciiTheme="majorHAnsi" w:hAnsiTheme="majorHAnsi" w:cstheme="majorHAnsi"/>
          <w:sz w:val="20"/>
          <w:szCs w:val="20"/>
        </w:rPr>
      </w:pPr>
      <w:r w:rsidRPr="00204485">
        <w:rPr>
          <w:rFonts w:asciiTheme="majorHAnsi" w:hAnsiTheme="majorHAnsi" w:cstheme="majorHAnsi"/>
          <w:sz w:val="20"/>
          <w:szCs w:val="20"/>
        </w:rPr>
        <w:t>Odmowa wyrażenia zgody na przedłużenie terminu związania ofertą nie powoduje utraty wadium.</w:t>
      </w: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38D72554" w:rsidR="00333F67" w:rsidRPr="00333F67" w:rsidRDefault="00333F67" w:rsidP="00333F67">
            <w:pPr>
              <w:pStyle w:val="Nagwek2"/>
              <w:spacing w:before="120"/>
              <w:outlineLvl w:val="1"/>
              <w:rPr>
                <w:rFonts w:asciiTheme="majorHAnsi" w:hAnsiTheme="majorHAnsi" w:cstheme="majorHAnsi"/>
                <w:b/>
                <w:bCs/>
                <w:sz w:val="28"/>
                <w:szCs w:val="28"/>
              </w:rPr>
            </w:pPr>
            <w:bookmarkStart w:id="65" w:name="_Toc79569708"/>
            <w:r w:rsidRPr="00333F67">
              <w:rPr>
                <w:rFonts w:asciiTheme="majorHAnsi" w:hAnsiTheme="majorHAnsi" w:cstheme="majorHAnsi"/>
                <w:b/>
                <w:bCs/>
                <w:sz w:val="28"/>
                <w:szCs w:val="28"/>
              </w:rPr>
              <w:t>XV. Sposób obliczania ceny oferty</w:t>
            </w:r>
            <w:bookmarkEnd w:id="65"/>
          </w:p>
        </w:tc>
      </w:tr>
    </w:tbl>
    <w:p w14:paraId="605B07A7" w14:textId="77777777" w:rsidR="00A264D0" w:rsidRPr="00A264D0" w:rsidRDefault="00A264D0" w:rsidP="00A264D0">
      <w:pPr>
        <w:ind w:left="426"/>
        <w:jc w:val="both"/>
        <w:rPr>
          <w:rFonts w:asciiTheme="majorHAnsi" w:hAnsiTheme="majorHAnsi" w:cstheme="majorHAnsi"/>
          <w:b/>
          <w:bCs/>
          <w:sz w:val="10"/>
          <w:szCs w:val="10"/>
        </w:rPr>
      </w:pPr>
    </w:p>
    <w:p w14:paraId="48AC7B57" w14:textId="4DF2B89D" w:rsidR="00482255" w:rsidRPr="00482255" w:rsidRDefault="00482255" w:rsidP="00482255">
      <w:pPr>
        <w:pStyle w:val="Akapitzlist"/>
        <w:numPr>
          <w:ilvl w:val="0"/>
          <w:numId w:val="59"/>
        </w:numPr>
        <w:tabs>
          <w:tab w:val="clear" w:pos="643"/>
          <w:tab w:val="num" w:pos="426"/>
        </w:tabs>
        <w:ind w:left="426"/>
        <w:rPr>
          <w:rFonts w:ascii="Calibri" w:hAnsi="Calibri" w:cs="Calibri"/>
          <w:sz w:val="20"/>
          <w:szCs w:val="20"/>
        </w:rPr>
      </w:pPr>
      <w:r w:rsidRPr="00482255">
        <w:rPr>
          <w:rFonts w:ascii="Calibri" w:hAnsi="Calibri" w:cs="Calibri"/>
          <w:sz w:val="20"/>
          <w:szCs w:val="20"/>
        </w:rPr>
        <w:t xml:space="preserve">Cenę </w:t>
      </w:r>
      <w:r>
        <w:rPr>
          <w:rFonts w:ascii="Calibri" w:hAnsi="Calibri" w:cs="Calibri"/>
          <w:sz w:val="20"/>
          <w:szCs w:val="20"/>
        </w:rPr>
        <w:t xml:space="preserve">oferty </w:t>
      </w:r>
      <w:r w:rsidRPr="00482255">
        <w:rPr>
          <w:rFonts w:ascii="Calibri" w:hAnsi="Calibri" w:cs="Calibri"/>
          <w:sz w:val="20"/>
          <w:szCs w:val="20"/>
        </w:rPr>
        <w:t xml:space="preserve">należy </w:t>
      </w:r>
      <w:r>
        <w:rPr>
          <w:rFonts w:ascii="Calibri" w:hAnsi="Calibri" w:cs="Calibri"/>
          <w:sz w:val="20"/>
          <w:szCs w:val="20"/>
        </w:rPr>
        <w:t xml:space="preserve">wskazać w </w:t>
      </w:r>
      <w:r w:rsidRPr="00482255">
        <w:rPr>
          <w:rFonts w:ascii="Calibri" w:hAnsi="Calibri" w:cs="Calibri"/>
          <w:sz w:val="20"/>
          <w:szCs w:val="20"/>
          <w:u w:val="single"/>
        </w:rPr>
        <w:t>formularz</w:t>
      </w:r>
      <w:r>
        <w:rPr>
          <w:rFonts w:ascii="Calibri" w:hAnsi="Calibri" w:cs="Calibri"/>
          <w:sz w:val="20"/>
          <w:szCs w:val="20"/>
          <w:u w:val="single"/>
        </w:rPr>
        <w:t>u</w:t>
      </w:r>
      <w:r w:rsidRPr="00482255">
        <w:rPr>
          <w:rFonts w:ascii="Calibri" w:hAnsi="Calibri" w:cs="Calibri"/>
          <w:sz w:val="20"/>
          <w:szCs w:val="20"/>
          <w:u w:val="single"/>
        </w:rPr>
        <w:t xml:space="preserve"> ofertowy</w:t>
      </w:r>
      <w:r w:rsidRPr="00482255">
        <w:rPr>
          <w:rFonts w:ascii="Calibri" w:hAnsi="Calibri" w:cs="Calibri"/>
          <w:sz w:val="20"/>
          <w:szCs w:val="20"/>
        </w:rPr>
        <w:t xml:space="preserve">, który stanowi integracją część SWZ (zał. nr 2). </w:t>
      </w:r>
    </w:p>
    <w:p w14:paraId="095306D2" w14:textId="53ED2D36" w:rsidR="00482255" w:rsidRPr="005B14F4"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5B14F4">
        <w:rPr>
          <w:rFonts w:ascii="Calibri" w:hAnsi="Calibri" w:cs="Calibri"/>
          <w:sz w:val="20"/>
          <w:szCs w:val="20"/>
        </w:rPr>
        <w:t>Podstawą ustalenia wynagrodzenia za odbieranie i zagospodarowanie odpadów komunalnych od właścicieli nieruchomości będzie iloczyn ilości odebranych i zagospodarowanych odpadów oraz stawka za 1 Mg odebranych i zagospodarowanych odpadów komunalnych – zgodnie z art. 6f ust. 3 i 4 ustawy o utrzymaniu czystości i porządku w gminach</w:t>
      </w:r>
      <w:r w:rsidR="00176B13" w:rsidRPr="005B14F4">
        <w:rPr>
          <w:rFonts w:ascii="Calibri" w:hAnsi="Calibri" w:cs="Calibri"/>
          <w:sz w:val="20"/>
          <w:szCs w:val="20"/>
        </w:rPr>
        <w:t>.</w:t>
      </w:r>
      <w:r w:rsidRPr="005B14F4">
        <w:rPr>
          <w:rFonts w:ascii="Calibri" w:hAnsi="Calibri" w:cs="Calibri"/>
          <w:sz w:val="20"/>
          <w:szCs w:val="20"/>
        </w:rPr>
        <w:t xml:space="preserve"> </w:t>
      </w:r>
    </w:p>
    <w:p w14:paraId="5139641B" w14:textId="5E2974BC"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5B14F4">
        <w:rPr>
          <w:rFonts w:ascii="Calibri" w:hAnsi="Calibri" w:cs="Calibri"/>
          <w:sz w:val="20"/>
          <w:szCs w:val="20"/>
        </w:rPr>
        <w:t>Wynagrodzenie wykonawcy będzie</w:t>
      </w:r>
      <w:r w:rsidRPr="00482255">
        <w:rPr>
          <w:rFonts w:ascii="Calibri" w:hAnsi="Calibri" w:cs="Calibri"/>
          <w:sz w:val="20"/>
          <w:szCs w:val="20"/>
        </w:rPr>
        <w:t xml:space="preserve"> płatne na podstawie ceny jednostkowej za 1 Mg </w:t>
      </w:r>
      <w:r w:rsidR="000F343C">
        <w:rPr>
          <w:rFonts w:ascii="Calibri" w:hAnsi="Calibri" w:cs="Calibri"/>
          <w:sz w:val="20"/>
          <w:szCs w:val="20"/>
        </w:rPr>
        <w:t xml:space="preserve">wskazanego w Formularzu oferty i </w:t>
      </w:r>
      <w:r w:rsidRPr="00482255">
        <w:rPr>
          <w:rFonts w:ascii="Calibri" w:hAnsi="Calibri" w:cs="Calibri"/>
          <w:sz w:val="20"/>
          <w:szCs w:val="20"/>
        </w:rPr>
        <w:t>faktyczn</w:t>
      </w:r>
      <w:r w:rsidR="000F343C">
        <w:rPr>
          <w:rFonts w:ascii="Calibri" w:hAnsi="Calibri" w:cs="Calibri"/>
          <w:sz w:val="20"/>
          <w:szCs w:val="20"/>
        </w:rPr>
        <w:t xml:space="preserve">ej ilości </w:t>
      </w:r>
      <w:r w:rsidRPr="00482255">
        <w:rPr>
          <w:rFonts w:ascii="Calibri" w:hAnsi="Calibri" w:cs="Calibri"/>
          <w:sz w:val="20"/>
          <w:szCs w:val="20"/>
        </w:rPr>
        <w:t>odebranych i zagospodarowanych</w:t>
      </w:r>
      <w:r w:rsidR="000F343C">
        <w:rPr>
          <w:rFonts w:ascii="Calibri" w:hAnsi="Calibri" w:cs="Calibri"/>
          <w:sz w:val="20"/>
          <w:szCs w:val="20"/>
        </w:rPr>
        <w:t xml:space="preserve"> odpadów</w:t>
      </w:r>
      <w:r w:rsidRPr="00482255">
        <w:rPr>
          <w:rFonts w:ascii="Calibri" w:hAnsi="Calibri" w:cs="Calibri"/>
          <w:sz w:val="20"/>
          <w:szCs w:val="20"/>
        </w:rPr>
        <w:t>.</w:t>
      </w:r>
    </w:p>
    <w:p w14:paraId="21C23408"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Cena jednostkowa za 1 Mg obejmuje wszystkie koszty związane z wykonaniem przedmiotu zamówienia oraz warunkami stawianymi przez Zamawiającego, jest to cena kompletna, jednoznaczna i ostateczna.</w:t>
      </w:r>
    </w:p>
    <w:p w14:paraId="3252D0AD"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Dla  porównania i oceny ofert zamawiający przyjmuje cenę brutto obejmującą VAT. </w:t>
      </w:r>
    </w:p>
    <w:p w14:paraId="2E1C5869"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Cena oferty uwzględnia wszystkie zobowiązania, musi być podana w PLN cyfrowo i słownie, z wyodrębnieniem należnego podatku VAT.</w:t>
      </w:r>
    </w:p>
    <w:p w14:paraId="10788CA3"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Zgodnie z ustawą o podatku od towarów i usług oraz podatku akcyzowym, na wykonawcy spoczywa obowiązek poprawnego naliczenia podatku VAT, który należy uwzględnić w cenie oferty brutto. </w:t>
      </w:r>
    </w:p>
    <w:p w14:paraId="7BB8108B"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Rozliczenia między Zamawiającym, a Wykonawcą będą dokonywane w PLN. </w:t>
      </w:r>
    </w:p>
    <w:p w14:paraId="5F5FA1B3"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Cena może być tylko jedna, nie dopuszcza się wariantowości cen. </w:t>
      </w:r>
    </w:p>
    <w:p w14:paraId="72CB3DF2"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Zamawiający nie dopuszcza rozliczeń w walutach obcych.</w:t>
      </w:r>
    </w:p>
    <w:p w14:paraId="7A1458A8" w14:textId="77777777" w:rsidR="00482255" w:rsidRPr="00482255" w:rsidRDefault="00482255" w:rsidP="00482255">
      <w:pPr>
        <w:numPr>
          <w:ilvl w:val="0"/>
          <w:numId w:val="59"/>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Cenę oferty należy określić z dokładnością do dwóch miejsc po przecinku. </w:t>
      </w:r>
    </w:p>
    <w:p w14:paraId="15DDCCEB" w14:textId="290539FE" w:rsidR="006A1EE6" w:rsidRPr="006A1EE6" w:rsidRDefault="006A1EE6" w:rsidP="00110E26">
      <w:pPr>
        <w:numPr>
          <w:ilvl w:val="0"/>
          <w:numId w:val="59"/>
        </w:numPr>
        <w:shd w:val="clear" w:color="auto" w:fill="FFFFFF"/>
        <w:tabs>
          <w:tab w:val="clear" w:pos="643"/>
        </w:tabs>
        <w:autoSpaceDN w:val="0"/>
        <w:spacing w:line="240" w:lineRule="auto"/>
        <w:ind w:left="426"/>
        <w:jc w:val="both"/>
        <w:rPr>
          <w:rFonts w:ascii="Calibri" w:hAnsi="Calibri" w:cs="Calibri"/>
          <w:color w:val="000000"/>
          <w:sz w:val="20"/>
          <w:szCs w:val="20"/>
          <w:lang w:val="x-none"/>
        </w:rPr>
      </w:pPr>
      <w:r w:rsidRPr="006A1EE6">
        <w:rPr>
          <w:rFonts w:ascii="Calibri" w:hAnsi="Calibri" w:cs="Calibri"/>
          <w:color w:val="000000"/>
          <w:sz w:val="20"/>
          <w:szCs w:val="20"/>
          <w:lang w:val="x-none"/>
        </w:rPr>
        <w:t>Jeżeli została złożona oferta, której wybór prowadziłby do powstania u zamawiającego obowiązku podatkowego zgodnie z ustawą z dnia 11 marca 2004 r. o podatku od towarów i usług (</w:t>
      </w:r>
      <w:r w:rsidR="004A4637">
        <w:rPr>
          <w:rFonts w:ascii="Calibri" w:hAnsi="Calibri" w:cs="Calibri"/>
          <w:color w:val="000000"/>
          <w:sz w:val="20"/>
          <w:szCs w:val="20"/>
          <w:lang w:val="pl-PL"/>
        </w:rPr>
        <w:t xml:space="preserve">t.j. </w:t>
      </w:r>
      <w:r w:rsidRPr="006A1EE6">
        <w:rPr>
          <w:rFonts w:ascii="Calibri" w:hAnsi="Calibri" w:cs="Calibri"/>
          <w:color w:val="000000"/>
          <w:sz w:val="20"/>
          <w:szCs w:val="20"/>
          <w:lang w:val="x-none"/>
        </w:rPr>
        <w:t>Dz. U. z 20</w:t>
      </w:r>
      <w:r w:rsidR="004A4637">
        <w:rPr>
          <w:rFonts w:ascii="Calibri" w:hAnsi="Calibri" w:cs="Calibri"/>
          <w:color w:val="000000"/>
          <w:sz w:val="20"/>
          <w:szCs w:val="20"/>
          <w:lang w:val="pl-PL"/>
        </w:rPr>
        <w:t>21</w:t>
      </w:r>
      <w:r w:rsidRPr="006A1EE6">
        <w:rPr>
          <w:rFonts w:ascii="Calibri" w:hAnsi="Calibri" w:cs="Calibri"/>
          <w:color w:val="000000"/>
          <w:sz w:val="20"/>
          <w:szCs w:val="20"/>
          <w:lang w:val="x-none"/>
        </w:rPr>
        <w:t xml:space="preserve"> r. poz. </w:t>
      </w:r>
      <w:r w:rsidR="004A4637">
        <w:rPr>
          <w:rFonts w:ascii="Calibri" w:hAnsi="Calibri" w:cs="Calibri"/>
          <w:color w:val="000000"/>
          <w:sz w:val="20"/>
          <w:szCs w:val="20"/>
          <w:lang w:val="pl-PL"/>
        </w:rPr>
        <w:t>685</w:t>
      </w:r>
      <w:r w:rsidRPr="006A1EE6">
        <w:rPr>
          <w:rFonts w:ascii="Calibri" w:hAnsi="Calibri" w:cs="Calibri"/>
          <w:color w:val="000000"/>
          <w:sz w:val="20"/>
          <w:szCs w:val="20"/>
          <w:lang w:val="x-none"/>
        </w:rPr>
        <w:t>, z</w:t>
      </w:r>
      <w:r w:rsidR="004A4637">
        <w:rPr>
          <w:rFonts w:ascii="Calibri" w:hAnsi="Calibri" w:cs="Calibri"/>
          <w:color w:val="000000"/>
          <w:sz w:val="20"/>
          <w:szCs w:val="20"/>
          <w:lang w:val="pl-PL"/>
        </w:rPr>
        <w:t xml:space="preserve">e </w:t>
      </w:r>
      <w:r w:rsidRPr="006A1EE6">
        <w:rPr>
          <w:rFonts w:ascii="Calibri" w:hAnsi="Calibri" w:cs="Calibri"/>
          <w:color w:val="000000"/>
          <w:sz w:val="20"/>
          <w:szCs w:val="20"/>
          <w:lang w:val="x-none"/>
        </w:rPr>
        <w:t>zm.), dla celów zastosowania kryterium ceny lub kosztu zamawiający dolicza do przedstawionej w tej ofercie ceny kwotę podatku od towarów i usług, którą miałby obowiązek rozliczyć. W ofercie, o której mowa w ust. 1, wykonawca ma obowiązek:</w:t>
      </w:r>
    </w:p>
    <w:p w14:paraId="790B03C6"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1) poinformowania zamawiającego, że wybór jego oferty będzie prowadził do powstania u zamawiającego obowiązku podatkowego;</w:t>
      </w:r>
    </w:p>
    <w:p w14:paraId="369CA9CF"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2) wskazania nazwy (rodzaju) towaru lub usługi, których dostawa lub świadczenie będą prowadziły do powstania obowiązku podatkowego;</w:t>
      </w:r>
    </w:p>
    <w:p w14:paraId="332B2CD0"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3) wskazania wartości towaru lub usługi objętego obowiązkiem podatkowym zamawiającego, bez kwoty podatku;</w:t>
      </w:r>
    </w:p>
    <w:p w14:paraId="1A62ED66"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4) wskazania stawki podatku od towarów i usług, która zgodnie z wiedzą wykonawcy, będzie miała zastosowanie.</w:t>
      </w:r>
    </w:p>
    <w:p w14:paraId="5DFBAD2C" w14:textId="77777777" w:rsidR="0097018D" w:rsidRPr="003264C5" w:rsidRDefault="0097018D" w:rsidP="0097018D">
      <w:pPr>
        <w:shd w:val="clear" w:color="auto" w:fill="FFFFFF"/>
        <w:jc w:val="both"/>
        <w:rPr>
          <w:rFonts w:asciiTheme="majorHAnsi" w:hAnsiTheme="majorHAnsi" w:cstheme="majorHAnsi"/>
          <w:sz w:val="10"/>
          <w:szCs w:val="10"/>
          <w:lang w:val="x-none"/>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30BFDBD0"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66" w:name="_Toc79569709"/>
            <w:r w:rsidRPr="00333F67">
              <w:rPr>
                <w:rFonts w:asciiTheme="majorHAnsi" w:hAnsiTheme="majorHAnsi" w:cstheme="majorHAnsi"/>
                <w:b/>
                <w:bCs/>
                <w:sz w:val="28"/>
                <w:szCs w:val="28"/>
              </w:rPr>
              <w:t>XVI. Opis kryteriów oceny ofert wraz z podaniem wag tych kryteriów</w:t>
            </w:r>
            <w:r w:rsidR="00175A97">
              <w:rPr>
                <w:rFonts w:asciiTheme="majorHAnsi" w:hAnsiTheme="majorHAnsi" w:cstheme="majorHAnsi"/>
                <w:b/>
                <w:bCs/>
                <w:sz w:val="28"/>
                <w:szCs w:val="28"/>
              </w:rPr>
              <w:t xml:space="preserve"> </w:t>
            </w:r>
            <w:r w:rsidRPr="00333F67">
              <w:rPr>
                <w:rFonts w:asciiTheme="majorHAnsi" w:hAnsiTheme="majorHAnsi" w:cstheme="majorHAnsi"/>
                <w:b/>
                <w:bCs/>
                <w:sz w:val="28"/>
                <w:szCs w:val="28"/>
              </w:rPr>
              <w:t xml:space="preserve">i sposobu </w:t>
            </w:r>
            <w:r w:rsidR="00175A97">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oceny ofert</w:t>
            </w:r>
            <w:bookmarkEnd w:id="66"/>
            <w:r w:rsidRPr="00333F67">
              <w:rPr>
                <w:rFonts w:asciiTheme="majorHAnsi" w:hAnsiTheme="majorHAnsi" w:cstheme="majorHAnsi"/>
                <w:b/>
                <w:bCs/>
                <w:sz w:val="28"/>
                <w:szCs w:val="28"/>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1316F668" w:rsidR="00C64E93" w:rsidRPr="00CE5F75" w:rsidRDefault="003236C6" w:rsidP="00110E26">
      <w:pPr>
        <w:numPr>
          <w:ilvl w:val="0"/>
          <w:numId w:val="10"/>
        </w:numPr>
        <w:ind w:left="284" w:hanging="284"/>
        <w:jc w:val="both"/>
        <w:rPr>
          <w:rFonts w:asciiTheme="majorHAnsi" w:hAnsiTheme="majorHAnsi" w:cstheme="majorHAnsi"/>
          <w:sz w:val="20"/>
          <w:szCs w:val="20"/>
        </w:rPr>
      </w:pPr>
      <w:r w:rsidRPr="00CE5F75">
        <w:rPr>
          <w:rFonts w:asciiTheme="majorHAnsi" w:hAnsiTheme="majorHAnsi" w:cstheme="majorHAnsi"/>
          <w:sz w:val="20"/>
          <w:szCs w:val="20"/>
        </w:rPr>
        <w:t>Przy wyborze najkorzystniejszej oferty Zamawiający będzie się kierował następującymi kryteriami oceny ofert</w:t>
      </w:r>
      <w:r w:rsidR="003357E7">
        <w:rPr>
          <w:rFonts w:asciiTheme="majorHAnsi" w:hAnsiTheme="majorHAnsi" w:cstheme="majorHAnsi"/>
          <w:sz w:val="20"/>
          <w:szCs w:val="20"/>
        </w:rPr>
        <w:br/>
      </w:r>
      <w:r w:rsidR="00C64E93" w:rsidRPr="00CE5F75">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9209" w:type="dxa"/>
        <w:tblInd w:w="284" w:type="dxa"/>
        <w:tblLook w:val="04A0" w:firstRow="1" w:lastRow="0" w:firstColumn="1" w:lastColumn="0" w:noHBand="0" w:noVBand="1"/>
      </w:tblPr>
      <w:tblGrid>
        <w:gridCol w:w="1554"/>
        <w:gridCol w:w="5387"/>
        <w:gridCol w:w="2268"/>
      </w:tblGrid>
      <w:tr w:rsidR="005C7207" w14:paraId="54F71383" w14:textId="77777777" w:rsidTr="00877F47">
        <w:tc>
          <w:tcPr>
            <w:tcW w:w="1554"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5387"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268"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877F47">
        <w:tc>
          <w:tcPr>
            <w:tcW w:w="1554"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5387" w:type="dxa"/>
          </w:tcPr>
          <w:p w14:paraId="142B27E5" w14:textId="5AFA6640" w:rsidR="005C7207" w:rsidRDefault="005C7207" w:rsidP="005C7207">
            <w:pPr>
              <w:jc w:val="both"/>
              <w:rPr>
                <w:rFonts w:asciiTheme="majorHAnsi" w:hAnsiTheme="majorHAnsi" w:cstheme="majorHAnsi"/>
              </w:rPr>
            </w:pPr>
            <w:r>
              <w:rPr>
                <w:rFonts w:asciiTheme="majorHAnsi" w:hAnsiTheme="majorHAnsi" w:cstheme="majorHAnsi"/>
              </w:rPr>
              <w:t>Cena brutto</w:t>
            </w:r>
          </w:p>
        </w:tc>
        <w:tc>
          <w:tcPr>
            <w:tcW w:w="2268" w:type="dxa"/>
          </w:tcPr>
          <w:p w14:paraId="56A63775" w14:textId="2EAECF84" w:rsidR="005C7207" w:rsidRDefault="00EF68FC" w:rsidP="005C7207">
            <w:pPr>
              <w:jc w:val="center"/>
              <w:rPr>
                <w:rFonts w:asciiTheme="majorHAnsi" w:hAnsiTheme="majorHAnsi" w:cstheme="majorHAnsi"/>
              </w:rPr>
            </w:pPr>
            <w:r>
              <w:rPr>
                <w:rFonts w:asciiTheme="majorHAnsi" w:hAnsiTheme="majorHAnsi" w:cstheme="majorHAnsi"/>
              </w:rPr>
              <w:t>60</w:t>
            </w:r>
            <w:r w:rsidR="005C7207">
              <w:rPr>
                <w:rFonts w:asciiTheme="majorHAnsi" w:hAnsiTheme="majorHAnsi" w:cstheme="majorHAnsi"/>
              </w:rPr>
              <w:t xml:space="preserve"> %</w:t>
            </w:r>
          </w:p>
        </w:tc>
      </w:tr>
      <w:tr w:rsidR="00877F47" w14:paraId="00A55E22" w14:textId="77777777" w:rsidTr="00877F47">
        <w:tc>
          <w:tcPr>
            <w:tcW w:w="1554" w:type="dxa"/>
          </w:tcPr>
          <w:p w14:paraId="1937404D" w14:textId="5080727D" w:rsidR="00877F47" w:rsidRDefault="00877F47" w:rsidP="005C7207">
            <w:pPr>
              <w:jc w:val="center"/>
              <w:rPr>
                <w:rFonts w:asciiTheme="majorHAnsi" w:hAnsiTheme="majorHAnsi" w:cstheme="majorHAnsi"/>
              </w:rPr>
            </w:pPr>
            <w:r>
              <w:rPr>
                <w:rFonts w:asciiTheme="majorHAnsi" w:hAnsiTheme="majorHAnsi" w:cstheme="majorHAnsi"/>
              </w:rPr>
              <w:t>II</w:t>
            </w:r>
          </w:p>
        </w:tc>
        <w:tc>
          <w:tcPr>
            <w:tcW w:w="5387" w:type="dxa"/>
          </w:tcPr>
          <w:p w14:paraId="77AA931A" w14:textId="286441F6" w:rsidR="00877F47" w:rsidRDefault="00D328FC" w:rsidP="005C7207">
            <w:pPr>
              <w:jc w:val="both"/>
              <w:rPr>
                <w:rFonts w:asciiTheme="majorHAnsi" w:hAnsiTheme="majorHAnsi" w:cstheme="majorHAnsi"/>
              </w:rPr>
            </w:pPr>
            <w:r>
              <w:rPr>
                <w:rFonts w:asciiTheme="majorHAnsi" w:hAnsiTheme="majorHAnsi" w:cstheme="majorHAnsi"/>
              </w:rPr>
              <w:t>A</w:t>
            </w:r>
            <w:r w:rsidR="00877F47" w:rsidRPr="00877F47">
              <w:rPr>
                <w:rFonts w:asciiTheme="majorHAnsi" w:hAnsiTheme="majorHAnsi" w:cstheme="majorHAnsi"/>
              </w:rPr>
              <w:t xml:space="preserve">spekt środowiskowy (Lś)  </w:t>
            </w:r>
          </w:p>
        </w:tc>
        <w:tc>
          <w:tcPr>
            <w:tcW w:w="2268" w:type="dxa"/>
          </w:tcPr>
          <w:p w14:paraId="65DA3EBA" w14:textId="70714984" w:rsidR="00877F47" w:rsidRDefault="00877F4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058D5203" w14:textId="464E7D5E" w:rsidR="00506CC9" w:rsidRDefault="00474307" w:rsidP="00474307">
      <w:pPr>
        <w:jc w:val="both"/>
        <w:rPr>
          <w:rFonts w:asciiTheme="majorHAnsi" w:hAnsiTheme="majorHAnsi" w:cstheme="majorHAnsi"/>
          <w:sz w:val="20"/>
          <w:szCs w:val="20"/>
        </w:rPr>
      </w:pPr>
      <w:r w:rsidRPr="00474307">
        <w:rPr>
          <w:rFonts w:asciiTheme="majorHAnsi" w:hAnsiTheme="majorHAnsi" w:cstheme="majorHAnsi"/>
          <w:sz w:val="20"/>
          <w:szCs w:val="20"/>
        </w:rPr>
        <w:lastRenderedPageBreak/>
        <w:t>Zamawiający dokona oceny ofert przyznając punkty w ramach kryteri</w:t>
      </w:r>
      <w:r>
        <w:rPr>
          <w:rFonts w:asciiTheme="majorHAnsi" w:hAnsiTheme="majorHAnsi" w:cstheme="majorHAnsi"/>
          <w:sz w:val="20"/>
          <w:szCs w:val="20"/>
        </w:rPr>
        <w:t>um</w:t>
      </w:r>
      <w:r w:rsidRPr="00474307">
        <w:rPr>
          <w:rFonts w:asciiTheme="majorHAnsi" w:hAnsiTheme="majorHAnsi" w:cstheme="majorHAnsi"/>
          <w:sz w:val="20"/>
          <w:szCs w:val="20"/>
        </w:rPr>
        <w:t xml:space="preserve"> oceny ofert, przyjmując zasadę, że 1% = 1 punkt.</w:t>
      </w:r>
    </w:p>
    <w:p w14:paraId="1922821A" w14:textId="77777777"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Zostanie wybrana oferta, która przedstawia najkorzystniejszy bilans ceny i pozostałych kryteriów oceny ofert w oparciu o następujący algorytm:</w:t>
      </w:r>
    </w:p>
    <w:p w14:paraId="5BE5D1A5" w14:textId="5C286291"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 xml:space="preserve">O = C + </w:t>
      </w:r>
      <w:r>
        <w:rPr>
          <w:rFonts w:asciiTheme="majorHAnsi" w:hAnsiTheme="majorHAnsi" w:cstheme="majorHAnsi"/>
          <w:sz w:val="20"/>
          <w:szCs w:val="20"/>
        </w:rPr>
        <w:t>Lś</w:t>
      </w:r>
      <w:r w:rsidRPr="00EF68FC">
        <w:rPr>
          <w:rFonts w:asciiTheme="majorHAnsi" w:hAnsiTheme="majorHAnsi" w:cstheme="majorHAnsi"/>
          <w:sz w:val="20"/>
          <w:szCs w:val="20"/>
        </w:rPr>
        <w:t>, gdzie:</w:t>
      </w:r>
    </w:p>
    <w:p w14:paraId="1AA89B9B" w14:textId="77777777"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O = suma punktów jaką Wykonawca uzyskał za wszystkie kryteria oceny ofert</w:t>
      </w:r>
    </w:p>
    <w:p w14:paraId="51665C07" w14:textId="77777777"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C = ilość punktów jaką Wykonawca uzyska w kryterium cena oferty brutto</w:t>
      </w:r>
    </w:p>
    <w:p w14:paraId="4C2C631A" w14:textId="4E182034" w:rsidR="00EF68FC" w:rsidRDefault="00EF68FC" w:rsidP="00EF68FC">
      <w:pPr>
        <w:jc w:val="both"/>
        <w:rPr>
          <w:rFonts w:asciiTheme="majorHAnsi" w:hAnsiTheme="majorHAnsi" w:cstheme="majorHAnsi"/>
          <w:sz w:val="20"/>
          <w:szCs w:val="20"/>
        </w:rPr>
      </w:pPr>
      <w:r>
        <w:rPr>
          <w:rFonts w:asciiTheme="majorHAnsi" w:hAnsiTheme="majorHAnsi" w:cstheme="majorHAnsi"/>
          <w:sz w:val="20"/>
          <w:szCs w:val="20"/>
        </w:rPr>
        <w:t>Lś</w:t>
      </w:r>
      <w:r w:rsidRPr="00EF68FC">
        <w:rPr>
          <w:rFonts w:asciiTheme="majorHAnsi" w:hAnsiTheme="majorHAnsi" w:cstheme="majorHAnsi"/>
          <w:sz w:val="20"/>
          <w:szCs w:val="20"/>
        </w:rPr>
        <w:t xml:space="preserve"> = ilość punktów jaką Wykonawca uzyskał za kryterium </w:t>
      </w:r>
      <w:r>
        <w:rPr>
          <w:rFonts w:asciiTheme="majorHAnsi" w:hAnsiTheme="majorHAnsi" w:cstheme="majorHAnsi"/>
          <w:sz w:val="20"/>
          <w:szCs w:val="20"/>
        </w:rPr>
        <w:t>– aspekt środowiskowy</w:t>
      </w:r>
      <w:r w:rsidRPr="00EF68FC">
        <w:rPr>
          <w:rFonts w:asciiTheme="majorHAnsi" w:hAnsiTheme="majorHAnsi" w:cstheme="majorHAnsi"/>
          <w:sz w:val="20"/>
          <w:szCs w:val="20"/>
        </w:rPr>
        <w:t xml:space="preserve"> (zgodnie z opisem poniżej)</w:t>
      </w:r>
      <w:r>
        <w:rPr>
          <w:rFonts w:asciiTheme="majorHAnsi" w:hAnsiTheme="majorHAnsi" w:cstheme="majorHAnsi"/>
          <w:sz w:val="20"/>
          <w:szCs w:val="20"/>
        </w:rPr>
        <w:t>.</w:t>
      </w:r>
    </w:p>
    <w:p w14:paraId="5F3E0BC2" w14:textId="77777777" w:rsidR="00EF68FC" w:rsidRPr="00474307" w:rsidRDefault="00EF68FC" w:rsidP="00474307">
      <w:pPr>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bookmarkStart w:id="67" w:name="_Hlk83476609"/>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bookmarkEnd w:id="67"/>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F269157" w:rsidR="00491026" w:rsidRPr="00CE5F75" w:rsidRDefault="00491026" w:rsidP="00506CC9">
      <w:pPr>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dokona oceny cen ofertowych brutto wskazanych przez Wykonawców w formularzu ofertowym. Wykonawcy zostaną przyznane punkty w skali od 0 do </w:t>
      </w:r>
      <w:r w:rsidR="00C83EB7">
        <w:rPr>
          <w:rFonts w:asciiTheme="majorHAnsi" w:hAnsiTheme="majorHAnsi" w:cstheme="majorHAnsi"/>
          <w:sz w:val="20"/>
          <w:szCs w:val="20"/>
        </w:rPr>
        <w:t>60</w:t>
      </w:r>
      <w:r w:rsidRPr="00CE5F75">
        <w:rPr>
          <w:rFonts w:asciiTheme="majorHAnsi" w:hAnsiTheme="majorHAnsi" w:cstheme="majorHAnsi"/>
          <w:sz w:val="20"/>
          <w:szCs w:val="20"/>
        </w:rPr>
        <w:t xml:space="preserve">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2077B94E" w:rsidR="00881017" w:rsidRPr="00A67EA8" w:rsidRDefault="00491026"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00000127" w14:textId="66EF3CB0" w:rsidR="00881017" w:rsidRPr="00A67EA8" w:rsidRDefault="003236C6" w:rsidP="00491026">
      <w:pPr>
        <w:spacing w:line="240" w:lineRule="auto"/>
        <w:ind w:left="1080"/>
        <w:jc w:val="both"/>
        <w:rPr>
          <w:rFonts w:asciiTheme="majorHAnsi" w:hAnsiTheme="majorHAnsi" w:cstheme="majorHAnsi"/>
          <w:sz w:val="20"/>
          <w:szCs w:val="20"/>
        </w:rPr>
      </w:pPr>
      <w:r w:rsidRPr="00A67EA8">
        <w:rPr>
          <w:rFonts w:asciiTheme="majorHAnsi" w:hAnsiTheme="majorHAnsi" w:cstheme="majorHAnsi"/>
          <w:b/>
          <w:sz w:val="20"/>
          <w:szCs w:val="20"/>
        </w:rPr>
        <w:t>C =</w:t>
      </w:r>
      <w:r w:rsidR="00CC3FBB">
        <w:rPr>
          <w:rFonts w:asciiTheme="majorHAnsi" w:hAnsiTheme="majorHAnsi" w:cstheme="majorHAnsi"/>
          <w:b/>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strike/>
          <w:sz w:val="20"/>
          <w:szCs w:val="20"/>
        </w:rPr>
        <w:t>------------------------------------------</w:t>
      </w:r>
      <w:r w:rsidR="00CC3FB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 xml:space="preserve">x 100 x </w:t>
      </w:r>
      <w:r w:rsidR="00D328FC">
        <w:rPr>
          <w:rFonts w:asciiTheme="majorHAnsi" w:hAnsiTheme="majorHAnsi" w:cstheme="majorHAnsi"/>
          <w:b/>
          <w:sz w:val="20"/>
          <w:szCs w:val="20"/>
        </w:rPr>
        <w:t>60</w:t>
      </w:r>
      <w:r w:rsidRPr="00A67EA8">
        <w:rPr>
          <w:rFonts w:asciiTheme="majorHAnsi" w:hAnsiTheme="majorHAnsi" w:cstheme="majorHAnsi"/>
          <w:b/>
          <w:sz w:val="20"/>
          <w:szCs w:val="20"/>
        </w:rPr>
        <w:t>%</w:t>
      </w:r>
    </w:p>
    <w:p w14:paraId="00000128" w14:textId="77777777" w:rsidR="00881017" w:rsidRPr="00A67EA8" w:rsidRDefault="003236C6" w:rsidP="00491026">
      <w:pPr>
        <w:spacing w:line="240" w:lineRule="auto"/>
        <w:ind w:left="1560"/>
        <w:jc w:val="both"/>
        <w:rPr>
          <w:rFonts w:asciiTheme="majorHAnsi" w:hAnsiTheme="majorHAnsi" w:cstheme="majorHAnsi"/>
          <w:sz w:val="20"/>
          <w:szCs w:val="20"/>
        </w:rPr>
      </w:pPr>
      <w:r w:rsidRPr="00A67EA8">
        <w:rPr>
          <w:rFonts w:asciiTheme="majorHAnsi" w:hAnsiTheme="majorHAnsi" w:cstheme="majorHAnsi"/>
          <w:b/>
          <w:sz w:val="20"/>
          <w:szCs w:val="20"/>
        </w:rPr>
        <w:t>cena oferty ocenianej brutto</w:t>
      </w:r>
    </w:p>
    <w:p w14:paraId="4605BB4C" w14:textId="41EC75F4" w:rsidR="005A7D75"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p w14:paraId="0000012E" w14:textId="1ABBFB93" w:rsidR="00881017" w:rsidRPr="00CE5F75" w:rsidRDefault="003236C6" w:rsidP="00110E26">
      <w:pPr>
        <w:numPr>
          <w:ilvl w:val="0"/>
          <w:numId w:val="10"/>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Punktacja przyznawana ofertom będzie liczona z dokładnością do dwóch miejsc po przecinku, zgodnie z zasadami arytmetyki.</w:t>
      </w:r>
    </w:p>
    <w:p w14:paraId="0000012F" w14:textId="2D1640AA" w:rsidR="00881017" w:rsidRDefault="003236C6" w:rsidP="00110E26">
      <w:pPr>
        <w:numPr>
          <w:ilvl w:val="0"/>
          <w:numId w:val="10"/>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W toku badania i oceny ofert Zamawiający może żądać od Wykonawcy wyjaśnień dotyczących treści złożonej oferty, w tym zaoferowanej ceny.</w:t>
      </w:r>
    </w:p>
    <w:p w14:paraId="358600D9" w14:textId="78A4E1EA" w:rsidR="0068754E" w:rsidRDefault="0068754E" w:rsidP="00110E26">
      <w:pPr>
        <w:pStyle w:val="Akapitzlist"/>
        <w:numPr>
          <w:ilvl w:val="0"/>
          <w:numId w:val="10"/>
        </w:numPr>
        <w:ind w:left="426"/>
        <w:rPr>
          <w:rFonts w:asciiTheme="majorHAnsi" w:hAnsiTheme="majorHAnsi" w:cstheme="majorHAnsi"/>
          <w:sz w:val="20"/>
          <w:szCs w:val="20"/>
        </w:rPr>
      </w:pPr>
      <w:r w:rsidRPr="0068754E">
        <w:rPr>
          <w:rFonts w:asciiTheme="majorHAnsi" w:hAnsiTheme="majorHAnsi" w:cstheme="majorHAnsi"/>
          <w:sz w:val="20"/>
          <w:szCs w:val="20"/>
        </w:rPr>
        <w:t>Za najkorzystniejszą ofertę zostanie uznana oferta, która otrzyma największą ilość punktów.</w:t>
      </w:r>
    </w:p>
    <w:p w14:paraId="687BBFE6" w14:textId="77777777" w:rsidR="00877F47" w:rsidRPr="0068754E" w:rsidRDefault="00877F47" w:rsidP="00877F47">
      <w:pPr>
        <w:pStyle w:val="Akapitzlist"/>
        <w:ind w:left="426"/>
        <w:rPr>
          <w:rFonts w:asciiTheme="majorHAnsi" w:hAnsiTheme="majorHAnsi" w:cstheme="majorHAnsi"/>
          <w:sz w:val="20"/>
          <w:szCs w:val="20"/>
        </w:rPr>
      </w:pPr>
    </w:p>
    <w:tbl>
      <w:tblPr>
        <w:tblStyle w:val="Tabela-Siatka"/>
        <w:tblW w:w="9498" w:type="dxa"/>
        <w:tblInd w:w="-5" w:type="dxa"/>
        <w:tblLook w:val="04A0" w:firstRow="1" w:lastRow="0" w:firstColumn="1" w:lastColumn="0" w:noHBand="0" w:noVBand="1"/>
      </w:tblPr>
      <w:tblGrid>
        <w:gridCol w:w="9498"/>
      </w:tblGrid>
      <w:tr w:rsidR="00877F47" w14:paraId="239DD298" w14:textId="77777777" w:rsidTr="00C14338">
        <w:tc>
          <w:tcPr>
            <w:tcW w:w="9498" w:type="dxa"/>
          </w:tcPr>
          <w:p w14:paraId="4CA5DBC4" w14:textId="77777777" w:rsidR="00877F47" w:rsidRPr="00491026" w:rsidRDefault="00877F47" w:rsidP="00C14338">
            <w:pPr>
              <w:jc w:val="both"/>
              <w:rPr>
                <w:rFonts w:asciiTheme="majorHAnsi" w:hAnsiTheme="majorHAnsi" w:cstheme="majorHAnsi"/>
                <w:sz w:val="6"/>
                <w:szCs w:val="6"/>
              </w:rPr>
            </w:pPr>
          </w:p>
          <w:p w14:paraId="11ECD036" w14:textId="45D941C2" w:rsidR="00877F47" w:rsidRPr="00491026" w:rsidRDefault="00877F47" w:rsidP="00C14338">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 </w:t>
            </w:r>
            <w:r>
              <w:rPr>
                <w:rFonts w:asciiTheme="majorHAnsi" w:hAnsiTheme="majorHAnsi" w:cstheme="majorHAnsi"/>
                <w:sz w:val="20"/>
                <w:szCs w:val="20"/>
              </w:rPr>
              <w:t xml:space="preserve">aspekt środowiskowy - </w:t>
            </w:r>
            <w:r>
              <w:rPr>
                <w:rFonts w:asciiTheme="majorHAnsi" w:hAnsiTheme="majorHAnsi" w:cstheme="majorHAnsi"/>
                <w:b/>
                <w:bCs/>
                <w:sz w:val="20"/>
                <w:szCs w:val="20"/>
              </w:rPr>
              <w:t>Lś</w:t>
            </w:r>
          </w:p>
          <w:p w14:paraId="44FC7192" w14:textId="77777777" w:rsidR="00877F47" w:rsidRPr="00491026" w:rsidRDefault="00877F47" w:rsidP="00C14338">
            <w:pPr>
              <w:jc w:val="both"/>
              <w:rPr>
                <w:rFonts w:asciiTheme="majorHAnsi" w:hAnsiTheme="majorHAnsi" w:cstheme="majorHAnsi"/>
                <w:sz w:val="6"/>
                <w:szCs w:val="6"/>
              </w:rPr>
            </w:pPr>
          </w:p>
        </w:tc>
      </w:tr>
    </w:tbl>
    <w:p w14:paraId="46935B9F" w14:textId="3E5F2EC8" w:rsidR="009D5AA0" w:rsidRDefault="009D5AA0" w:rsidP="009D5AA0">
      <w:pPr>
        <w:jc w:val="both"/>
        <w:rPr>
          <w:rFonts w:asciiTheme="majorHAnsi" w:hAnsiTheme="majorHAnsi" w:cstheme="majorHAnsi"/>
          <w:sz w:val="20"/>
          <w:szCs w:val="20"/>
        </w:rPr>
      </w:pPr>
      <w:r w:rsidRPr="009D5AA0">
        <w:rPr>
          <w:rFonts w:asciiTheme="majorHAnsi" w:hAnsiTheme="majorHAnsi" w:cstheme="majorHAnsi"/>
          <w:sz w:val="20"/>
          <w:szCs w:val="20"/>
        </w:rPr>
        <w:t>W niniejszym kryterium zamawiający będzie oceniał normę dotyczącą emisji spalin</w:t>
      </w:r>
      <w:r w:rsidR="00511D43">
        <w:rPr>
          <w:rFonts w:asciiTheme="majorHAnsi" w:hAnsiTheme="majorHAnsi" w:cstheme="majorHAnsi"/>
          <w:sz w:val="20"/>
          <w:szCs w:val="20"/>
        </w:rPr>
        <w:t>, pojazdów, którymi Wykonawca będzie dysponował do świadczenia usług w ramach umowy</w:t>
      </w:r>
      <w:r>
        <w:rPr>
          <w:rFonts w:asciiTheme="majorHAnsi" w:hAnsiTheme="majorHAnsi" w:cstheme="majorHAnsi"/>
          <w:sz w:val="20"/>
          <w:szCs w:val="20"/>
        </w:rPr>
        <w:t>. Wykonawca wskazuje w Formularzu oferty ilość pojazdów, którymi będzie dysponował do wykonania umowy, a które to pojazdy spełniają normę emisji spalin co najmniej na poziomie EURO 5.</w:t>
      </w:r>
    </w:p>
    <w:p w14:paraId="3832D0F7" w14:textId="32A2B6F4" w:rsidR="009D5AA0" w:rsidRDefault="009D5AA0" w:rsidP="009D5AA0">
      <w:pPr>
        <w:jc w:val="both"/>
        <w:rPr>
          <w:rFonts w:asciiTheme="majorHAnsi" w:hAnsiTheme="majorHAnsi" w:cstheme="majorHAnsi"/>
          <w:sz w:val="20"/>
          <w:szCs w:val="20"/>
        </w:rPr>
      </w:pPr>
      <w:r w:rsidRPr="009D5AA0">
        <w:rPr>
          <w:rFonts w:asciiTheme="majorHAnsi" w:hAnsiTheme="majorHAnsi" w:cstheme="majorHAnsi"/>
          <w:sz w:val="20"/>
          <w:szCs w:val="20"/>
        </w:rPr>
        <w:t>W ramach kryterium oferta</w:t>
      </w:r>
      <w:r w:rsidR="00511D43">
        <w:rPr>
          <w:rFonts w:asciiTheme="majorHAnsi" w:hAnsiTheme="majorHAnsi" w:cstheme="majorHAnsi"/>
          <w:sz w:val="20"/>
          <w:szCs w:val="20"/>
        </w:rPr>
        <w:t xml:space="preserve"> </w:t>
      </w:r>
      <w:r w:rsidRPr="009D5AA0">
        <w:rPr>
          <w:rFonts w:asciiTheme="majorHAnsi" w:hAnsiTheme="majorHAnsi" w:cstheme="majorHAnsi"/>
          <w:sz w:val="20"/>
          <w:szCs w:val="20"/>
        </w:rPr>
        <w:t xml:space="preserve">może otrzymać maksymalnie </w:t>
      </w:r>
      <w:r w:rsidR="00511D43">
        <w:rPr>
          <w:rFonts w:asciiTheme="majorHAnsi" w:hAnsiTheme="majorHAnsi" w:cstheme="majorHAnsi"/>
          <w:sz w:val="20"/>
          <w:szCs w:val="20"/>
        </w:rPr>
        <w:t>40 punktów:</w:t>
      </w:r>
    </w:p>
    <w:p w14:paraId="34D6FEFB" w14:textId="77777777" w:rsidR="009D5AA0" w:rsidRDefault="009D5AA0" w:rsidP="009D5AA0">
      <w:pPr>
        <w:jc w:val="both"/>
        <w:rPr>
          <w:rFonts w:asciiTheme="majorHAnsi" w:hAnsiTheme="majorHAnsi" w:cstheme="majorHAnsi"/>
          <w:sz w:val="20"/>
          <w:szCs w:val="20"/>
        </w:rPr>
      </w:pPr>
    </w:p>
    <w:p w14:paraId="6FAB9E0A" w14:textId="40B6F9A1" w:rsidR="002E6196" w:rsidRPr="002E6196" w:rsidRDefault="002E6196" w:rsidP="00511D43">
      <w:pPr>
        <w:jc w:val="both"/>
        <w:rPr>
          <w:rFonts w:asciiTheme="majorHAnsi" w:hAnsiTheme="majorHAnsi" w:cstheme="majorHAnsi"/>
          <w:sz w:val="20"/>
          <w:szCs w:val="20"/>
        </w:rPr>
      </w:pPr>
      <w:r w:rsidRPr="002E6196">
        <w:rPr>
          <w:rFonts w:asciiTheme="majorHAnsi" w:hAnsiTheme="majorHAnsi" w:cstheme="majorHAnsi"/>
          <w:sz w:val="20"/>
          <w:szCs w:val="20"/>
        </w:rPr>
        <w:t>Ilość punktów uzyskanych w kryterium: aspekt środowiskowy (Lś) będzie, obliczana będzie jak poniżej:</w:t>
      </w:r>
    </w:p>
    <w:p w14:paraId="5B2766FB" w14:textId="7F33F6DE" w:rsidR="00511D43" w:rsidRDefault="002E6196" w:rsidP="00511D43">
      <w:pPr>
        <w:pStyle w:val="Akapitzlist"/>
        <w:numPr>
          <w:ilvl w:val="1"/>
          <w:numId w:val="42"/>
        </w:numPr>
        <w:ind w:left="426"/>
        <w:jc w:val="both"/>
        <w:rPr>
          <w:rFonts w:asciiTheme="majorHAnsi" w:hAnsiTheme="majorHAnsi" w:cstheme="majorHAnsi"/>
          <w:sz w:val="20"/>
          <w:szCs w:val="20"/>
        </w:rPr>
      </w:pPr>
      <w:r w:rsidRPr="00511D43">
        <w:rPr>
          <w:rFonts w:asciiTheme="majorHAnsi" w:hAnsiTheme="majorHAnsi" w:cstheme="majorHAnsi"/>
          <w:sz w:val="20"/>
          <w:szCs w:val="20"/>
        </w:rPr>
        <w:t xml:space="preserve">wykazanie </w:t>
      </w:r>
      <w:r w:rsidRPr="00511D43">
        <w:rPr>
          <w:rFonts w:asciiTheme="majorHAnsi" w:hAnsiTheme="majorHAnsi" w:cstheme="majorHAnsi"/>
          <w:b/>
          <w:bCs/>
          <w:sz w:val="20"/>
          <w:szCs w:val="20"/>
        </w:rPr>
        <w:t xml:space="preserve">1 </w:t>
      </w:r>
      <w:r w:rsidR="00511D43" w:rsidRPr="00511D43">
        <w:rPr>
          <w:rFonts w:asciiTheme="majorHAnsi" w:hAnsiTheme="majorHAnsi" w:cstheme="majorHAnsi"/>
          <w:b/>
          <w:bCs/>
          <w:sz w:val="20"/>
          <w:szCs w:val="20"/>
        </w:rPr>
        <w:t>pojazdu</w:t>
      </w:r>
      <w:r w:rsidR="00511D43">
        <w:rPr>
          <w:rFonts w:asciiTheme="majorHAnsi" w:hAnsiTheme="majorHAnsi" w:cstheme="majorHAnsi"/>
          <w:sz w:val="20"/>
          <w:szCs w:val="20"/>
        </w:rPr>
        <w:t xml:space="preserve">, którym Wykonawca będzie dysponował do świadczenia usług w ramach umowy który to pojazd </w:t>
      </w:r>
      <w:r w:rsidRPr="00511D43">
        <w:rPr>
          <w:rFonts w:asciiTheme="majorHAnsi" w:hAnsiTheme="majorHAnsi" w:cstheme="majorHAnsi"/>
          <w:sz w:val="20"/>
          <w:szCs w:val="20"/>
        </w:rPr>
        <w:t xml:space="preserve">spełnia poziom emisji spalin na poziomie </w:t>
      </w:r>
      <w:r w:rsidR="00511D43">
        <w:rPr>
          <w:rFonts w:asciiTheme="majorHAnsi" w:hAnsiTheme="majorHAnsi" w:cstheme="majorHAnsi"/>
          <w:sz w:val="20"/>
          <w:szCs w:val="20"/>
        </w:rPr>
        <w:t xml:space="preserve">co najmniej </w:t>
      </w:r>
      <w:r w:rsidRPr="00511D43">
        <w:rPr>
          <w:rFonts w:asciiTheme="majorHAnsi" w:hAnsiTheme="majorHAnsi" w:cstheme="majorHAnsi"/>
          <w:sz w:val="20"/>
          <w:szCs w:val="20"/>
        </w:rPr>
        <w:t xml:space="preserve">standardu EURO 6 – </w:t>
      </w:r>
      <w:r w:rsidRPr="00511D43">
        <w:rPr>
          <w:rFonts w:asciiTheme="majorHAnsi" w:hAnsiTheme="majorHAnsi" w:cstheme="majorHAnsi"/>
          <w:b/>
          <w:bCs/>
          <w:sz w:val="20"/>
          <w:szCs w:val="20"/>
        </w:rPr>
        <w:t>10 pkt</w:t>
      </w:r>
      <w:r w:rsidRPr="00511D43">
        <w:rPr>
          <w:rFonts w:asciiTheme="majorHAnsi" w:hAnsiTheme="majorHAnsi" w:cstheme="majorHAnsi"/>
          <w:sz w:val="20"/>
          <w:szCs w:val="20"/>
        </w:rPr>
        <w:t>.</w:t>
      </w:r>
      <w:bookmarkStart w:id="68" w:name="_Hlk83477083"/>
    </w:p>
    <w:p w14:paraId="3061A658" w14:textId="507F208E" w:rsidR="00052A79" w:rsidRDefault="00511D43" w:rsidP="00511D43">
      <w:pPr>
        <w:pStyle w:val="Akapitzlist"/>
        <w:numPr>
          <w:ilvl w:val="1"/>
          <w:numId w:val="42"/>
        </w:numPr>
        <w:ind w:left="426"/>
        <w:jc w:val="both"/>
        <w:rPr>
          <w:rFonts w:asciiTheme="majorHAnsi" w:hAnsiTheme="majorHAnsi" w:cstheme="majorHAnsi"/>
          <w:sz w:val="20"/>
          <w:szCs w:val="20"/>
        </w:rPr>
      </w:pPr>
      <w:r w:rsidRPr="00511D43">
        <w:rPr>
          <w:rFonts w:asciiTheme="majorHAnsi" w:hAnsiTheme="majorHAnsi" w:cstheme="majorHAnsi"/>
          <w:sz w:val="20"/>
          <w:szCs w:val="20"/>
        </w:rPr>
        <w:t xml:space="preserve">wykazanie </w:t>
      </w:r>
      <w:r w:rsidRPr="00511D43">
        <w:rPr>
          <w:rFonts w:asciiTheme="majorHAnsi" w:hAnsiTheme="majorHAnsi" w:cstheme="majorHAnsi"/>
          <w:b/>
          <w:bCs/>
          <w:sz w:val="20"/>
          <w:szCs w:val="20"/>
        </w:rPr>
        <w:t>2 pojazd</w:t>
      </w:r>
      <w:r w:rsidR="00052A79">
        <w:rPr>
          <w:rFonts w:asciiTheme="majorHAnsi" w:hAnsiTheme="majorHAnsi" w:cstheme="majorHAnsi"/>
          <w:b/>
          <w:bCs/>
          <w:sz w:val="20"/>
          <w:szCs w:val="20"/>
        </w:rPr>
        <w:t>ów</w:t>
      </w:r>
      <w:r w:rsidRPr="00511D43">
        <w:rPr>
          <w:rFonts w:asciiTheme="majorHAnsi" w:hAnsiTheme="majorHAnsi" w:cstheme="majorHAnsi"/>
          <w:sz w:val="20"/>
          <w:szCs w:val="20"/>
        </w:rPr>
        <w:t>, którym</w:t>
      </w:r>
      <w:r w:rsidR="00052A79">
        <w:rPr>
          <w:rFonts w:asciiTheme="majorHAnsi" w:hAnsiTheme="majorHAnsi" w:cstheme="majorHAnsi"/>
          <w:sz w:val="20"/>
          <w:szCs w:val="20"/>
        </w:rPr>
        <w:t>i</w:t>
      </w:r>
      <w:r w:rsidRPr="00511D43">
        <w:rPr>
          <w:rFonts w:asciiTheme="majorHAnsi" w:hAnsiTheme="majorHAnsi" w:cstheme="majorHAnsi"/>
          <w:sz w:val="20"/>
          <w:szCs w:val="20"/>
        </w:rPr>
        <w:t xml:space="preserve"> Wykonawca będzie dysponował do świadczenia usług w ramach umowy kt</w:t>
      </w:r>
      <w:r w:rsidR="00052A79">
        <w:rPr>
          <w:rFonts w:asciiTheme="majorHAnsi" w:hAnsiTheme="majorHAnsi" w:cstheme="majorHAnsi"/>
          <w:sz w:val="20"/>
          <w:szCs w:val="20"/>
        </w:rPr>
        <w:t>óre</w:t>
      </w:r>
      <w:r w:rsidRPr="00511D43">
        <w:rPr>
          <w:rFonts w:asciiTheme="majorHAnsi" w:hAnsiTheme="majorHAnsi" w:cstheme="majorHAnsi"/>
          <w:sz w:val="20"/>
          <w:szCs w:val="20"/>
        </w:rPr>
        <w:t xml:space="preserve"> to pojazd</w:t>
      </w:r>
      <w:r w:rsidR="00052A79">
        <w:rPr>
          <w:rFonts w:asciiTheme="majorHAnsi" w:hAnsiTheme="majorHAnsi" w:cstheme="majorHAnsi"/>
          <w:sz w:val="20"/>
          <w:szCs w:val="20"/>
        </w:rPr>
        <w:t>y</w:t>
      </w:r>
      <w:r w:rsidRPr="00511D43">
        <w:rPr>
          <w:rFonts w:asciiTheme="majorHAnsi" w:hAnsiTheme="majorHAnsi" w:cstheme="majorHAnsi"/>
          <w:sz w:val="20"/>
          <w:szCs w:val="20"/>
        </w:rPr>
        <w:t xml:space="preserve"> spełniają poziom emisji spalin na poziomie co najmniej standardu EURO 6 – </w:t>
      </w:r>
      <w:r w:rsidR="00052A79" w:rsidRPr="00052A79">
        <w:rPr>
          <w:rFonts w:asciiTheme="majorHAnsi" w:hAnsiTheme="majorHAnsi" w:cstheme="majorHAnsi"/>
          <w:b/>
          <w:bCs/>
          <w:sz w:val="20"/>
          <w:szCs w:val="20"/>
        </w:rPr>
        <w:t>2</w:t>
      </w:r>
      <w:r w:rsidRPr="00052A79">
        <w:rPr>
          <w:rFonts w:asciiTheme="majorHAnsi" w:hAnsiTheme="majorHAnsi" w:cstheme="majorHAnsi"/>
          <w:b/>
          <w:bCs/>
          <w:sz w:val="20"/>
          <w:szCs w:val="20"/>
        </w:rPr>
        <w:t>0 pkt</w:t>
      </w:r>
      <w:r w:rsidRPr="00511D43">
        <w:rPr>
          <w:rFonts w:asciiTheme="majorHAnsi" w:hAnsiTheme="majorHAnsi" w:cstheme="majorHAnsi"/>
          <w:sz w:val="20"/>
          <w:szCs w:val="20"/>
        </w:rPr>
        <w:t>.</w:t>
      </w:r>
      <w:bookmarkEnd w:id="68"/>
    </w:p>
    <w:p w14:paraId="7E005C3D" w14:textId="77CC9F53" w:rsidR="00052A79" w:rsidRPr="00052A79" w:rsidRDefault="00052A79" w:rsidP="00511D43">
      <w:pPr>
        <w:pStyle w:val="Akapitzlist"/>
        <w:numPr>
          <w:ilvl w:val="1"/>
          <w:numId w:val="42"/>
        </w:numPr>
        <w:ind w:left="426"/>
        <w:jc w:val="both"/>
        <w:rPr>
          <w:rFonts w:asciiTheme="majorHAnsi" w:hAnsiTheme="majorHAnsi" w:cstheme="majorHAnsi"/>
          <w:sz w:val="20"/>
          <w:szCs w:val="20"/>
        </w:rPr>
      </w:pPr>
      <w:bookmarkStart w:id="69" w:name="_Hlk83538797"/>
      <w:r w:rsidRPr="00052A79">
        <w:rPr>
          <w:rFonts w:asciiTheme="majorHAnsi" w:hAnsiTheme="majorHAnsi" w:cstheme="majorHAnsi"/>
          <w:sz w:val="20"/>
          <w:szCs w:val="20"/>
        </w:rPr>
        <w:t xml:space="preserve">wykazanie </w:t>
      </w:r>
      <w:r>
        <w:rPr>
          <w:rFonts w:asciiTheme="majorHAnsi" w:hAnsiTheme="majorHAnsi" w:cstheme="majorHAnsi"/>
          <w:b/>
          <w:bCs/>
          <w:sz w:val="20"/>
          <w:szCs w:val="20"/>
        </w:rPr>
        <w:t>3 pojazdów</w:t>
      </w:r>
      <w:r w:rsidRPr="00052A79">
        <w:rPr>
          <w:rFonts w:asciiTheme="majorHAnsi" w:hAnsiTheme="majorHAnsi" w:cstheme="majorHAnsi"/>
          <w:sz w:val="20"/>
          <w:szCs w:val="20"/>
        </w:rPr>
        <w:t xml:space="preserve">, którymi Wykonawca będzie dysponował do świadczenia usług w ramach umowy które to pojazdy spełniają poziom emisji spalin na poziomie co najmniej standardu EURO 6 – </w:t>
      </w:r>
      <w:r>
        <w:rPr>
          <w:rFonts w:asciiTheme="majorHAnsi" w:hAnsiTheme="majorHAnsi" w:cstheme="majorHAnsi"/>
          <w:b/>
          <w:bCs/>
          <w:sz w:val="20"/>
          <w:szCs w:val="20"/>
        </w:rPr>
        <w:t>30 pkt.</w:t>
      </w:r>
    </w:p>
    <w:bookmarkEnd w:id="69"/>
    <w:p w14:paraId="6C4B975D" w14:textId="77777777" w:rsidR="00052A79" w:rsidRPr="00052A79" w:rsidRDefault="00052A79" w:rsidP="00052A79">
      <w:pPr>
        <w:pStyle w:val="Akapitzlist"/>
        <w:numPr>
          <w:ilvl w:val="1"/>
          <w:numId w:val="42"/>
        </w:numPr>
        <w:ind w:left="426"/>
        <w:jc w:val="both"/>
        <w:rPr>
          <w:rFonts w:asciiTheme="majorHAnsi" w:hAnsiTheme="majorHAnsi" w:cstheme="majorHAnsi"/>
          <w:sz w:val="20"/>
          <w:szCs w:val="20"/>
        </w:rPr>
      </w:pPr>
      <w:r w:rsidRPr="00052A79">
        <w:rPr>
          <w:rFonts w:asciiTheme="majorHAnsi" w:hAnsiTheme="majorHAnsi" w:cstheme="majorHAnsi"/>
          <w:sz w:val="20"/>
          <w:szCs w:val="20"/>
        </w:rPr>
        <w:t xml:space="preserve">wykazanie </w:t>
      </w:r>
      <w:r>
        <w:rPr>
          <w:rFonts w:asciiTheme="majorHAnsi" w:hAnsiTheme="majorHAnsi" w:cstheme="majorHAnsi"/>
          <w:b/>
          <w:bCs/>
          <w:sz w:val="20"/>
          <w:szCs w:val="20"/>
        </w:rPr>
        <w:t xml:space="preserve">4 pojazdów </w:t>
      </w:r>
      <w:r>
        <w:rPr>
          <w:rFonts w:asciiTheme="majorHAnsi" w:hAnsiTheme="majorHAnsi" w:cstheme="majorHAnsi"/>
          <w:sz w:val="20"/>
          <w:szCs w:val="20"/>
        </w:rPr>
        <w:t>(lub więcej)</w:t>
      </w:r>
      <w:r w:rsidRPr="00052A79">
        <w:rPr>
          <w:rFonts w:asciiTheme="majorHAnsi" w:hAnsiTheme="majorHAnsi" w:cstheme="majorHAnsi"/>
          <w:sz w:val="20"/>
          <w:szCs w:val="20"/>
        </w:rPr>
        <w:t xml:space="preserve">, którymi Wykonawca będzie dysponował do świadczenia usług w ramach umowy które to pojazdy spełniają poziom emisji spalin na poziomie co najmniej standardu EURO 6 – </w:t>
      </w:r>
      <w:r>
        <w:rPr>
          <w:rFonts w:asciiTheme="majorHAnsi" w:hAnsiTheme="majorHAnsi" w:cstheme="majorHAnsi"/>
          <w:b/>
          <w:bCs/>
          <w:sz w:val="20"/>
          <w:szCs w:val="20"/>
        </w:rPr>
        <w:t>40 pkt.</w:t>
      </w:r>
    </w:p>
    <w:p w14:paraId="1057DAB2" w14:textId="45FD7527" w:rsidR="00333F67" w:rsidRDefault="002E6196" w:rsidP="00052A79">
      <w:pPr>
        <w:pStyle w:val="Akapitzlist"/>
        <w:numPr>
          <w:ilvl w:val="1"/>
          <w:numId w:val="42"/>
        </w:numPr>
        <w:ind w:left="426"/>
        <w:jc w:val="both"/>
        <w:rPr>
          <w:rFonts w:asciiTheme="majorHAnsi" w:hAnsiTheme="majorHAnsi" w:cstheme="majorHAnsi"/>
          <w:sz w:val="20"/>
          <w:szCs w:val="20"/>
        </w:rPr>
      </w:pPr>
      <w:r w:rsidRPr="00052A79">
        <w:rPr>
          <w:rFonts w:asciiTheme="majorHAnsi" w:hAnsiTheme="majorHAnsi" w:cstheme="majorHAnsi"/>
          <w:sz w:val="20"/>
          <w:szCs w:val="20"/>
        </w:rPr>
        <w:t>oferty, w których nie zostanie wskazana licz</w:t>
      </w:r>
      <w:r w:rsidR="00052A79">
        <w:rPr>
          <w:rFonts w:asciiTheme="majorHAnsi" w:hAnsiTheme="majorHAnsi" w:cstheme="majorHAnsi"/>
          <w:sz w:val="20"/>
          <w:szCs w:val="20"/>
        </w:rPr>
        <w:t>b</w:t>
      </w:r>
      <w:r w:rsidRPr="00052A79">
        <w:rPr>
          <w:rFonts w:asciiTheme="majorHAnsi" w:hAnsiTheme="majorHAnsi" w:cstheme="majorHAnsi"/>
          <w:sz w:val="20"/>
          <w:szCs w:val="20"/>
        </w:rPr>
        <w:t xml:space="preserve">a </w:t>
      </w:r>
      <w:r w:rsidR="00052A79">
        <w:rPr>
          <w:rFonts w:asciiTheme="majorHAnsi" w:hAnsiTheme="majorHAnsi" w:cstheme="majorHAnsi"/>
          <w:sz w:val="20"/>
          <w:szCs w:val="20"/>
        </w:rPr>
        <w:t>pojazdów</w:t>
      </w:r>
      <w:r w:rsidR="00052A79" w:rsidRPr="00052A79">
        <w:t xml:space="preserve"> </w:t>
      </w:r>
      <w:r w:rsidR="00052A79" w:rsidRPr="00052A79">
        <w:rPr>
          <w:rFonts w:asciiTheme="majorHAnsi" w:hAnsiTheme="majorHAnsi" w:cstheme="majorHAnsi"/>
          <w:sz w:val="20"/>
          <w:szCs w:val="20"/>
        </w:rPr>
        <w:t>którymi Wykonawca będzie dysponował do świadczenia usług w ramach umowy które to pojazdy spełniają poziom emisji spalin na poziomie co najmniej standardu EURO 6</w:t>
      </w:r>
      <w:r w:rsidR="00052A79">
        <w:rPr>
          <w:rFonts w:asciiTheme="majorHAnsi" w:hAnsiTheme="majorHAnsi" w:cstheme="majorHAnsi"/>
          <w:sz w:val="20"/>
          <w:szCs w:val="20"/>
        </w:rPr>
        <w:t>, otrzyma w ramach kryterium</w:t>
      </w:r>
      <w:r w:rsidR="00052A79" w:rsidRPr="00052A79">
        <w:rPr>
          <w:rFonts w:asciiTheme="majorHAnsi" w:hAnsiTheme="majorHAnsi" w:cstheme="majorHAnsi"/>
          <w:sz w:val="20"/>
          <w:szCs w:val="20"/>
        </w:rPr>
        <w:t xml:space="preserve"> </w:t>
      </w:r>
      <w:r w:rsidRPr="00052A79">
        <w:rPr>
          <w:rFonts w:asciiTheme="majorHAnsi" w:hAnsiTheme="majorHAnsi" w:cstheme="majorHAnsi"/>
          <w:sz w:val="20"/>
          <w:szCs w:val="20"/>
        </w:rPr>
        <w:t>- 0 pkt.</w:t>
      </w:r>
    </w:p>
    <w:p w14:paraId="27842A51" w14:textId="77777777" w:rsidR="00052A79" w:rsidRPr="00052A79" w:rsidRDefault="00052A79" w:rsidP="00052A79">
      <w:pPr>
        <w:pStyle w:val="Akapitzlist"/>
        <w:ind w:left="426"/>
        <w:jc w:val="both"/>
        <w:rPr>
          <w:rFonts w:asciiTheme="majorHAnsi" w:hAnsiTheme="majorHAnsi" w:cstheme="majorHAnsi"/>
          <w:sz w:val="20"/>
          <w:szCs w:val="20"/>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4B607B4D" w:rsidR="00333F67" w:rsidRPr="00333F67" w:rsidRDefault="00333F67" w:rsidP="00333F67">
            <w:pPr>
              <w:pStyle w:val="Nagwek2"/>
              <w:spacing w:before="120"/>
              <w:outlineLvl w:val="1"/>
              <w:rPr>
                <w:rFonts w:asciiTheme="majorHAnsi" w:hAnsiTheme="majorHAnsi" w:cstheme="majorHAnsi"/>
                <w:b/>
                <w:bCs/>
                <w:sz w:val="28"/>
                <w:szCs w:val="28"/>
              </w:rPr>
            </w:pPr>
            <w:bookmarkStart w:id="70" w:name="_Toc79569710"/>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Wymagania dotyczące wadium</w:t>
            </w:r>
            <w:bookmarkEnd w:id="70"/>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036996E6" w:rsidR="00E54DC8" w:rsidRPr="000550BD" w:rsidRDefault="00E54DC8" w:rsidP="00E54DC8">
      <w:pPr>
        <w:pStyle w:val="Akapitzlist"/>
        <w:ind w:left="426" w:hanging="426"/>
        <w:jc w:val="both"/>
        <w:rPr>
          <w:rFonts w:asciiTheme="majorHAnsi" w:hAnsiTheme="majorHAnsi" w:cstheme="majorHAnsi"/>
          <w:color w:val="000000" w:themeColor="text1"/>
          <w:sz w:val="20"/>
          <w:szCs w:val="20"/>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r>
      <w:r w:rsidRPr="002F4296">
        <w:rPr>
          <w:rFonts w:asciiTheme="majorHAnsi" w:hAnsiTheme="majorHAnsi" w:cstheme="majorHAnsi"/>
          <w:sz w:val="20"/>
          <w:szCs w:val="20"/>
        </w:rPr>
        <w:t xml:space="preserve">Wykonawca zobowiązany jest do zabezpieczenia </w:t>
      </w:r>
      <w:r w:rsidRPr="002F4296">
        <w:rPr>
          <w:rFonts w:asciiTheme="majorHAnsi" w:hAnsiTheme="majorHAnsi" w:cstheme="majorHAnsi"/>
          <w:color w:val="000000" w:themeColor="text1"/>
          <w:sz w:val="20"/>
          <w:szCs w:val="20"/>
        </w:rPr>
        <w:t xml:space="preserve">swojej oferty wadium w wysokości: </w:t>
      </w:r>
      <w:r w:rsidR="00F45A4D" w:rsidRPr="002F4296">
        <w:rPr>
          <w:rFonts w:asciiTheme="majorHAnsi" w:hAnsiTheme="majorHAnsi" w:cstheme="majorHAnsi"/>
          <w:b/>
          <w:bCs/>
          <w:color w:val="000000" w:themeColor="text1"/>
          <w:sz w:val="20"/>
          <w:szCs w:val="20"/>
        </w:rPr>
        <w:t>30</w:t>
      </w:r>
      <w:r w:rsidR="00ED2DC0" w:rsidRPr="002F4296">
        <w:rPr>
          <w:rFonts w:asciiTheme="majorHAnsi" w:hAnsiTheme="majorHAnsi" w:cstheme="majorHAnsi"/>
          <w:b/>
          <w:bCs/>
          <w:color w:val="000000" w:themeColor="text1"/>
          <w:sz w:val="20"/>
          <w:szCs w:val="20"/>
        </w:rPr>
        <w:t>.0</w:t>
      </w:r>
      <w:r w:rsidR="00DC23B0" w:rsidRPr="002F4296">
        <w:rPr>
          <w:rFonts w:asciiTheme="majorHAnsi" w:hAnsiTheme="majorHAnsi" w:cstheme="majorHAnsi"/>
          <w:b/>
          <w:bCs/>
          <w:color w:val="000000" w:themeColor="text1"/>
          <w:sz w:val="20"/>
          <w:szCs w:val="20"/>
        </w:rPr>
        <w:t>00,00</w:t>
      </w:r>
      <w:r w:rsidRPr="002F4296">
        <w:rPr>
          <w:rFonts w:asciiTheme="majorHAnsi" w:hAnsiTheme="majorHAnsi" w:cstheme="majorHAnsi"/>
          <w:color w:val="000000" w:themeColor="text1"/>
          <w:sz w:val="20"/>
          <w:szCs w:val="20"/>
        </w:rPr>
        <w:t xml:space="preserve"> zł. (słownie: </w:t>
      </w:r>
      <w:r w:rsidR="00F45A4D" w:rsidRPr="002F4296">
        <w:rPr>
          <w:rFonts w:asciiTheme="majorHAnsi" w:hAnsiTheme="majorHAnsi" w:cstheme="majorHAnsi"/>
          <w:color w:val="000000" w:themeColor="text1"/>
          <w:sz w:val="20"/>
          <w:szCs w:val="20"/>
        </w:rPr>
        <w:t>trzydzieści</w:t>
      </w:r>
      <w:r w:rsidR="0080375F" w:rsidRPr="002F4296">
        <w:rPr>
          <w:rFonts w:asciiTheme="majorHAnsi" w:hAnsiTheme="majorHAnsi" w:cstheme="majorHAnsi"/>
          <w:color w:val="000000" w:themeColor="text1"/>
          <w:sz w:val="20"/>
          <w:szCs w:val="20"/>
        </w:rPr>
        <w:t xml:space="preserve"> </w:t>
      </w:r>
      <w:r w:rsidR="00ED2DC0" w:rsidRPr="002F4296">
        <w:rPr>
          <w:rFonts w:asciiTheme="majorHAnsi" w:hAnsiTheme="majorHAnsi" w:cstheme="majorHAnsi"/>
          <w:color w:val="000000" w:themeColor="text1"/>
          <w:sz w:val="20"/>
          <w:szCs w:val="20"/>
        </w:rPr>
        <w:t>tysi</w:t>
      </w:r>
      <w:r w:rsidR="000550BD" w:rsidRPr="002F4296">
        <w:rPr>
          <w:rFonts w:asciiTheme="majorHAnsi" w:hAnsiTheme="majorHAnsi" w:cstheme="majorHAnsi"/>
          <w:color w:val="000000" w:themeColor="text1"/>
          <w:sz w:val="20"/>
          <w:szCs w:val="20"/>
        </w:rPr>
        <w:t>ę</w:t>
      </w:r>
      <w:r w:rsidR="00ED2DC0" w:rsidRPr="002F4296">
        <w:rPr>
          <w:rFonts w:asciiTheme="majorHAnsi" w:hAnsiTheme="majorHAnsi" w:cstheme="majorHAnsi"/>
          <w:color w:val="000000" w:themeColor="text1"/>
          <w:sz w:val="20"/>
          <w:szCs w:val="20"/>
        </w:rPr>
        <w:t>c</w:t>
      </w:r>
      <w:r w:rsidR="0080375F" w:rsidRPr="002F4296">
        <w:rPr>
          <w:rFonts w:asciiTheme="majorHAnsi" w:hAnsiTheme="majorHAnsi" w:cstheme="majorHAnsi"/>
          <w:color w:val="000000" w:themeColor="text1"/>
          <w:sz w:val="20"/>
          <w:szCs w:val="20"/>
        </w:rPr>
        <w:t>y</w:t>
      </w:r>
      <w:r w:rsidR="004464C3" w:rsidRPr="000550BD">
        <w:rPr>
          <w:rFonts w:asciiTheme="majorHAnsi" w:hAnsiTheme="majorHAnsi" w:cstheme="majorHAnsi"/>
          <w:color w:val="000000" w:themeColor="text1"/>
          <w:sz w:val="20"/>
          <w:szCs w:val="20"/>
        </w:rPr>
        <w:t xml:space="preserve"> </w:t>
      </w:r>
      <w:r w:rsidRPr="000550BD">
        <w:rPr>
          <w:rFonts w:asciiTheme="majorHAnsi" w:hAnsiTheme="majorHAnsi" w:cstheme="majorHAnsi"/>
          <w:color w:val="000000" w:themeColor="text1"/>
          <w:sz w:val="20"/>
          <w:szCs w:val="20"/>
        </w:rPr>
        <w:t>i 00/100 złotych);</w:t>
      </w:r>
    </w:p>
    <w:p w14:paraId="3DCEB4F3" w14:textId="77777777" w:rsidR="00E54DC8" w:rsidRPr="00E54DC8" w:rsidRDefault="00E54DC8" w:rsidP="00E54DC8">
      <w:pPr>
        <w:pStyle w:val="Akapitzlist"/>
        <w:ind w:left="426" w:hanging="426"/>
        <w:jc w:val="both"/>
        <w:rPr>
          <w:rFonts w:asciiTheme="majorHAnsi" w:hAnsiTheme="majorHAnsi" w:cstheme="majorHAnsi"/>
          <w:sz w:val="20"/>
          <w:szCs w:val="20"/>
        </w:rPr>
      </w:pPr>
      <w:r w:rsidRPr="00A264D0">
        <w:rPr>
          <w:rFonts w:asciiTheme="majorHAnsi" w:hAnsiTheme="majorHAnsi" w:cstheme="majorHAnsi"/>
          <w:b/>
          <w:bCs/>
          <w:sz w:val="20"/>
          <w:szCs w:val="20"/>
        </w:rPr>
        <w:t>2.</w:t>
      </w:r>
      <w:r w:rsidRPr="00E54DC8">
        <w:rPr>
          <w:rFonts w:asciiTheme="majorHAnsi" w:hAnsiTheme="majorHAnsi" w:cstheme="majorHAnsi"/>
          <w:sz w:val="20"/>
          <w:szCs w:val="20"/>
        </w:rPr>
        <w:tab/>
        <w:t>Wadium wnosi się przed upływem terminu składania ofert.</w:t>
      </w:r>
    </w:p>
    <w:p w14:paraId="3E00A81E" w14:textId="77777777" w:rsidR="00E54DC8" w:rsidRPr="00E54DC8" w:rsidRDefault="00E54DC8" w:rsidP="00E54DC8">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lastRenderedPageBreak/>
        <w:t>3.</w:t>
      </w:r>
      <w:r w:rsidRPr="00E54DC8">
        <w:rPr>
          <w:rFonts w:asciiTheme="majorHAnsi" w:hAnsiTheme="majorHAnsi" w:cstheme="majorHAnsi"/>
          <w:sz w:val="20"/>
          <w:szCs w:val="20"/>
        </w:rPr>
        <w:tab/>
        <w:t>Wadium może być wnoszone w jednej lub kilku następujących formach:</w:t>
      </w:r>
    </w:p>
    <w:p w14:paraId="3A3E5892" w14:textId="77777777" w:rsidR="00E54DC8" w:rsidRPr="00E54DC8" w:rsidRDefault="00E54DC8" w:rsidP="00BE74D1">
      <w:pPr>
        <w:pStyle w:val="Akapitzlist"/>
        <w:tabs>
          <w:tab w:val="left" w:pos="709"/>
        </w:tabs>
        <w:ind w:left="851" w:hanging="426"/>
        <w:jc w:val="both"/>
        <w:rPr>
          <w:rFonts w:asciiTheme="majorHAnsi" w:hAnsiTheme="majorHAnsi" w:cstheme="majorHAnsi"/>
          <w:sz w:val="20"/>
          <w:szCs w:val="20"/>
        </w:rPr>
      </w:pPr>
      <w:r w:rsidRPr="00E54DC8">
        <w:rPr>
          <w:rFonts w:asciiTheme="majorHAnsi" w:hAnsiTheme="majorHAnsi" w:cstheme="majorHAnsi"/>
          <w:sz w:val="20"/>
          <w:szCs w:val="20"/>
        </w:rPr>
        <w:t>1)</w:t>
      </w:r>
      <w:r w:rsidRPr="00E54DC8">
        <w:rPr>
          <w:rFonts w:asciiTheme="majorHAnsi" w:hAnsiTheme="majorHAnsi" w:cstheme="majorHAnsi"/>
          <w:sz w:val="20"/>
          <w:szCs w:val="20"/>
        </w:rPr>
        <w:tab/>
        <w:t xml:space="preserve">pieniądzu; </w:t>
      </w:r>
    </w:p>
    <w:p w14:paraId="04D8B26F" w14:textId="77777777" w:rsidR="00E54DC8" w:rsidRPr="00E54DC8" w:rsidRDefault="00E54DC8" w:rsidP="00CA661F">
      <w:pPr>
        <w:pStyle w:val="Akapitzlist"/>
        <w:ind w:left="709" w:hanging="283"/>
        <w:jc w:val="both"/>
        <w:rPr>
          <w:rFonts w:asciiTheme="majorHAnsi" w:hAnsiTheme="majorHAnsi" w:cstheme="majorHAnsi"/>
          <w:sz w:val="20"/>
          <w:szCs w:val="20"/>
        </w:rPr>
      </w:pPr>
      <w:r w:rsidRPr="00E54DC8">
        <w:rPr>
          <w:rFonts w:asciiTheme="majorHAnsi" w:hAnsiTheme="majorHAnsi" w:cstheme="majorHAnsi"/>
          <w:sz w:val="20"/>
          <w:szCs w:val="20"/>
        </w:rPr>
        <w:t>2)</w:t>
      </w:r>
      <w:r w:rsidRPr="00E54DC8">
        <w:rPr>
          <w:rFonts w:asciiTheme="majorHAnsi" w:hAnsiTheme="majorHAnsi" w:cstheme="majorHAnsi"/>
          <w:sz w:val="20"/>
          <w:szCs w:val="20"/>
        </w:rPr>
        <w:tab/>
        <w:t>gwarancjach bankowych;</w:t>
      </w:r>
    </w:p>
    <w:p w14:paraId="0841F431" w14:textId="77777777" w:rsidR="00E54DC8" w:rsidRPr="00E54DC8" w:rsidRDefault="00E54DC8" w:rsidP="00CA661F">
      <w:pPr>
        <w:pStyle w:val="Akapitzlist"/>
        <w:ind w:left="709" w:hanging="283"/>
        <w:jc w:val="both"/>
        <w:rPr>
          <w:rFonts w:asciiTheme="majorHAnsi" w:hAnsiTheme="majorHAnsi" w:cstheme="majorHAnsi"/>
          <w:sz w:val="20"/>
          <w:szCs w:val="20"/>
        </w:rPr>
      </w:pPr>
      <w:r w:rsidRPr="00E54DC8">
        <w:rPr>
          <w:rFonts w:asciiTheme="majorHAnsi" w:hAnsiTheme="majorHAnsi" w:cstheme="majorHAnsi"/>
          <w:sz w:val="20"/>
          <w:szCs w:val="20"/>
        </w:rPr>
        <w:t>3)</w:t>
      </w:r>
      <w:r w:rsidRPr="00E54DC8">
        <w:rPr>
          <w:rFonts w:asciiTheme="majorHAnsi" w:hAnsiTheme="majorHAnsi" w:cstheme="majorHAnsi"/>
          <w:sz w:val="20"/>
          <w:szCs w:val="20"/>
        </w:rPr>
        <w:tab/>
        <w:t>gwarancjach ubezpieczeniowych;</w:t>
      </w:r>
    </w:p>
    <w:p w14:paraId="6541A130" w14:textId="7DBAB73A" w:rsidR="00E54DC8" w:rsidRPr="00E54DC8" w:rsidRDefault="00E54DC8" w:rsidP="00CA661F">
      <w:pPr>
        <w:pStyle w:val="Akapitzlist"/>
        <w:ind w:left="709" w:hanging="283"/>
        <w:jc w:val="both"/>
        <w:rPr>
          <w:rFonts w:asciiTheme="majorHAnsi" w:hAnsiTheme="majorHAnsi" w:cstheme="majorHAnsi"/>
          <w:sz w:val="20"/>
          <w:szCs w:val="20"/>
        </w:rPr>
      </w:pPr>
      <w:r w:rsidRPr="00E54DC8">
        <w:rPr>
          <w:rFonts w:asciiTheme="majorHAnsi" w:hAnsiTheme="majorHAnsi" w:cstheme="majorHAnsi"/>
          <w:sz w:val="20"/>
          <w:szCs w:val="20"/>
        </w:rPr>
        <w:t>4)</w:t>
      </w:r>
      <w:r w:rsidRPr="00E54DC8">
        <w:rPr>
          <w:rFonts w:asciiTheme="majorHAnsi" w:hAnsiTheme="majorHAnsi" w:cstheme="majorHAnsi"/>
          <w:sz w:val="20"/>
          <w:szCs w:val="20"/>
        </w:rPr>
        <w:tab/>
        <w:t xml:space="preserve">poręczeniach udzielanych przez podmioty, o których mowa w art. 6b ust. 5 pkt 2 ustawy z dnia </w:t>
      </w:r>
      <w:r w:rsidR="00BE74D1">
        <w:rPr>
          <w:rFonts w:asciiTheme="majorHAnsi" w:hAnsiTheme="majorHAnsi" w:cstheme="majorHAnsi"/>
          <w:sz w:val="20"/>
          <w:szCs w:val="20"/>
        </w:rPr>
        <w:br/>
      </w:r>
      <w:r w:rsidRPr="00E54DC8">
        <w:rPr>
          <w:rFonts w:asciiTheme="majorHAnsi" w:hAnsiTheme="majorHAnsi" w:cstheme="majorHAnsi"/>
          <w:sz w:val="20"/>
          <w:szCs w:val="20"/>
        </w:rPr>
        <w:t>9 listopada 2000 r. o utworzeniu Polskiej Agencji Rozwoju Przedsiębiorczości (Dz. U. z 2020 r. poz. 299).</w:t>
      </w:r>
    </w:p>
    <w:p w14:paraId="31CEA988" w14:textId="77777777" w:rsidR="00176B13" w:rsidRDefault="00E54DC8" w:rsidP="00176B13">
      <w:pPr>
        <w:pStyle w:val="Akapitzlist"/>
        <w:ind w:left="426" w:hanging="426"/>
        <w:jc w:val="center"/>
        <w:rPr>
          <w:rFonts w:asciiTheme="majorHAnsi" w:hAnsiTheme="majorHAnsi" w:cstheme="majorHAnsi"/>
          <w:sz w:val="20"/>
          <w:szCs w:val="20"/>
        </w:rPr>
      </w:pPr>
      <w:r w:rsidRPr="004F423B">
        <w:rPr>
          <w:rFonts w:asciiTheme="majorHAnsi" w:hAnsiTheme="majorHAnsi" w:cstheme="majorHAnsi"/>
          <w:b/>
          <w:bCs/>
          <w:sz w:val="20"/>
          <w:szCs w:val="20"/>
        </w:rPr>
        <w:t>4.</w:t>
      </w:r>
      <w:r w:rsidRPr="00E54DC8">
        <w:rPr>
          <w:rFonts w:asciiTheme="majorHAnsi" w:hAnsiTheme="majorHAnsi" w:cstheme="majorHAnsi"/>
          <w:sz w:val="20"/>
          <w:szCs w:val="20"/>
        </w:rPr>
        <w:tab/>
        <w:t>Wadium w formie pieniądza należy wnieść przelewem na</w:t>
      </w:r>
      <w:r w:rsidR="008B1318">
        <w:rPr>
          <w:rFonts w:asciiTheme="majorHAnsi" w:hAnsiTheme="majorHAnsi" w:cstheme="majorHAnsi"/>
          <w:sz w:val="20"/>
          <w:szCs w:val="20"/>
        </w:rPr>
        <w:t xml:space="preserve"> rachunek bankowy Zamawiającego w</w:t>
      </w:r>
      <w:r w:rsidRPr="00E54DC8">
        <w:rPr>
          <w:rFonts w:asciiTheme="majorHAnsi" w:hAnsiTheme="majorHAnsi" w:cstheme="majorHAnsi"/>
          <w:sz w:val="20"/>
          <w:szCs w:val="20"/>
        </w:rPr>
        <w:t xml:space="preserve"> </w:t>
      </w:r>
      <w:r w:rsidR="00176B13" w:rsidRPr="00176B13">
        <w:rPr>
          <w:rFonts w:asciiTheme="majorHAnsi" w:hAnsiTheme="majorHAnsi" w:cstheme="majorHAnsi"/>
          <w:sz w:val="20"/>
          <w:szCs w:val="20"/>
        </w:rPr>
        <w:t xml:space="preserve">RBSO/Galewice  </w:t>
      </w:r>
      <w:r w:rsidR="00176B13" w:rsidRPr="00176B13">
        <w:rPr>
          <w:rFonts w:asciiTheme="majorHAnsi" w:hAnsiTheme="majorHAnsi" w:cstheme="majorHAnsi"/>
          <w:b/>
          <w:bCs/>
          <w:sz w:val="20"/>
          <w:szCs w:val="20"/>
        </w:rPr>
        <w:t>97 9256 0004 5500 0257 2000 0010</w:t>
      </w:r>
    </w:p>
    <w:p w14:paraId="628B832B" w14:textId="2B4FDC99" w:rsidR="00A95C9B" w:rsidRDefault="00CA661F" w:rsidP="00176B13">
      <w:pPr>
        <w:pStyle w:val="Akapitzlist"/>
        <w:ind w:left="426" w:hanging="426"/>
        <w:jc w:val="both"/>
        <w:rPr>
          <w:rFonts w:asciiTheme="majorHAnsi" w:hAnsiTheme="majorHAnsi" w:cstheme="majorHAnsi"/>
          <w:sz w:val="20"/>
          <w:szCs w:val="20"/>
        </w:rPr>
      </w:pPr>
      <w:r>
        <w:rPr>
          <w:rFonts w:asciiTheme="majorHAnsi" w:hAnsiTheme="majorHAnsi" w:cstheme="majorHAnsi"/>
          <w:sz w:val="20"/>
          <w:szCs w:val="20"/>
        </w:rPr>
        <w:t xml:space="preserve">Z </w:t>
      </w:r>
      <w:r w:rsidR="00E54DC8" w:rsidRPr="00E54DC8">
        <w:rPr>
          <w:rFonts w:asciiTheme="majorHAnsi" w:hAnsiTheme="majorHAnsi" w:cstheme="majorHAnsi"/>
          <w:sz w:val="20"/>
          <w:szCs w:val="20"/>
        </w:rPr>
        <w:t>adnotacją:</w:t>
      </w:r>
    </w:p>
    <w:p w14:paraId="00DF39DF" w14:textId="598B6613" w:rsidR="00E54DC8" w:rsidRPr="00E54DC8" w:rsidRDefault="00E54DC8" w:rsidP="0068754E">
      <w:pPr>
        <w:pStyle w:val="Akapitzlist"/>
        <w:ind w:left="426"/>
        <w:jc w:val="both"/>
        <w:rPr>
          <w:rFonts w:asciiTheme="majorHAnsi" w:hAnsiTheme="majorHAnsi" w:cstheme="majorHAnsi"/>
          <w:sz w:val="20"/>
          <w:szCs w:val="20"/>
        </w:rPr>
      </w:pPr>
      <w:r w:rsidRPr="00E54DC8">
        <w:rPr>
          <w:rFonts w:asciiTheme="majorHAnsi" w:hAnsiTheme="majorHAnsi" w:cstheme="majorHAnsi"/>
          <w:sz w:val="20"/>
          <w:szCs w:val="20"/>
        </w:rPr>
        <w:t xml:space="preserve"> „</w:t>
      </w:r>
      <w:r w:rsidR="00876AE3" w:rsidRPr="00876AE3">
        <w:rPr>
          <w:rFonts w:asciiTheme="majorHAnsi" w:hAnsiTheme="majorHAnsi" w:cstheme="majorHAnsi"/>
          <w:b/>
          <w:bCs/>
          <w:sz w:val="20"/>
          <w:szCs w:val="20"/>
        </w:rPr>
        <w:t xml:space="preserve">Wadium – </w:t>
      </w:r>
      <w:r w:rsidR="0068754E" w:rsidRPr="0068754E">
        <w:rPr>
          <w:rFonts w:asciiTheme="majorHAnsi" w:hAnsiTheme="majorHAnsi" w:cstheme="majorHAnsi"/>
          <w:b/>
          <w:bCs/>
          <w:sz w:val="20"/>
          <w:szCs w:val="20"/>
        </w:rPr>
        <w:t xml:space="preserve">Odbiór i zagospodarowanie odpadów komunalnych z terenu Gminy </w:t>
      </w:r>
      <w:r w:rsidR="00176B13" w:rsidRPr="002F4296">
        <w:rPr>
          <w:rFonts w:asciiTheme="majorHAnsi" w:hAnsiTheme="majorHAnsi" w:cstheme="majorHAnsi"/>
          <w:b/>
          <w:bCs/>
          <w:sz w:val="20"/>
          <w:szCs w:val="20"/>
        </w:rPr>
        <w:t>Galewice</w:t>
      </w:r>
      <w:r w:rsidR="0068754E" w:rsidRPr="002F4296">
        <w:rPr>
          <w:rFonts w:asciiTheme="majorHAnsi" w:hAnsiTheme="majorHAnsi" w:cstheme="majorHAnsi"/>
          <w:b/>
          <w:bCs/>
          <w:sz w:val="20"/>
          <w:szCs w:val="20"/>
        </w:rPr>
        <w:t xml:space="preserve"> </w:t>
      </w:r>
      <w:r w:rsidR="00176B13" w:rsidRPr="002F4296">
        <w:rPr>
          <w:rFonts w:asciiTheme="majorHAnsi" w:hAnsiTheme="majorHAnsi" w:cstheme="majorHAnsi"/>
          <w:b/>
          <w:bCs/>
          <w:sz w:val="20"/>
          <w:szCs w:val="20"/>
        </w:rPr>
        <w:t>ZP.271.1.GO.2021</w:t>
      </w:r>
      <w:r w:rsidRPr="00E54DC8">
        <w:rPr>
          <w:rFonts w:asciiTheme="majorHAnsi" w:hAnsiTheme="majorHAnsi" w:cstheme="majorHAnsi"/>
          <w:sz w:val="20"/>
          <w:szCs w:val="20"/>
        </w:rPr>
        <w:t>”.</w:t>
      </w:r>
    </w:p>
    <w:p w14:paraId="560C5252" w14:textId="5023EFE7" w:rsidR="00E54DC8" w:rsidRPr="00E54DC8" w:rsidRDefault="00E54DC8" w:rsidP="008240E2">
      <w:pPr>
        <w:pStyle w:val="Akapitzlist"/>
        <w:ind w:left="142"/>
        <w:jc w:val="both"/>
        <w:rPr>
          <w:rFonts w:asciiTheme="majorHAnsi" w:hAnsiTheme="majorHAnsi" w:cstheme="majorHAnsi"/>
          <w:sz w:val="20"/>
          <w:szCs w:val="20"/>
        </w:rPr>
      </w:pPr>
      <w:r w:rsidRPr="00E54DC8">
        <w:rPr>
          <w:rFonts w:asciiTheme="majorHAnsi" w:hAnsiTheme="majorHAnsi" w:cstheme="majorHAnsi"/>
          <w:sz w:val="20"/>
          <w:szCs w:val="20"/>
        </w:rPr>
        <w:t>UWAGA: Za termin wniesienia wadium w formie pieniężnej zostanie przyjęty termin uznania rachunku                  Zamawiającego.</w:t>
      </w:r>
    </w:p>
    <w:p w14:paraId="31BEF7F3" w14:textId="7B9423A8" w:rsidR="00E54DC8" w:rsidRPr="00E54DC8" w:rsidRDefault="00E54DC8" w:rsidP="004F423B">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5.</w:t>
      </w:r>
      <w:r w:rsidRPr="00E54DC8">
        <w:rPr>
          <w:rFonts w:asciiTheme="majorHAnsi" w:hAnsiTheme="majorHAnsi" w:cstheme="majorHAnsi"/>
          <w:sz w:val="20"/>
          <w:szCs w:val="20"/>
        </w:rPr>
        <w:tab/>
        <w:t xml:space="preserve">Wadium wnoszone w formie poręczeń lub gwarancji musi być złożone </w:t>
      </w:r>
      <w:r w:rsidRPr="00DC23B0">
        <w:rPr>
          <w:rFonts w:asciiTheme="majorHAnsi" w:hAnsiTheme="majorHAnsi" w:cstheme="majorHAnsi"/>
          <w:b/>
          <w:bCs/>
          <w:sz w:val="20"/>
          <w:szCs w:val="20"/>
        </w:rPr>
        <w:t>jako oryginał gwarancji</w:t>
      </w:r>
      <w:r w:rsidRPr="00E54DC8">
        <w:rPr>
          <w:rFonts w:asciiTheme="majorHAnsi" w:hAnsiTheme="majorHAnsi" w:cstheme="majorHAnsi"/>
          <w:sz w:val="20"/>
          <w:szCs w:val="20"/>
        </w:rPr>
        <w:t xml:space="preserve"> lub poręczenia w postaci elektronicznej</w:t>
      </w:r>
      <w:r w:rsidR="008240E2">
        <w:rPr>
          <w:rFonts w:asciiTheme="majorHAnsi" w:hAnsiTheme="majorHAnsi" w:cstheme="majorHAnsi"/>
          <w:sz w:val="20"/>
          <w:szCs w:val="20"/>
        </w:rPr>
        <w:t xml:space="preserve"> – przed upływem terminu składania ofert</w:t>
      </w:r>
      <w:r w:rsidRPr="00E54DC8">
        <w:rPr>
          <w:rFonts w:asciiTheme="majorHAnsi" w:hAnsiTheme="majorHAnsi" w:cstheme="majorHAnsi"/>
          <w:sz w:val="20"/>
          <w:szCs w:val="20"/>
        </w:rPr>
        <w:t xml:space="preserve"> i spełniać co najmniej poniższe wymagania:</w:t>
      </w:r>
    </w:p>
    <w:p w14:paraId="063B015E"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1)</w:t>
      </w:r>
      <w:r w:rsidRPr="00E54DC8">
        <w:rPr>
          <w:rFonts w:asciiTheme="majorHAnsi" w:hAnsiTheme="majorHAnsi" w:cstheme="majorHAnsi"/>
          <w:sz w:val="20"/>
          <w:szCs w:val="20"/>
        </w:rPr>
        <w:tab/>
        <w:t xml:space="preserve">musi obejmować odpowiedzialność za wszystkie przypadki powodujące utratę wadium przez Wykonawcę określone w ustawie PZP. </w:t>
      </w:r>
    </w:p>
    <w:p w14:paraId="20B02FB1"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2)</w:t>
      </w:r>
      <w:r w:rsidRPr="00E54DC8">
        <w:rPr>
          <w:rFonts w:asciiTheme="majorHAnsi" w:hAnsiTheme="majorHAnsi" w:cstheme="majorHAnsi"/>
          <w:sz w:val="20"/>
          <w:szCs w:val="20"/>
        </w:rPr>
        <w:tab/>
        <w:t>z jej treści powinno jednoznacznej wynikać zobowiązanie gwaranta do zapłaty całej kwoty wadium;</w:t>
      </w:r>
    </w:p>
    <w:p w14:paraId="22226A27"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3)</w:t>
      </w:r>
      <w:r w:rsidRPr="00E54DC8">
        <w:rPr>
          <w:rFonts w:asciiTheme="majorHAnsi" w:hAnsiTheme="majorHAnsi" w:cstheme="majorHAnsi"/>
          <w:sz w:val="20"/>
          <w:szCs w:val="20"/>
        </w:rPr>
        <w:tab/>
        <w:t>powinno być nieodwołalne i bezwarunkowe oraz płatne na pierwsze żądanie;</w:t>
      </w:r>
    </w:p>
    <w:p w14:paraId="7CBCE542" w14:textId="250C4762"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4)</w:t>
      </w:r>
      <w:r w:rsidRPr="00E54DC8">
        <w:rPr>
          <w:rFonts w:asciiTheme="majorHAnsi" w:hAnsiTheme="majorHAnsi" w:cstheme="majorHAnsi"/>
          <w:sz w:val="20"/>
          <w:szCs w:val="20"/>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5)</w:t>
      </w:r>
      <w:r w:rsidRPr="00E54DC8">
        <w:rPr>
          <w:rFonts w:asciiTheme="majorHAnsi" w:hAnsiTheme="majorHAnsi" w:cstheme="majorHAnsi"/>
          <w:sz w:val="20"/>
          <w:szCs w:val="20"/>
        </w:rPr>
        <w:tab/>
        <w:t>w treści poręczenia lub gwarancji powinna znaleźć się nazwa oraz numer przedmiotowego postępowania;</w:t>
      </w:r>
    </w:p>
    <w:p w14:paraId="15E2D6D0" w14:textId="708DF279"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6)</w:t>
      </w:r>
      <w:r w:rsidRPr="00E54DC8">
        <w:rPr>
          <w:rFonts w:asciiTheme="majorHAnsi" w:hAnsiTheme="majorHAnsi" w:cstheme="majorHAnsi"/>
          <w:sz w:val="20"/>
          <w:szCs w:val="20"/>
        </w:rPr>
        <w:tab/>
        <w:t xml:space="preserve">beneficjentem poręczenia lub gwarancji jest: </w:t>
      </w:r>
      <w:r w:rsidRPr="004E1FFE">
        <w:rPr>
          <w:rFonts w:asciiTheme="majorHAnsi" w:hAnsiTheme="majorHAnsi" w:cstheme="majorHAnsi"/>
          <w:b/>
          <w:bCs/>
          <w:sz w:val="20"/>
          <w:szCs w:val="20"/>
        </w:rPr>
        <w:t xml:space="preserve">Gmina </w:t>
      </w:r>
      <w:r w:rsidR="004E1FFE" w:rsidRPr="004E1FFE">
        <w:rPr>
          <w:rFonts w:asciiTheme="majorHAnsi" w:hAnsiTheme="majorHAnsi" w:cstheme="majorHAnsi"/>
          <w:b/>
          <w:bCs/>
          <w:sz w:val="20"/>
          <w:szCs w:val="20"/>
        </w:rPr>
        <w:t>Galewice</w:t>
      </w:r>
      <w:r w:rsidRPr="00E54DC8">
        <w:rPr>
          <w:rFonts w:asciiTheme="majorHAnsi" w:hAnsiTheme="majorHAnsi" w:cstheme="majorHAnsi"/>
          <w:sz w:val="20"/>
          <w:szCs w:val="20"/>
        </w:rPr>
        <w:t>,</w:t>
      </w:r>
    </w:p>
    <w:p w14:paraId="3A57A0A3"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7)</w:t>
      </w:r>
      <w:r w:rsidRPr="00E54DC8">
        <w:rPr>
          <w:rFonts w:asciiTheme="majorHAnsi" w:hAnsiTheme="majorHAnsi" w:cstheme="majorHAnsi"/>
          <w:sz w:val="20"/>
          <w:szCs w:val="20"/>
        </w:rPr>
        <w:tab/>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A5419" w14:textId="101F2CE8" w:rsidR="00E54DC8" w:rsidRPr="00E54DC8"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6.</w:t>
      </w:r>
      <w:r w:rsidRPr="00E54DC8">
        <w:rPr>
          <w:rFonts w:asciiTheme="majorHAnsi" w:hAnsiTheme="majorHAnsi" w:cstheme="majorHAnsi"/>
          <w:sz w:val="20"/>
          <w:szCs w:val="20"/>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7</w:t>
      </w:r>
      <w:r w:rsidRPr="00E54DC8">
        <w:rPr>
          <w:rFonts w:asciiTheme="majorHAnsi" w:hAnsiTheme="majorHAnsi" w:cstheme="majorHAnsi"/>
          <w:sz w:val="20"/>
          <w:szCs w:val="20"/>
        </w:rPr>
        <w:t>.</w:t>
      </w:r>
      <w:r w:rsidRPr="00E54DC8">
        <w:rPr>
          <w:rFonts w:asciiTheme="majorHAnsi" w:hAnsiTheme="majorHAnsi" w:cstheme="majorHAnsi"/>
          <w:sz w:val="20"/>
          <w:szCs w:val="20"/>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023D4AE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71" w:name="_Toc79569711"/>
            <w:r w:rsidRPr="00333F67">
              <w:rPr>
                <w:rFonts w:asciiTheme="majorHAnsi" w:hAnsiTheme="majorHAnsi" w:cstheme="majorHAnsi"/>
                <w:b/>
                <w:bCs/>
                <w:sz w:val="28"/>
                <w:szCs w:val="28"/>
              </w:rPr>
              <w:t>X</w:t>
            </w:r>
            <w:r w:rsidR="00BB6EAA">
              <w:rPr>
                <w:rFonts w:asciiTheme="majorHAnsi" w:hAnsiTheme="majorHAnsi" w:cstheme="majorHAnsi"/>
                <w:b/>
                <w:bCs/>
                <w:sz w:val="28"/>
                <w:szCs w:val="28"/>
              </w:rPr>
              <w:t>V</w:t>
            </w:r>
            <w:r w:rsidR="00F80FCE">
              <w:rPr>
                <w:rFonts w:asciiTheme="majorHAnsi" w:hAnsiTheme="majorHAnsi" w:cstheme="majorHAnsi"/>
                <w:b/>
                <w:bCs/>
                <w:sz w:val="28"/>
                <w:szCs w:val="28"/>
              </w:rPr>
              <w:t>I</w:t>
            </w:r>
            <w:r w:rsidR="00BB6EAA">
              <w:rPr>
                <w:rFonts w:asciiTheme="majorHAnsi" w:hAnsiTheme="majorHAnsi" w:cstheme="majorHAnsi"/>
                <w:b/>
                <w:bCs/>
                <w:sz w:val="28"/>
                <w:szCs w:val="28"/>
              </w:rPr>
              <w:t>II</w:t>
            </w:r>
            <w:r w:rsidRPr="00333F67">
              <w:rPr>
                <w:rFonts w:asciiTheme="majorHAnsi" w:hAnsiTheme="majorHAnsi" w:cstheme="majorHAnsi"/>
                <w:b/>
                <w:bCs/>
                <w:sz w:val="28"/>
                <w:szCs w:val="28"/>
              </w:rPr>
              <w:t xml:space="preserve">.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71"/>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2DDEABA7" w:rsidR="00881017" w:rsidRPr="00CE5F75" w:rsidRDefault="003236C6" w:rsidP="00110E26">
      <w:pPr>
        <w:numPr>
          <w:ilvl w:val="0"/>
          <w:numId w:val="5"/>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zawiera umowę w sprawie zamówienia publicznego w terminie </w:t>
      </w:r>
      <w:r w:rsidRPr="00CE5F75">
        <w:rPr>
          <w:rFonts w:asciiTheme="majorHAnsi" w:hAnsiTheme="majorHAnsi" w:cstheme="majorHAnsi"/>
          <w:b/>
          <w:bCs/>
          <w:sz w:val="20"/>
          <w:szCs w:val="20"/>
        </w:rPr>
        <w:t xml:space="preserve">nie krótszym niż </w:t>
      </w:r>
      <w:r w:rsidR="0068754E">
        <w:rPr>
          <w:rFonts w:asciiTheme="majorHAnsi" w:hAnsiTheme="majorHAnsi" w:cstheme="majorHAnsi"/>
          <w:b/>
          <w:bCs/>
          <w:sz w:val="20"/>
          <w:szCs w:val="20"/>
        </w:rPr>
        <w:t>10</w:t>
      </w:r>
      <w:r w:rsidRPr="00CE5F75">
        <w:rPr>
          <w:rFonts w:asciiTheme="majorHAnsi" w:hAnsiTheme="majorHAnsi" w:cstheme="majorHAnsi"/>
          <w:sz w:val="20"/>
          <w:szCs w:val="20"/>
        </w:rPr>
        <w:t xml:space="preserve"> dni od dnia przesłania zawiadomienia o wyborze najkorzystniejszej oferty.</w:t>
      </w:r>
    </w:p>
    <w:p w14:paraId="00000133" w14:textId="411BAB73" w:rsidR="00881017" w:rsidRPr="00CE5F75" w:rsidRDefault="003236C6" w:rsidP="00110E26">
      <w:pPr>
        <w:numPr>
          <w:ilvl w:val="0"/>
          <w:numId w:val="5"/>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CE5F75">
        <w:rPr>
          <w:rFonts w:asciiTheme="majorHAnsi" w:hAnsiTheme="majorHAnsi" w:cstheme="majorHAnsi"/>
          <w:sz w:val="20"/>
          <w:szCs w:val="20"/>
        </w:rPr>
        <w:t>w</w:t>
      </w:r>
      <w:r w:rsidRPr="00CE5F75">
        <w:rPr>
          <w:rFonts w:asciiTheme="majorHAnsi" w:hAnsiTheme="majorHAnsi" w:cstheme="majorHAnsi"/>
          <w:sz w:val="20"/>
          <w:szCs w:val="20"/>
        </w:rPr>
        <w:t xml:space="preserve"> postępowaniu o udzielenie zamówienia złożono tylko jedną ofertę.</w:t>
      </w:r>
    </w:p>
    <w:p w14:paraId="00000134" w14:textId="244FE368" w:rsidR="00881017" w:rsidRPr="00CE5F75" w:rsidRDefault="003236C6" w:rsidP="00110E26">
      <w:pPr>
        <w:numPr>
          <w:ilvl w:val="0"/>
          <w:numId w:val="5"/>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w:t>
      </w:r>
      <w:r w:rsidR="00440EA3">
        <w:rPr>
          <w:rFonts w:asciiTheme="majorHAnsi" w:hAnsiTheme="majorHAnsi" w:cstheme="majorHAnsi"/>
          <w:sz w:val="20"/>
          <w:szCs w:val="20"/>
        </w:rPr>
        <w:t>I</w:t>
      </w:r>
      <w:r w:rsidRPr="00CE5F75">
        <w:rPr>
          <w:rFonts w:asciiTheme="majorHAnsi" w:hAnsiTheme="majorHAnsi" w:cstheme="majorHAnsi"/>
          <w:sz w:val="20"/>
          <w:szCs w:val="20"/>
        </w:rPr>
        <w:t>X SWZ.</w:t>
      </w:r>
    </w:p>
    <w:p w14:paraId="00000135" w14:textId="77777777" w:rsidR="00881017" w:rsidRPr="00CE5F75" w:rsidRDefault="003236C6" w:rsidP="00110E26">
      <w:pPr>
        <w:numPr>
          <w:ilvl w:val="0"/>
          <w:numId w:val="5"/>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CE5F75" w:rsidRDefault="003236C6" w:rsidP="00110E26">
      <w:pPr>
        <w:numPr>
          <w:ilvl w:val="0"/>
          <w:numId w:val="5"/>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będzie zobowiązany do podpisania umowy w miejscu i terminie wskazanym przez Zamawiającego.</w:t>
      </w:r>
    </w:p>
    <w:p w14:paraId="18C47782" w14:textId="77777777" w:rsidR="00092DCE" w:rsidRPr="00CE5F75" w:rsidRDefault="00092DCE" w:rsidP="00110E26">
      <w:pPr>
        <w:numPr>
          <w:ilvl w:val="0"/>
          <w:numId w:val="5"/>
        </w:numPr>
        <w:shd w:val="clear" w:color="auto" w:fill="D9D9D9" w:themeFill="background1" w:themeFillShade="D9"/>
        <w:ind w:left="459" w:hanging="425"/>
        <w:jc w:val="both"/>
        <w:rPr>
          <w:rFonts w:asciiTheme="majorHAnsi" w:hAnsiTheme="majorHAnsi" w:cstheme="majorHAnsi"/>
          <w:sz w:val="20"/>
          <w:szCs w:val="20"/>
        </w:rPr>
      </w:pPr>
      <w:r w:rsidRPr="00CE5F75">
        <w:rPr>
          <w:rFonts w:asciiTheme="majorHAnsi" w:hAnsiTheme="majorHAnsi" w:cstheme="majorHAnsi"/>
          <w:b/>
          <w:bCs/>
          <w:sz w:val="20"/>
          <w:szCs w:val="20"/>
          <w:u w:val="single"/>
        </w:rPr>
        <w:t>Przed podpisaniem umowy</w:t>
      </w:r>
      <w:r w:rsidRPr="00CE5F75">
        <w:rPr>
          <w:rFonts w:asciiTheme="majorHAnsi" w:hAnsiTheme="majorHAnsi" w:cstheme="majorHAnsi"/>
          <w:sz w:val="20"/>
          <w:szCs w:val="20"/>
          <w:u w:val="single"/>
        </w:rPr>
        <w:t xml:space="preserve"> Wykonawca zobowiązany jest dostarczyć Zamawiającemu</w:t>
      </w:r>
      <w:r w:rsidRPr="00CE5F75">
        <w:rPr>
          <w:rFonts w:asciiTheme="majorHAnsi" w:hAnsiTheme="majorHAnsi" w:cstheme="majorHAnsi"/>
          <w:sz w:val="20"/>
          <w:szCs w:val="20"/>
        </w:rPr>
        <w:t>:</w:t>
      </w:r>
    </w:p>
    <w:p w14:paraId="68FE890B" w14:textId="343F403A" w:rsidR="00092DCE" w:rsidRPr="00ED53CE" w:rsidRDefault="00092DCE" w:rsidP="00110E26">
      <w:pPr>
        <w:pStyle w:val="Akapitzlist"/>
        <w:numPr>
          <w:ilvl w:val="0"/>
          <w:numId w:val="22"/>
        </w:numPr>
        <w:jc w:val="both"/>
        <w:rPr>
          <w:rFonts w:asciiTheme="majorHAnsi" w:hAnsiTheme="majorHAnsi" w:cstheme="majorHAnsi"/>
          <w:color w:val="000000" w:themeColor="text1"/>
          <w:sz w:val="20"/>
          <w:szCs w:val="20"/>
        </w:rPr>
      </w:pPr>
      <w:r w:rsidRPr="00440EA3">
        <w:rPr>
          <w:rFonts w:asciiTheme="majorHAnsi" w:hAnsiTheme="majorHAnsi" w:cstheme="majorHAnsi"/>
          <w:color w:val="000000" w:themeColor="text1"/>
          <w:sz w:val="20"/>
          <w:szCs w:val="20"/>
        </w:rPr>
        <w:t xml:space="preserve">dowód wniesienia zabezpieczenia należytego wykonania umowy, w szczególności oryginał zabezpieczenia w </w:t>
      </w:r>
      <w:r w:rsidRPr="00ED53CE">
        <w:rPr>
          <w:rFonts w:asciiTheme="majorHAnsi" w:hAnsiTheme="majorHAnsi" w:cstheme="majorHAnsi"/>
          <w:color w:val="000000" w:themeColor="text1"/>
          <w:sz w:val="20"/>
          <w:szCs w:val="20"/>
        </w:rPr>
        <w:t>formie gwarancji lub poręczenia</w:t>
      </w:r>
    </w:p>
    <w:p w14:paraId="22DDBE8E" w14:textId="1729B9DD" w:rsidR="009258E8" w:rsidRPr="00ED53CE" w:rsidRDefault="009258E8" w:rsidP="00110E26">
      <w:pPr>
        <w:pStyle w:val="Akapitzlist"/>
        <w:numPr>
          <w:ilvl w:val="0"/>
          <w:numId w:val="22"/>
        </w:numPr>
        <w:jc w:val="both"/>
        <w:rPr>
          <w:rFonts w:asciiTheme="majorHAnsi" w:hAnsiTheme="majorHAnsi" w:cstheme="majorHAnsi"/>
          <w:color w:val="000000" w:themeColor="text1"/>
          <w:sz w:val="20"/>
          <w:szCs w:val="20"/>
        </w:rPr>
      </w:pPr>
      <w:r w:rsidRPr="00ED53CE">
        <w:rPr>
          <w:rFonts w:asciiTheme="majorHAnsi" w:hAnsiTheme="majorHAnsi" w:cstheme="majorHAnsi"/>
          <w:color w:val="000000" w:themeColor="text1"/>
          <w:sz w:val="20"/>
          <w:szCs w:val="20"/>
          <w:u w:val="single"/>
        </w:rPr>
        <w:t xml:space="preserve">oświadczenie wymagane w § </w:t>
      </w:r>
      <w:r w:rsidR="005114D6" w:rsidRPr="00ED53CE">
        <w:rPr>
          <w:rFonts w:asciiTheme="majorHAnsi" w:hAnsiTheme="majorHAnsi" w:cstheme="majorHAnsi"/>
          <w:color w:val="000000" w:themeColor="text1"/>
          <w:sz w:val="20"/>
          <w:szCs w:val="20"/>
          <w:u w:val="single"/>
        </w:rPr>
        <w:t>6</w:t>
      </w:r>
      <w:r w:rsidRPr="00ED53CE">
        <w:rPr>
          <w:rFonts w:asciiTheme="majorHAnsi" w:hAnsiTheme="majorHAnsi" w:cstheme="majorHAnsi"/>
          <w:color w:val="000000" w:themeColor="text1"/>
          <w:sz w:val="20"/>
          <w:szCs w:val="20"/>
          <w:u w:val="single"/>
        </w:rPr>
        <w:t xml:space="preserve"> ust. 3 wzoru umowy</w:t>
      </w:r>
      <w:r w:rsidRPr="00ED53CE">
        <w:rPr>
          <w:rFonts w:asciiTheme="majorHAnsi" w:hAnsiTheme="majorHAnsi" w:cstheme="majorHAnsi"/>
          <w:color w:val="000000" w:themeColor="text1"/>
          <w:sz w:val="20"/>
          <w:szCs w:val="20"/>
        </w:rPr>
        <w:t xml:space="preserve"> potwierdzające zatrudnienie pracowników na podstawie umowy o pracę</w:t>
      </w:r>
    </w:p>
    <w:p w14:paraId="28744B2E" w14:textId="046E2D8F" w:rsidR="00092DCE" w:rsidRPr="00CE5F75" w:rsidRDefault="00092DCE" w:rsidP="00110E26">
      <w:pPr>
        <w:numPr>
          <w:ilvl w:val="0"/>
          <w:numId w:val="5"/>
        </w:numPr>
        <w:ind w:left="459" w:hanging="425"/>
        <w:jc w:val="both"/>
        <w:rPr>
          <w:rFonts w:asciiTheme="majorHAnsi" w:hAnsiTheme="majorHAnsi" w:cstheme="majorHAnsi"/>
          <w:color w:val="FF0000"/>
          <w:sz w:val="20"/>
          <w:szCs w:val="20"/>
        </w:rPr>
      </w:pPr>
      <w:r w:rsidRPr="00CE5F75">
        <w:rPr>
          <w:rFonts w:asciiTheme="majorHAnsi" w:hAnsiTheme="majorHAnsi" w:cstheme="majorHAnsi"/>
          <w:sz w:val="20"/>
          <w:szCs w:val="20"/>
        </w:rPr>
        <w:lastRenderedPageBreak/>
        <w:t xml:space="preserve">Jeżeli Wykonawca, którego oferta została wybrana jako najkorzystniejsza, uchyla się od zawarcia umowy </w:t>
      </w:r>
      <w:r w:rsidR="00050B6A">
        <w:rPr>
          <w:rFonts w:asciiTheme="majorHAnsi" w:hAnsiTheme="majorHAnsi" w:cstheme="majorHAnsi"/>
          <w:sz w:val="20"/>
          <w:szCs w:val="20"/>
        </w:rPr>
        <w:br/>
      </w:r>
      <w:r w:rsidRPr="00CE5F75">
        <w:rPr>
          <w:rFonts w:asciiTheme="majorHAnsi" w:hAnsiTheme="majorHAnsi" w:cstheme="majorHAnsi"/>
          <w:sz w:val="20"/>
          <w:szCs w:val="20"/>
        </w:rPr>
        <w:t>w</w:t>
      </w:r>
      <w:r w:rsidR="00050B6A">
        <w:rPr>
          <w:rFonts w:asciiTheme="majorHAnsi" w:hAnsiTheme="majorHAnsi" w:cstheme="majorHAnsi"/>
          <w:sz w:val="20"/>
          <w:szCs w:val="20"/>
        </w:rPr>
        <w:t xml:space="preserve"> </w:t>
      </w:r>
      <w:r w:rsidRPr="00CE5F75">
        <w:rPr>
          <w:rFonts w:asciiTheme="majorHAnsi" w:hAnsiTheme="majorHAnsi" w:cstheme="majorHAnsi"/>
          <w:sz w:val="20"/>
          <w:szCs w:val="20"/>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CE5F75">
        <w:rPr>
          <w:rFonts w:asciiTheme="majorHAnsi" w:hAnsiTheme="majorHAnsi" w:cstheme="majorHAnsi"/>
          <w:sz w:val="20"/>
          <w:szCs w:val="20"/>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04705FB6"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72" w:name="_Toc79569712"/>
            <w:r w:rsidRPr="00333F67">
              <w:rPr>
                <w:rFonts w:asciiTheme="majorHAnsi" w:hAnsiTheme="majorHAnsi" w:cstheme="majorHAnsi"/>
                <w:b/>
                <w:bCs/>
                <w:sz w:val="28"/>
                <w:szCs w:val="28"/>
              </w:rPr>
              <w:t>X</w:t>
            </w:r>
            <w:r w:rsidR="00BB6EAA">
              <w:rPr>
                <w:rFonts w:asciiTheme="majorHAnsi" w:hAnsiTheme="majorHAnsi" w:cstheme="majorHAnsi"/>
                <w:b/>
                <w:bCs/>
                <w:sz w:val="28"/>
                <w:szCs w:val="28"/>
              </w:rPr>
              <w:t>I</w:t>
            </w:r>
            <w:r w:rsidRPr="00333F67">
              <w:rPr>
                <w:rFonts w:asciiTheme="majorHAnsi" w:hAnsiTheme="majorHAnsi" w:cstheme="majorHAnsi"/>
                <w:b/>
                <w:bCs/>
                <w:sz w:val="28"/>
                <w:szCs w:val="28"/>
              </w:rPr>
              <w:t>X. Wymagania dotyczące zabezpieczenia należytego wykonania umowy</w:t>
            </w:r>
            <w:bookmarkEnd w:id="72"/>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5F2E8145" w14:textId="062FC21C" w:rsidR="0006154E" w:rsidRPr="009258E8" w:rsidRDefault="003236C6"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b/>
          <w:bCs/>
          <w:sz w:val="20"/>
          <w:szCs w:val="20"/>
        </w:rPr>
        <w:t xml:space="preserve">Zamawiający wymaga wniesienia zabezpieczenia </w:t>
      </w:r>
      <w:r w:rsidRPr="009258E8">
        <w:rPr>
          <w:rFonts w:asciiTheme="majorHAnsi" w:hAnsiTheme="majorHAnsi" w:cstheme="majorHAnsi"/>
          <w:sz w:val="20"/>
          <w:szCs w:val="20"/>
        </w:rPr>
        <w:t>należytego wykonania umowy</w:t>
      </w:r>
      <w:r w:rsidR="0006154E" w:rsidRPr="009258E8">
        <w:rPr>
          <w:rFonts w:asciiTheme="majorHAnsi" w:hAnsiTheme="majorHAnsi" w:cstheme="majorHAnsi"/>
          <w:b/>
          <w:bCs/>
          <w:sz w:val="20"/>
          <w:szCs w:val="20"/>
        </w:rPr>
        <w:t xml:space="preserve"> </w:t>
      </w:r>
      <w:r w:rsidR="0006154E" w:rsidRPr="009258E8">
        <w:rPr>
          <w:rFonts w:asciiTheme="majorHAnsi" w:hAnsiTheme="majorHAnsi" w:cstheme="majorHAnsi"/>
          <w:sz w:val="20"/>
          <w:szCs w:val="20"/>
        </w:rPr>
        <w:t xml:space="preserve">w </w:t>
      </w:r>
      <w:r w:rsidR="0006154E" w:rsidRPr="002F4296">
        <w:rPr>
          <w:rFonts w:asciiTheme="majorHAnsi" w:hAnsiTheme="majorHAnsi" w:cstheme="majorHAnsi"/>
          <w:sz w:val="20"/>
          <w:szCs w:val="20"/>
        </w:rPr>
        <w:t xml:space="preserve">wysokości </w:t>
      </w:r>
      <w:r w:rsidR="00A37BBF" w:rsidRPr="002F4296">
        <w:rPr>
          <w:rFonts w:asciiTheme="majorHAnsi" w:hAnsiTheme="majorHAnsi" w:cstheme="majorHAnsi"/>
          <w:b/>
          <w:bCs/>
          <w:sz w:val="20"/>
          <w:szCs w:val="20"/>
        </w:rPr>
        <w:t>2</w:t>
      </w:r>
      <w:r w:rsidR="0006154E" w:rsidRPr="002F4296">
        <w:rPr>
          <w:rFonts w:asciiTheme="majorHAnsi" w:hAnsiTheme="majorHAnsi" w:cstheme="majorHAnsi"/>
          <w:b/>
          <w:bCs/>
          <w:sz w:val="20"/>
          <w:szCs w:val="20"/>
        </w:rPr>
        <w:t>%</w:t>
      </w:r>
      <w:r w:rsidR="0006154E" w:rsidRPr="002F4296">
        <w:rPr>
          <w:rFonts w:asciiTheme="majorHAnsi" w:hAnsiTheme="majorHAnsi" w:cstheme="majorHAnsi"/>
          <w:sz w:val="20"/>
          <w:szCs w:val="20"/>
        </w:rPr>
        <w:t xml:space="preserve"> ceny</w:t>
      </w:r>
      <w:r w:rsidR="0006154E" w:rsidRPr="009258E8">
        <w:rPr>
          <w:rFonts w:asciiTheme="majorHAnsi" w:hAnsiTheme="majorHAnsi" w:cstheme="majorHAnsi"/>
          <w:sz w:val="20"/>
          <w:szCs w:val="20"/>
        </w:rPr>
        <w:t xml:space="preserve"> brutto podanej w ofercie.</w:t>
      </w:r>
    </w:p>
    <w:p w14:paraId="1A018C1D" w14:textId="76B82C46" w:rsidR="0006154E" w:rsidRPr="009258E8" w:rsidRDefault="0006154E"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1287755D" w14:textId="11D6855E" w:rsidR="0006154E" w:rsidRPr="009258E8" w:rsidRDefault="0006154E"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należytego wykonania umowy może być wnoszone według wyboru wykonawcy w jednej lub </w:t>
      </w:r>
      <w:r w:rsidR="00050B6A">
        <w:rPr>
          <w:rFonts w:asciiTheme="majorHAnsi" w:hAnsiTheme="majorHAnsi" w:cstheme="majorHAnsi"/>
          <w:sz w:val="20"/>
          <w:szCs w:val="20"/>
        </w:rPr>
        <w:br/>
      </w:r>
      <w:r w:rsidRPr="009258E8">
        <w:rPr>
          <w:rFonts w:asciiTheme="majorHAnsi" w:hAnsiTheme="majorHAnsi" w:cstheme="majorHAnsi"/>
          <w:sz w:val="20"/>
          <w:szCs w:val="20"/>
        </w:rPr>
        <w:t>w kilku formach wskazanych w art. 450 ust. 1 ustawy PZP tj.:</w:t>
      </w:r>
    </w:p>
    <w:p w14:paraId="1932087E" w14:textId="77777777" w:rsidR="0053328C" w:rsidRPr="009258E8" w:rsidRDefault="0053328C" w:rsidP="00110E26">
      <w:pPr>
        <w:pStyle w:val="Akapitzlist"/>
        <w:numPr>
          <w:ilvl w:val="1"/>
          <w:numId w:val="23"/>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pieniądzu przelewem na konto Zamawiającego; </w:t>
      </w:r>
    </w:p>
    <w:p w14:paraId="6E6D5536" w14:textId="18FF677E" w:rsidR="0053328C" w:rsidRPr="009258E8" w:rsidRDefault="0053328C" w:rsidP="00110E26">
      <w:pPr>
        <w:pStyle w:val="Akapitzlist"/>
        <w:numPr>
          <w:ilvl w:val="1"/>
          <w:numId w:val="23"/>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736ADDC5" w14:textId="3FA65F2B" w:rsidR="0053328C" w:rsidRPr="009258E8" w:rsidRDefault="0053328C" w:rsidP="00110E26">
      <w:pPr>
        <w:pStyle w:val="Akapitzlist"/>
        <w:numPr>
          <w:ilvl w:val="1"/>
          <w:numId w:val="23"/>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bankowych; </w:t>
      </w:r>
    </w:p>
    <w:p w14:paraId="65CAB0CC" w14:textId="6C9DC085" w:rsidR="0053328C" w:rsidRPr="009258E8" w:rsidRDefault="0053328C" w:rsidP="00110E26">
      <w:pPr>
        <w:pStyle w:val="Akapitzlist"/>
        <w:numPr>
          <w:ilvl w:val="1"/>
          <w:numId w:val="23"/>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ubezpieczeniowych; </w:t>
      </w:r>
    </w:p>
    <w:p w14:paraId="2BED610C" w14:textId="7AEFAE97" w:rsidR="0053328C" w:rsidRPr="009258E8" w:rsidRDefault="0053328C" w:rsidP="00110E26">
      <w:pPr>
        <w:pStyle w:val="Akapitzlist"/>
        <w:numPr>
          <w:ilvl w:val="1"/>
          <w:numId w:val="23"/>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2814F143" w14:textId="77777777" w:rsidR="0053328C" w:rsidRPr="009258E8" w:rsidRDefault="0053328C"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wniesienie zabezpieczenia w formach wskazanych w art. 450 ust. 2 ustawy Pzp.</w:t>
      </w:r>
    </w:p>
    <w:p w14:paraId="76D94E22" w14:textId="693BB561" w:rsidR="0053328C" w:rsidRPr="009258E8" w:rsidRDefault="0053328C"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tworzenie zabezpieczenia przez potrącenia z należności za częściowo wykonane świadczenia.</w:t>
      </w:r>
    </w:p>
    <w:p w14:paraId="4889A47C" w14:textId="63780AFA" w:rsidR="0053328C" w:rsidRPr="009258E8" w:rsidRDefault="0053328C"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W przypadku składania przez Wykonawcę zabezpieczenia </w:t>
      </w:r>
      <w:r w:rsidRPr="009258E8">
        <w:rPr>
          <w:rFonts w:asciiTheme="majorHAnsi" w:hAnsiTheme="majorHAnsi" w:cstheme="majorHAnsi"/>
          <w:b/>
          <w:bCs/>
          <w:sz w:val="20"/>
          <w:szCs w:val="20"/>
        </w:rPr>
        <w:t>w formie gwarancji lub poręczenia</w:t>
      </w:r>
      <w:r w:rsidRPr="009258E8">
        <w:rPr>
          <w:rFonts w:asciiTheme="majorHAnsi" w:hAnsiTheme="majorHAnsi" w:cstheme="majorHAnsi"/>
          <w:sz w:val="20"/>
          <w:szCs w:val="20"/>
        </w:rPr>
        <w:t xml:space="preserve">, powinny one być sporządzone zgodnie z obowiązującym prawem i winny zawierać następujące elementy: </w:t>
      </w:r>
    </w:p>
    <w:p w14:paraId="36323C60" w14:textId="77777777" w:rsidR="0053328C" w:rsidRPr="009258E8" w:rsidRDefault="0053328C" w:rsidP="00110E26">
      <w:pPr>
        <w:pStyle w:val="Akapitzlist"/>
        <w:numPr>
          <w:ilvl w:val="0"/>
          <w:numId w:val="24"/>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nazwa</w:t>
      </w:r>
      <w:r w:rsidRPr="009258E8">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9258E8">
        <w:rPr>
          <w:rFonts w:asciiTheme="majorHAnsi" w:hAnsiTheme="majorHAnsi" w:cstheme="majorHAnsi"/>
          <w:sz w:val="20"/>
          <w:szCs w:val="20"/>
          <w:u w:val="single"/>
        </w:rPr>
        <w:t>oraz wskazanie ich siedzib</w:t>
      </w:r>
      <w:r w:rsidRPr="009258E8">
        <w:rPr>
          <w:rFonts w:asciiTheme="majorHAnsi" w:hAnsiTheme="majorHAnsi" w:cstheme="majorHAnsi"/>
          <w:sz w:val="20"/>
          <w:szCs w:val="20"/>
        </w:rPr>
        <w:t xml:space="preserve">; </w:t>
      </w:r>
    </w:p>
    <w:p w14:paraId="6B026210" w14:textId="77777777" w:rsidR="00C26E02" w:rsidRPr="009258E8" w:rsidRDefault="0053328C" w:rsidP="00110E26">
      <w:pPr>
        <w:pStyle w:val="Akapitzlist"/>
        <w:numPr>
          <w:ilvl w:val="0"/>
          <w:numId w:val="24"/>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określenie wierzytelności</w:t>
      </w:r>
      <w:r w:rsidRPr="009258E8">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14A3D81" w14:textId="77777777" w:rsidR="00C26E02" w:rsidRPr="009258E8" w:rsidRDefault="0053328C" w:rsidP="00110E26">
      <w:pPr>
        <w:pStyle w:val="Akapitzlist"/>
        <w:numPr>
          <w:ilvl w:val="0"/>
          <w:numId w:val="24"/>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kwotę</w:t>
      </w:r>
      <w:r w:rsidRPr="009258E8">
        <w:rPr>
          <w:rFonts w:asciiTheme="majorHAnsi" w:hAnsiTheme="majorHAnsi" w:cstheme="majorHAnsi"/>
          <w:sz w:val="20"/>
          <w:szCs w:val="20"/>
        </w:rPr>
        <w:t xml:space="preserve"> gwarancji lub poręczenia; </w:t>
      </w:r>
    </w:p>
    <w:p w14:paraId="3B3F5E47" w14:textId="77777777" w:rsidR="00C26E02" w:rsidRPr="009258E8" w:rsidRDefault="0053328C" w:rsidP="00110E26">
      <w:pPr>
        <w:pStyle w:val="Akapitzlist"/>
        <w:numPr>
          <w:ilvl w:val="0"/>
          <w:numId w:val="24"/>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termin ważności</w:t>
      </w:r>
      <w:r w:rsidRPr="009258E8">
        <w:rPr>
          <w:rFonts w:asciiTheme="majorHAnsi" w:hAnsiTheme="majorHAnsi" w:cstheme="majorHAnsi"/>
          <w:sz w:val="20"/>
          <w:szCs w:val="20"/>
        </w:rPr>
        <w:t xml:space="preserve"> gwarancji lub poręczenia;</w:t>
      </w:r>
    </w:p>
    <w:p w14:paraId="47B62D3D" w14:textId="43619852" w:rsidR="00C26E02" w:rsidRPr="009258E8" w:rsidRDefault="0053328C" w:rsidP="00110E26">
      <w:pPr>
        <w:pStyle w:val="Akapitzlist"/>
        <w:numPr>
          <w:ilvl w:val="0"/>
          <w:numId w:val="24"/>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nieodwołaln</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i bezwarunkow</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zobowiązanie</w:t>
      </w:r>
      <w:r w:rsidRPr="009258E8">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9258E8" w:rsidRDefault="0053328C" w:rsidP="00110E26">
      <w:pPr>
        <w:pStyle w:val="Akapitzlist"/>
        <w:numPr>
          <w:ilvl w:val="0"/>
          <w:numId w:val="24"/>
        </w:numPr>
        <w:ind w:left="851"/>
        <w:jc w:val="both"/>
        <w:rPr>
          <w:rFonts w:asciiTheme="majorHAnsi" w:hAnsiTheme="majorHAnsi" w:cstheme="majorHAnsi"/>
          <w:sz w:val="20"/>
          <w:szCs w:val="20"/>
        </w:rPr>
      </w:pPr>
      <w:r w:rsidRPr="009258E8">
        <w:rPr>
          <w:rFonts w:asciiTheme="majorHAnsi" w:hAnsiTheme="majorHAnsi" w:cstheme="majorHAnsi"/>
          <w:sz w:val="20"/>
          <w:szCs w:val="20"/>
        </w:rPr>
        <w:t xml:space="preserve">treść wystawionej gwarancji lub poręczenia </w:t>
      </w:r>
      <w:r w:rsidRPr="009258E8">
        <w:rPr>
          <w:rFonts w:asciiTheme="majorHAnsi" w:hAnsiTheme="majorHAnsi" w:cstheme="majorHAnsi"/>
          <w:sz w:val="20"/>
          <w:szCs w:val="20"/>
          <w:u w:val="single"/>
        </w:rPr>
        <w:t>nie może uzależniać jej realizacji</w:t>
      </w:r>
      <w:r w:rsidRPr="009258E8">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9258E8" w:rsidRDefault="00C26E02"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Treść oświadczenia zawartego w gwarancji lub w poręczeniu </w:t>
      </w:r>
      <w:r w:rsidRPr="009258E8">
        <w:rPr>
          <w:rFonts w:asciiTheme="majorHAnsi" w:hAnsiTheme="majorHAnsi" w:cstheme="majorHAnsi"/>
          <w:b/>
          <w:bCs/>
          <w:sz w:val="20"/>
          <w:szCs w:val="20"/>
        </w:rPr>
        <w:t>musi zostać zaakceptowana przez zamawiającego</w:t>
      </w:r>
      <w:r w:rsidRPr="009258E8">
        <w:rPr>
          <w:rFonts w:asciiTheme="majorHAnsi" w:hAnsiTheme="majorHAnsi" w:cstheme="majorHAnsi"/>
          <w:sz w:val="20"/>
          <w:szCs w:val="20"/>
        </w:rPr>
        <w:t xml:space="preserve"> przed podpisaniem umowy. </w:t>
      </w:r>
      <w:r w:rsidRPr="009258E8">
        <w:rPr>
          <w:rFonts w:asciiTheme="majorHAnsi" w:hAnsiTheme="majorHAnsi" w:cstheme="majorHAnsi"/>
          <w:b/>
          <w:bCs/>
          <w:sz w:val="20"/>
          <w:szCs w:val="20"/>
        </w:rPr>
        <w:t>Zamawiający sugeruje</w:t>
      </w:r>
      <w:r w:rsidRPr="009258E8">
        <w:rPr>
          <w:rFonts w:asciiTheme="majorHAnsi" w:hAnsiTheme="majorHAnsi" w:cstheme="majorHAnsi"/>
          <w:sz w:val="20"/>
          <w:szCs w:val="20"/>
        </w:rPr>
        <w:t>, aby Wykonawca</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 xml:space="preserve">z odpowiednim wyprzedzeniem przesłała Zamawiającemu </w:t>
      </w:r>
      <w:r w:rsidR="00D37F8B">
        <w:rPr>
          <w:rFonts w:asciiTheme="majorHAnsi" w:hAnsiTheme="majorHAnsi" w:cstheme="majorHAnsi"/>
          <w:sz w:val="20"/>
          <w:szCs w:val="20"/>
        </w:rPr>
        <w:t>„</w:t>
      </w:r>
      <w:r w:rsidRPr="009258E8">
        <w:rPr>
          <w:rFonts w:asciiTheme="majorHAnsi" w:hAnsiTheme="majorHAnsi" w:cstheme="majorHAnsi"/>
          <w:sz w:val="20"/>
          <w:szCs w:val="20"/>
        </w:rPr>
        <w:t>draft</w:t>
      </w:r>
      <w:r w:rsidR="00D37F8B">
        <w:rPr>
          <w:rFonts w:asciiTheme="majorHAnsi" w:hAnsiTheme="majorHAnsi" w:cstheme="majorHAnsi"/>
          <w:sz w:val="20"/>
          <w:szCs w:val="20"/>
        </w:rPr>
        <w:t>”</w:t>
      </w:r>
      <w:r w:rsidRPr="009258E8">
        <w:rPr>
          <w:rFonts w:asciiTheme="majorHAnsi" w:hAnsiTheme="majorHAnsi" w:cstheme="majorHAnsi"/>
          <w:sz w:val="20"/>
          <w:szCs w:val="20"/>
        </w:rPr>
        <w:t xml:space="preserve"> gwarancji, w celu zapoznania się Zamawiającego z jego treścią i możliwości wniesienia ewentualnych uwag.</w:t>
      </w:r>
    </w:p>
    <w:p w14:paraId="731177EE" w14:textId="61FC610F" w:rsidR="0053328C" w:rsidRPr="009258E8" w:rsidRDefault="00C26E02"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wnoszone w formie innej niż w pieniądzu powinno być dostarczone </w:t>
      </w:r>
      <w:r w:rsidRPr="009258E8">
        <w:rPr>
          <w:rFonts w:asciiTheme="majorHAnsi" w:hAnsiTheme="majorHAnsi" w:cstheme="majorHAnsi"/>
          <w:b/>
          <w:bCs/>
          <w:sz w:val="20"/>
          <w:szCs w:val="20"/>
        </w:rPr>
        <w:t>w formie oryginału</w:t>
      </w:r>
      <w:r w:rsidRPr="009258E8">
        <w:rPr>
          <w:rFonts w:asciiTheme="majorHAnsi" w:hAnsiTheme="majorHAnsi" w:cstheme="majorHAnsi"/>
          <w:sz w:val="20"/>
          <w:szCs w:val="20"/>
        </w:rPr>
        <w:t>, przez wykonawcę do siedziby zamawiającego, najpóźniej w dniu podpisania umowy – do chwili jej</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podpisania.</w:t>
      </w:r>
    </w:p>
    <w:p w14:paraId="3D16AE2C" w14:textId="1AF02B97" w:rsidR="004E1FFE" w:rsidRPr="004E1FFE" w:rsidRDefault="001110C5" w:rsidP="004E1FFE">
      <w:pPr>
        <w:pStyle w:val="Akapitzlist"/>
        <w:numPr>
          <w:ilvl w:val="3"/>
          <w:numId w:val="5"/>
        </w:numPr>
        <w:ind w:left="426"/>
        <w:jc w:val="both"/>
        <w:rPr>
          <w:rFonts w:asciiTheme="majorHAnsi" w:hAnsiTheme="majorHAnsi" w:cstheme="majorHAnsi"/>
          <w:b/>
          <w:bCs/>
          <w:color w:val="FF0000"/>
          <w:sz w:val="20"/>
          <w:szCs w:val="20"/>
          <w:lang w:val="pl-PL"/>
        </w:rPr>
      </w:pPr>
      <w:r w:rsidRPr="004E1FFE">
        <w:rPr>
          <w:rFonts w:asciiTheme="majorHAnsi" w:hAnsiTheme="majorHAnsi" w:cstheme="majorHAnsi"/>
          <w:sz w:val="20"/>
          <w:szCs w:val="20"/>
          <w:lang w:val="pl-PL"/>
        </w:rPr>
        <w:t xml:space="preserve">Zabezpieczenie wnoszone w pieniądzu powinno zostać wpłacone przelewem na rachunek bankowy </w:t>
      </w:r>
      <w:r w:rsidR="004E1FFE">
        <w:rPr>
          <w:rFonts w:asciiTheme="majorHAnsi" w:hAnsiTheme="majorHAnsi" w:cstheme="majorHAnsi"/>
          <w:sz w:val="20"/>
          <w:szCs w:val="20"/>
          <w:lang w:val="pl-PL"/>
        </w:rPr>
        <w:t>Z</w:t>
      </w:r>
      <w:r w:rsidRPr="004E1FFE">
        <w:rPr>
          <w:rFonts w:asciiTheme="majorHAnsi" w:hAnsiTheme="majorHAnsi" w:cstheme="majorHAnsi"/>
          <w:sz w:val="20"/>
          <w:szCs w:val="20"/>
          <w:lang w:val="pl-PL"/>
        </w:rPr>
        <w:t xml:space="preserve">amawiającego: </w:t>
      </w:r>
      <w:r w:rsidR="004E1FFE" w:rsidRPr="004E1FFE">
        <w:rPr>
          <w:rFonts w:asciiTheme="majorHAnsi" w:hAnsiTheme="majorHAnsi" w:cstheme="majorHAnsi"/>
          <w:b/>
          <w:bCs/>
          <w:sz w:val="20"/>
          <w:szCs w:val="20"/>
          <w:lang w:val="pl-PL"/>
        </w:rPr>
        <w:t>RBS Lututów o/Galewice 97 9256 0004 5500 0257 2000 0010</w:t>
      </w:r>
      <w:r w:rsidR="004E1FFE" w:rsidRPr="004E1FFE">
        <w:rPr>
          <w:rFonts w:asciiTheme="majorHAnsi" w:hAnsiTheme="majorHAnsi" w:cstheme="majorHAnsi"/>
          <w:b/>
          <w:bCs/>
          <w:color w:val="FF0000"/>
          <w:sz w:val="20"/>
          <w:szCs w:val="20"/>
          <w:lang w:val="pl-PL"/>
        </w:rPr>
        <w:t xml:space="preserve">. </w:t>
      </w:r>
    </w:p>
    <w:p w14:paraId="3FB5C190" w14:textId="426436A0" w:rsidR="00C26E02" w:rsidRPr="009258E8" w:rsidRDefault="001110C5" w:rsidP="0068754E">
      <w:pPr>
        <w:ind w:left="426"/>
        <w:jc w:val="both"/>
        <w:rPr>
          <w:rFonts w:asciiTheme="majorHAnsi" w:hAnsiTheme="majorHAnsi" w:cstheme="majorHAnsi"/>
          <w:b/>
          <w:bCs/>
          <w:sz w:val="20"/>
          <w:szCs w:val="20"/>
          <w:lang w:val="pl-PL"/>
        </w:rPr>
      </w:pPr>
      <w:r w:rsidRPr="009258E8">
        <w:rPr>
          <w:rFonts w:asciiTheme="majorHAnsi" w:hAnsiTheme="majorHAnsi" w:cstheme="majorHAnsi"/>
          <w:sz w:val="20"/>
          <w:szCs w:val="20"/>
          <w:lang w:val="pl-PL"/>
        </w:rPr>
        <w:lastRenderedPageBreak/>
        <w:t xml:space="preserve">tytułem przelewu: </w:t>
      </w:r>
      <w:r w:rsidRPr="009258E8">
        <w:rPr>
          <w:rFonts w:asciiTheme="majorHAnsi" w:hAnsiTheme="majorHAnsi" w:cstheme="majorHAnsi"/>
          <w:b/>
          <w:bCs/>
          <w:sz w:val="20"/>
          <w:szCs w:val="20"/>
          <w:lang w:val="pl-PL"/>
        </w:rPr>
        <w:t>Zabezpieczenie należytego wykonania umowy na: „</w:t>
      </w:r>
      <w:r w:rsidR="0068754E" w:rsidRPr="0068754E">
        <w:rPr>
          <w:rFonts w:asciiTheme="majorHAnsi" w:hAnsiTheme="majorHAnsi" w:cstheme="majorHAnsi"/>
          <w:b/>
          <w:bCs/>
          <w:sz w:val="20"/>
          <w:szCs w:val="20"/>
          <w:lang w:val="pl-PL"/>
        </w:rPr>
        <w:t xml:space="preserve">Odbiór i zagospodarowanie odpadów komunalnych z terenu Gminy </w:t>
      </w:r>
      <w:r w:rsidR="004E1FFE">
        <w:rPr>
          <w:rFonts w:asciiTheme="majorHAnsi" w:hAnsiTheme="majorHAnsi" w:cstheme="majorHAnsi"/>
          <w:b/>
          <w:bCs/>
          <w:sz w:val="20"/>
          <w:szCs w:val="20"/>
          <w:lang w:val="pl-PL"/>
        </w:rPr>
        <w:t>Galewice</w:t>
      </w:r>
      <w:r w:rsidRPr="009258E8">
        <w:rPr>
          <w:rFonts w:asciiTheme="majorHAnsi" w:hAnsiTheme="majorHAnsi" w:cstheme="majorHAnsi"/>
          <w:b/>
          <w:bCs/>
          <w:sz w:val="20"/>
          <w:szCs w:val="20"/>
          <w:lang w:val="pl-PL"/>
        </w:rPr>
        <w:t>”.</w:t>
      </w:r>
    </w:p>
    <w:p w14:paraId="623DA3E4" w14:textId="16BF0DF8" w:rsidR="001110C5" w:rsidRPr="009258E8" w:rsidRDefault="001110C5"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Do zmiany formy zabezpieczenia w trakcie realizacji umowy stosuje się art. 451 ustawy PZP.</w:t>
      </w:r>
    </w:p>
    <w:p w14:paraId="71C55464" w14:textId="1D799431" w:rsidR="001110C5" w:rsidRPr="009258E8" w:rsidRDefault="001110C5" w:rsidP="00110E26">
      <w:pPr>
        <w:pStyle w:val="Akapitzlist"/>
        <w:numPr>
          <w:ilvl w:val="3"/>
          <w:numId w:val="5"/>
        </w:numPr>
        <w:ind w:left="426"/>
        <w:jc w:val="both"/>
        <w:rPr>
          <w:rFonts w:asciiTheme="majorHAnsi" w:hAnsiTheme="majorHAnsi" w:cstheme="majorHAnsi"/>
          <w:sz w:val="20"/>
          <w:szCs w:val="20"/>
        </w:rPr>
      </w:pPr>
      <w:r w:rsidRPr="009258E8">
        <w:rPr>
          <w:rFonts w:asciiTheme="majorHAnsi" w:hAnsiTheme="majorHAnsi" w:cstheme="majorHAnsi"/>
          <w:sz w:val="20"/>
          <w:szCs w:val="20"/>
        </w:rPr>
        <w:t>Zamawiający zwróci zabezpieczenie w następujących terminach:</w:t>
      </w:r>
    </w:p>
    <w:p w14:paraId="3A43761E" w14:textId="77777777" w:rsidR="001110C5" w:rsidRPr="009258E8"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3BA4D403" w14:textId="4443BF66" w:rsidR="001110C5"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- 30% wysokości zabezpieczenia w terminie 15 dni od dnia, w którym upływa okres gwarancji/rękojmi, liczony zgodnie z postanowieniami zawartej umowy.</w:t>
      </w:r>
    </w:p>
    <w:p w14:paraId="76128A29" w14:textId="77777777" w:rsidR="002F4296" w:rsidRDefault="002F4296" w:rsidP="001110C5">
      <w:pPr>
        <w:pStyle w:val="Akapitzlist"/>
        <w:ind w:left="426"/>
        <w:jc w:val="both"/>
        <w:rPr>
          <w:rFonts w:asciiTheme="majorHAnsi" w:hAnsiTheme="majorHAnsi" w:cstheme="majorHAnsi"/>
          <w:sz w:val="20"/>
          <w:szCs w:val="20"/>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66147507"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73" w:name="_Toc79569713"/>
            <w:r w:rsidRPr="00333F67">
              <w:rPr>
                <w:rFonts w:asciiTheme="majorHAnsi" w:hAnsiTheme="majorHAnsi" w:cstheme="majorHAnsi"/>
                <w:b/>
                <w:bCs/>
                <w:sz w:val="28"/>
                <w:szCs w:val="28"/>
              </w:rPr>
              <w:t xml:space="preserve">XX. </w:t>
            </w:r>
            <w:r w:rsidR="00541F10">
              <w:rPr>
                <w:rFonts w:asciiTheme="majorHAnsi" w:hAnsiTheme="majorHAnsi" w:cstheme="majorHAnsi"/>
                <w:b/>
                <w:bCs/>
                <w:sz w:val="28"/>
                <w:szCs w:val="28"/>
              </w:rPr>
              <w:t>Projektowane postanowienia umowy, które zostaną wprowadzone do umowy</w:t>
            </w:r>
            <w:bookmarkEnd w:id="73"/>
            <w:r w:rsidRPr="00333F67">
              <w:rPr>
                <w:rFonts w:asciiTheme="majorHAnsi" w:hAnsiTheme="majorHAnsi" w:cstheme="majorHAnsi"/>
                <w:b/>
                <w:bCs/>
                <w:sz w:val="28"/>
                <w:szCs w:val="28"/>
              </w:rPr>
              <w:t xml:space="preserve"> </w:t>
            </w:r>
          </w:p>
        </w:tc>
      </w:tr>
    </w:tbl>
    <w:p w14:paraId="0000013A" w14:textId="6E13137E" w:rsidR="00881017" w:rsidRPr="00ED53CE" w:rsidRDefault="00C27B15" w:rsidP="00110E26">
      <w:pPr>
        <w:numPr>
          <w:ilvl w:val="3"/>
          <w:numId w:val="11"/>
        </w:numPr>
        <w:spacing w:before="120"/>
        <w:ind w:left="283" w:hanging="357"/>
        <w:jc w:val="both"/>
        <w:rPr>
          <w:rFonts w:asciiTheme="majorHAnsi" w:hAnsiTheme="majorHAnsi" w:cstheme="majorHAnsi"/>
          <w:color w:val="000000" w:themeColor="text1"/>
          <w:sz w:val="20"/>
          <w:szCs w:val="20"/>
        </w:rPr>
      </w:pPr>
      <w:r>
        <w:rPr>
          <w:rFonts w:asciiTheme="majorHAnsi" w:hAnsiTheme="majorHAnsi" w:cstheme="majorHAnsi"/>
          <w:sz w:val="20"/>
          <w:szCs w:val="20"/>
        </w:rPr>
        <w:t xml:space="preserve">Projekt Umowy </w:t>
      </w:r>
      <w:r w:rsidRPr="00ED53CE">
        <w:rPr>
          <w:rFonts w:asciiTheme="majorHAnsi" w:hAnsiTheme="majorHAnsi" w:cstheme="majorHAnsi"/>
          <w:color w:val="000000" w:themeColor="text1"/>
          <w:sz w:val="20"/>
          <w:szCs w:val="20"/>
        </w:rPr>
        <w:t xml:space="preserve">stanowi </w:t>
      </w:r>
      <w:r w:rsidRPr="00ED53CE">
        <w:rPr>
          <w:rFonts w:asciiTheme="majorHAnsi" w:hAnsiTheme="majorHAnsi" w:cstheme="majorHAnsi"/>
          <w:b/>
          <w:bCs/>
          <w:color w:val="000000" w:themeColor="text1"/>
          <w:sz w:val="20"/>
          <w:szCs w:val="20"/>
        </w:rPr>
        <w:t>Załą</w:t>
      </w:r>
      <w:r w:rsidR="003236C6" w:rsidRPr="00ED53CE">
        <w:rPr>
          <w:rFonts w:asciiTheme="majorHAnsi" w:hAnsiTheme="majorHAnsi" w:cstheme="majorHAnsi"/>
          <w:b/>
          <w:color w:val="000000" w:themeColor="text1"/>
          <w:sz w:val="20"/>
          <w:szCs w:val="20"/>
        </w:rPr>
        <w:t>cznik nr</w:t>
      </w:r>
      <w:r w:rsidR="00001CFE" w:rsidRPr="00ED53CE">
        <w:rPr>
          <w:rFonts w:asciiTheme="majorHAnsi" w:hAnsiTheme="majorHAnsi" w:cstheme="majorHAnsi"/>
          <w:b/>
          <w:color w:val="000000" w:themeColor="text1"/>
          <w:sz w:val="20"/>
          <w:szCs w:val="20"/>
        </w:rPr>
        <w:t xml:space="preserve"> 10</w:t>
      </w:r>
      <w:r w:rsidR="003236C6" w:rsidRPr="00ED53CE">
        <w:rPr>
          <w:rFonts w:asciiTheme="majorHAnsi" w:hAnsiTheme="majorHAnsi" w:cstheme="majorHAnsi"/>
          <w:b/>
          <w:color w:val="000000" w:themeColor="text1"/>
          <w:sz w:val="20"/>
          <w:szCs w:val="20"/>
        </w:rPr>
        <w:t xml:space="preserve"> do SWZ</w:t>
      </w:r>
      <w:r w:rsidR="003236C6" w:rsidRPr="00ED53CE">
        <w:rPr>
          <w:rFonts w:asciiTheme="majorHAnsi" w:hAnsiTheme="majorHAnsi" w:cstheme="majorHAnsi"/>
          <w:color w:val="000000" w:themeColor="text1"/>
          <w:sz w:val="20"/>
          <w:szCs w:val="20"/>
        </w:rPr>
        <w:t>.</w:t>
      </w:r>
    </w:p>
    <w:p w14:paraId="0000013C" w14:textId="7F97C4EC" w:rsidR="00881017" w:rsidRPr="00ED53CE" w:rsidRDefault="003236C6" w:rsidP="00110E26">
      <w:pPr>
        <w:numPr>
          <w:ilvl w:val="3"/>
          <w:numId w:val="11"/>
        </w:numPr>
        <w:ind w:left="284"/>
        <w:jc w:val="both"/>
        <w:rPr>
          <w:rFonts w:asciiTheme="majorHAnsi" w:hAnsiTheme="majorHAnsi" w:cstheme="majorHAnsi"/>
          <w:color w:val="000000" w:themeColor="text1"/>
          <w:sz w:val="20"/>
          <w:szCs w:val="20"/>
        </w:rPr>
      </w:pPr>
      <w:r w:rsidRPr="00ED53CE">
        <w:rPr>
          <w:rFonts w:asciiTheme="majorHAnsi" w:hAnsiTheme="majorHAnsi" w:cstheme="majorHAnsi"/>
          <w:color w:val="000000" w:themeColor="text1"/>
          <w:sz w:val="20"/>
          <w:szCs w:val="20"/>
        </w:rPr>
        <w:t>Zamawiający przewiduje możliwość zmiany zawartej umowy w stosunku do treści wybranej oferty w zakresie uregulowanym w art. 454-455 PZP oraz wskazanym w</w:t>
      </w:r>
      <w:r w:rsidR="00C27B15" w:rsidRPr="00ED53CE">
        <w:rPr>
          <w:rFonts w:asciiTheme="majorHAnsi" w:hAnsiTheme="majorHAnsi" w:cstheme="majorHAnsi"/>
          <w:color w:val="000000" w:themeColor="text1"/>
          <w:sz w:val="20"/>
          <w:szCs w:val="20"/>
        </w:rPr>
        <w:t xml:space="preserve"> Projekcie</w:t>
      </w:r>
      <w:r w:rsidRPr="00ED53CE">
        <w:rPr>
          <w:rFonts w:asciiTheme="majorHAnsi" w:hAnsiTheme="majorHAnsi" w:cstheme="majorHAnsi"/>
          <w:color w:val="000000" w:themeColor="text1"/>
          <w:sz w:val="20"/>
          <w:szCs w:val="20"/>
        </w:rPr>
        <w:t xml:space="preserve"> Umowy, stanowiącym </w:t>
      </w:r>
      <w:r w:rsidRPr="00ED53CE">
        <w:rPr>
          <w:rFonts w:asciiTheme="majorHAnsi" w:hAnsiTheme="majorHAnsi" w:cstheme="majorHAnsi"/>
          <w:b/>
          <w:color w:val="000000" w:themeColor="text1"/>
          <w:sz w:val="20"/>
          <w:szCs w:val="20"/>
        </w:rPr>
        <w:t xml:space="preserve">Załącznik nr </w:t>
      </w:r>
      <w:r w:rsidR="00001CFE" w:rsidRPr="00ED53CE">
        <w:rPr>
          <w:rFonts w:asciiTheme="majorHAnsi" w:hAnsiTheme="majorHAnsi" w:cstheme="majorHAnsi"/>
          <w:b/>
          <w:color w:val="000000" w:themeColor="text1"/>
          <w:sz w:val="20"/>
          <w:szCs w:val="20"/>
        </w:rPr>
        <w:t>10</w:t>
      </w:r>
      <w:r w:rsidR="009C3326" w:rsidRPr="00ED53CE">
        <w:rPr>
          <w:rFonts w:asciiTheme="majorHAnsi" w:hAnsiTheme="majorHAnsi" w:cstheme="majorHAnsi"/>
          <w:b/>
          <w:color w:val="000000" w:themeColor="text1"/>
          <w:sz w:val="20"/>
          <w:szCs w:val="20"/>
        </w:rPr>
        <w:t xml:space="preserve"> </w:t>
      </w:r>
      <w:r w:rsidRPr="00ED53CE">
        <w:rPr>
          <w:rFonts w:asciiTheme="majorHAnsi" w:hAnsiTheme="majorHAnsi" w:cstheme="majorHAnsi"/>
          <w:b/>
          <w:color w:val="000000" w:themeColor="text1"/>
          <w:sz w:val="20"/>
          <w:szCs w:val="20"/>
        </w:rPr>
        <w:t>do SWZ</w:t>
      </w:r>
      <w:r w:rsidRPr="00ED53CE">
        <w:rPr>
          <w:rFonts w:asciiTheme="majorHAnsi" w:hAnsiTheme="majorHAnsi" w:cstheme="majorHAnsi"/>
          <w:color w:val="000000" w:themeColor="text1"/>
          <w:sz w:val="20"/>
          <w:szCs w:val="20"/>
        </w:rPr>
        <w:t>.</w:t>
      </w:r>
    </w:p>
    <w:p w14:paraId="3BCCB7BD" w14:textId="0DE4C951" w:rsidR="00F43F5D" w:rsidRDefault="00F43F5D" w:rsidP="00110E26">
      <w:pPr>
        <w:numPr>
          <w:ilvl w:val="3"/>
          <w:numId w:val="11"/>
        </w:numPr>
        <w:ind w:left="284"/>
        <w:jc w:val="both"/>
        <w:rPr>
          <w:rFonts w:asciiTheme="majorHAnsi" w:hAnsiTheme="majorHAnsi" w:cstheme="majorHAnsi"/>
          <w:sz w:val="20"/>
          <w:szCs w:val="20"/>
        </w:rPr>
      </w:pPr>
      <w:r>
        <w:rPr>
          <w:rFonts w:asciiTheme="majorHAnsi" w:hAnsiTheme="majorHAnsi" w:cstheme="majorHAnsi"/>
          <w:sz w:val="20"/>
          <w:szCs w:val="20"/>
        </w:rPr>
        <w:t>Zmiana umowy wymaga dla swej ważności, pod rygorem nieważności, zachowania formy pisemnej.</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39DA68F2" w:rsidR="00191D03" w:rsidRPr="008B603E" w:rsidRDefault="00191D03" w:rsidP="001F0E7C">
            <w:pPr>
              <w:pStyle w:val="Nagwek2"/>
              <w:spacing w:before="120"/>
              <w:outlineLvl w:val="1"/>
              <w:rPr>
                <w:rFonts w:asciiTheme="majorHAnsi" w:hAnsiTheme="majorHAnsi" w:cstheme="majorHAnsi"/>
                <w:b/>
                <w:bCs/>
                <w:sz w:val="28"/>
                <w:szCs w:val="28"/>
              </w:rPr>
            </w:pPr>
            <w:bookmarkStart w:id="74" w:name="_Toc79569714"/>
            <w:r>
              <w:rPr>
                <w:rFonts w:asciiTheme="majorHAnsi" w:hAnsiTheme="majorHAnsi" w:cstheme="majorHAnsi"/>
                <w:b/>
                <w:bCs/>
                <w:sz w:val="28"/>
                <w:szCs w:val="28"/>
              </w:rPr>
              <w:t>XXI</w:t>
            </w:r>
            <w:r w:rsidRPr="008B603E">
              <w:rPr>
                <w:rFonts w:asciiTheme="majorHAnsi" w:hAnsiTheme="majorHAnsi" w:cstheme="majorHAnsi"/>
                <w:b/>
                <w:bCs/>
                <w:sz w:val="28"/>
                <w:szCs w:val="28"/>
              </w:rPr>
              <w:t>. Podwykonawstwo</w:t>
            </w:r>
            <w:bookmarkEnd w:id="74"/>
          </w:p>
        </w:tc>
      </w:tr>
    </w:tbl>
    <w:p w14:paraId="31419BD8" w14:textId="77777777" w:rsidR="00191D03" w:rsidRPr="00DD0993" w:rsidRDefault="00191D03" w:rsidP="00110E26">
      <w:pPr>
        <w:numPr>
          <w:ilvl w:val="0"/>
          <w:numId w:val="6"/>
        </w:numPr>
        <w:spacing w:before="240"/>
        <w:jc w:val="both"/>
        <w:rPr>
          <w:rFonts w:asciiTheme="majorHAnsi" w:hAnsiTheme="majorHAnsi" w:cstheme="majorHAnsi"/>
          <w:sz w:val="20"/>
          <w:szCs w:val="20"/>
        </w:rPr>
      </w:pPr>
      <w:r w:rsidRPr="00DD0993">
        <w:rPr>
          <w:rFonts w:asciiTheme="majorHAnsi" w:hAnsiTheme="majorHAnsi" w:cstheme="majorHAnsi"/>
          <w:sz w:val="20"/>
          <w:szCs w:val="20"/>
        </w:rPr>
        <w:t xml:space="preserve">Wykonawca może powierzyć wykonanie części zamówienia podwykonawcy (podwykonawcom). </w:t>
      </w:r>
    </w:p>
    <w:p w14:paraId="3D048BBB" w14:textId="77777777" w:rsidR="00191D03" w:rsidRPr="00DD0993" w:rsidRDefault="00191D03" w:rsidP="00110E26">
      <w:pPr>
        <w:numPr>
          <w:ilvl w:val="0"/>
          <w:numId w:val="6"/>
        </w:numPr>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Pr="00DD0993">
        <w:rPr>
          <w:rFonts w:asciiTheme="majorHAnsi" w:hAnsiTheme="majorHAnsi" w:cstheme="majorHAnsi"/>
          <w:b/>
          <w:sz w:val="20"/>
          <w:szCs w:val="20"/>
        </w:rPr>
        <w:t>nie zastrzega</w:t>
      </w:r>
      <w:r w:rsidRPr="00DD0993">
        <w:rPr>
          <w:rFonts w:asciiTheme="majorHAnsi" w:hAnsiTheme="majorHAnsi" w:cstheme="majorHAnsi"/>
          <w:sz w:val="20"/>
          <w:szCs w:val="20"/>
        </w:rPr>
        <w:t xml:space="preserve"> obowiązku osobistego wykonania przez Wykonawcę kluczowych części zamówienia.</w:t>
      </w:r>
    </w:p>
    <w:p w14:paraId="72714BBD" w14:textId="77777777" w:rsidR="00191D03" w:rsidRDefault="00191D03" w:rsidP="00110E26">
      <w:pPr>
        <w:numPr>
          <w:ilvl w:val="0"/>
          <w:numId w:val="6"/>
        </w:numPr>
        <w:jc w:val="both"/>
        <w:rPr>
          <w:rFonts w:asciiTheme="majorHAnsi" w:hAnsiTheme="majorHAnsi" w:cstheme="majorHAnsi"/>
          <w:sz w:val="20"/>
          <w:szCs w:val="20"/>
        </w:rPr>
      </w:pPr>
      <w:r w:rsidRPr="00DD0993">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3715EBEF" w14:textId="77777777" w:rsidTr="005C1FC6">
        <w:tc>
          <w:tcPr>
            <w:tcW w:w="9781" w:type="dxa"/>
            <w:shd w:val="clear" w:color="auto" w:fill="D9D9D9" w:themeFill="background1" w:themeFillShade="D9"/>
          </w:tcPr>
          <w:p w14:paraId="51409EB8" w14:textId="0AF8ED8D"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75" w:name="_Toc79569715"/>
            <w:r w:rsidRPr="00333F67">
              <w:rPr>
                <w:rFonts w:asciiTheme="majorHAnsi" w:hAnsiTheme="majorHAnsi" w:cstheme="majorHAnsi"/>
                <w:b/>
                <w:bCs/>
                <w:sz w:val="28"/>
                <w:szCs w:val="28"/>
              </w:rPr>
              <w:t>XXI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Pouczenie o środkach ochrony prawnej przysługujących Wykonawcy</w:t>
            </w:r>
            <w:bookmarkEnd w:id="75"/>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416FF0CC" w14:textId="7ECDB541" w:rsidR="00720786" w:rsidRDefault="005C1FC6" w:rsidP="005C1FC6">
      <w:pPr>
        <w:jc w:val="both"/>
        <w:rPr>
          <w:rFonts w:asciiTheme="majorHAnsi" w:hAnsiTheme="majorHAnsi" w:cstheme="majorHAnsi"/>
          <w:sz w:val="20"/>
          <w:szCs w:val="20"/>
        </w:rPr>
      </w:pPr>
      <w:bookmarkStart w:id="76" w:name="_Hlk85611846"/>
      <w:r>
        <w:rPr>
          <w:rFonts w:asciiTheme="majorHAnsi" w:hAnsiTheme="majorHAnsi" w:cstheme="majorHAnsi"/>
          <w:sz w:val="20"/>
          <w:szCs w:val="20"/>
        </w:rPr>
        <w:t>W</w:t>
      </w:r>
      <w:r w:rsidR="003236C6" w:rsidRPr="00720786">
        <w:rPr>
          <w:rFonts w:asciiTheme="majorHAnsi" w:hAnsiTheme="majorHAnsi" w:cstheme="majorHAnsi"/>
          <w:sz w:val="20"/>
          <w:szCs w:val="20"/>
        </w:rPr>
        <w:t xml:space="preserve">ykonawcy, oraz innemu podmiotowi, jeżeli ma lub miał interes w uzyskaniu zamówienia oraz poniósł lub może ponieść szkodę w wyniku naruszenia przez zamawiającego przepisów ustawy PZP </w:t>
      </w:r>
      <w:r w:rsidRPr="00720786">
        <w:rPr>
          <w:rFonts w:asciiTheme="majorHAnsi" w:hAnsiTheme="majorHAnsi" w:cstheme="majorHAnsi"/>
          <w:sz w:val="20"/>
          <w:szCs w:val="20"/>
        </w:rPr>
        <w:t>przysługują</w:t>
      </w:r>
      <w:r w:rsidRPr="005C1FC6">
        <w:rPr>
          <w:rFonts w:asciiTheme="majorHAnsi" w:hAnsiTheme="majorHAnsi" w:cstheme="majorHAnsi"/>
          <w:sz w:val="20"/>
          <w:szCs w:val="20"/>
        </w:rPr>
        <w:t xml:space="preserve"> </w:t>
      </w:r>
      <w:r w:rsidR="00880446">
        <w:rPr>
          <w:rFonts w:asciiTheme="majorHAnsi" w:hAnsiTheme="majorHAnsi" w:cstheme="majorHAnsi"/>
          <w:sz w:val="20"/>
          <w:szCs w:val="20"/>
        </w:rPr>
        <w:t>ś</w:t>
      </w:r>
      <w:r w:rsidRPr="00720786">
        <w:rPr>
          <w:rFonts w:asciiTheme="majorHAnsi" w:hAnsiTheme="majorHAnsi" w:cstheme="majorHAnsi"/>
          <w:sz w:val="20"/>
          <w:szCs w:val="20"/>
        </w:rPr>
        <w:t>rodki ochrony prawnej</w:t>
      </w:r>
      <w:r w:rsidR="00880446">
        <w:rPr>
          <w:rFonts w:asciiTheme="majorHAnsi" w:hAnsiTheme="majorHAnsi" w:cstheme="majorHAnsi"/>
          <w:sz w:val="20"/>
          <w:szCs w:val="20"/>
        </w:rPr>
        <w:t xml:space="preserve"> na zasadach przewidzianych w dziale IX ustawy PZP (art. 505 – 590).</w:t>
      </w:r>
    </w:p>
    <w:bookmarkEnd w:id="76"/>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419C1575" w:rsidR="000B1BB6" w:rsidRPr="00333F67" w:rsidRDefault="000B1BB6" w:rsidP="001F0E7C">
            <w:pPr>
              <w:pStyle w:val="Nagwek2"/>
              <w:spacing w:before="120"/>
              <w:rPr>
                <w:rFonts w:asciiTheme="majorHAnsi" w:hAnsiTheme="majorHAnsi" w:cstheme="majorHAnsi"/>
                <w:b/>
                <w:bCs/>
                <w:sz w:val="28"/>
                <w:szCs w:val="28"/>
              </w:rPr>
            </w:pPr>
            <w:bookmarkStart w:id="77" w:name="_Toc79569716"/>
            <w:r>
              <w:rPr>
                <w:rFonts w:asciiTheme="majorHAnsi" w:hAnsiTheme="majorHAnsi" w:cstheme="majorHAnsi"/>
                <w:b/>
                <w:bCs/>
                <w:sz w:val="28"/>
                <w:szCs w:val="28"/>
              </w:rPr>
              <w:t>XX</w:t>
            </w:r>
            <w:r w:rsidR="00F80FCE">
              <w:rPr>
                <w:rFonts w:asciiTheme="majorHAnsi" w:hAnsiTheme="majorHAnsi" w:cstheme="majorHAnsi"/>
                <w:b/>
                <w:bCs/>
                <w:sz w:val="28"/>
                <w:szCs w:val="28"/>
              </w:rPr>
              <w:t>I</w:t>
            </w:r>
            <w:r w:rsidR="00BB6EAA">
              <w:rPr>
                <w:rFonts w:asciiTheme="majorHAnsi" w:hAnsiTheme="majorHAnsi" w:cstheme="majorHAnsi"/>
                <w:b/>
                <w:bCs/>
                <w:sz w:val="28"/>
                <w:szCs w:val="28"/>
              </w:rPr>
              <w:t>II</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77"/>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częściowych.</w:t>
      </w:r>
    </w:p>
    <w:p w14:paraId="3B393B94" w14:textId="3A1157E9"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wariantowych.</w:t>
      </w:r>
    </w:p>
    <w:p w14:paraId="1DAF82BF" w14:textId="1D15CE70"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wymagań wskazanych w art. 96 ust. 2 pkt 2 ustawy Pzp.</w:t>
      </w:r>
    </w:p>
    <w:p w14:paraId="7137AC08" w14:textId="3AA7ABA7"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przewiduje</w:t>
      </w:r>
      <w:r w:rsidRPr="00CA292C">
        <w:rPr>
          <w:rFonts w:asciiTheme="majorHAnsi" w:hAnsiTheme="majorHAnsi" w:cstheme="majorHAnsi"/>
          <w:sz w:val="20"/>
          <w:szCs w:val="20"/>
        </w:rPr>
        <w:t xml:space="preserve"> zamówie</w:t>
      </w:r>
      <w:r w:rsidR="002F4296">
        <w:rPr>
          <w:rFonts w:asciiTheme="majorHAnsi" w:hAnsiTheme="majorHAnsi" w:cstheme="majorHAnsi"/>
          <w:sz w:val="20"/>
          <w:szCs w:val="20"/>
        </w:rPr>
        <w:t>nia</w:t>
      </w:r>
      <w:r w:rsidRPr="00CA292C">
        <w:rPr>
          <w:rFonts w:asciiTheme="majorHAnsi" w:hAnsiTheme="majorHAnsi" w:cstheme="majorHAnsi"/>
          <w:sz w:val="20"/>
          <w:szCs w:val="20"/>
        </w:rPr>
        <w:t>, o których mowa w art. 214 ust. 1 pkt 7 i 8 ustawy Pzp.</w:t>
      </w:r>
      <w:r w:rsidR="0086095C">
        <w:rPr>
          <w:rFonts w:asciiTheme="majorHAnsi" w:hAnsiTheme="majorHAnsi" w:cstheme="majorHAnsi"/>
          <w:sz w:val="20"/>
          <w:szCs w:val="20"/>
        </w:rPr>
        <w:t xml:space="preserve"> </w:t>
      </w:r>
      <w:r w:rsidR="0086095C" w:rsidRPr="0086095C">
        <w:rPr>
          <w:rFonts w:asciiTheme="majorHAnsi" w:hAnsiTheme="majorHAnsi" w:cstheme="majorHAnsi"/>
          <w:sz w:val="20"/>
          <w:szCs w:val="20"/>
        </w:rPr>
        <w:t xml:space="preserve">stanowiące nie więcej niż </w:t>
      </w:r>
      <w:r w:rsidR="002F4296">
        <w:rPr>
          <w:rFonts w:asciiTheme="majorHAnsi" w:hAnsiTheme="majorHAnsi" w:cstheme="majorHAnsi"/>
          <w:sz w:val="20"/>
          <w:szCs w:val="20"/>
        </w:rPr>
        <w:t>3</w:t>
      </w:r>
      <w:r w:rsidR="0086095C" w:rsidRPr="0086095C">
        <w:rPr>
          <w:rFonts w:asciiTheme="majorHAnsi" w:hAnsiTheme="majorHAnsi" w:cstheme="majorHAnsi"/>
          <w:sz w:val="20"/>
          <w:szCs w:val="20"/>
        </w:rPr>
        <w:t>0% wartości zamówienia podstawowego. Zamówienie będzie polegało na powtórzeniu tego samego rodzaju zamówienia co zamówienie podstawowe tj. wykonywaniu usługi odbioru i zagospodarowania odpadów komunalnych z terenu Gminy Galewice.</w:t>
      </w:r>
    </w:p>
    <w:p w14:paraId="59C0620F" w14:textId="2B0184C6"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przeprowadzenia przez Wykonawcę wizji lokalnej lub sprawdzenia przez niego dokumentów niezbędnych do realizacji zamówienia, których mowa w art. 131 ust. 2 ustawy Pzp.</w:t>
      </w:r>
    </w:p>
    <w:p w14:paraId="4C68E747" w14:textId="4D90E334" w:rsidR="00CA292C" w:rsidRPr="00403530" w:rsidRDefault="00CA292C" w:rsidP="00110E26">
      <w:pPr>
        <w:pStyle w:val="Akapitzlist"/>
        <w:numPr>
          <w:ilvl w:val="0"/>
          <w:numId w:val="31"/>
        </w:numPr>
        <w:ind w:left="426"/>
        <w:jc w:val="both"/>
        <w:rPr>
          <w:rFonts w:asciiTheme="majorHAnsi" w:hAnsiTheme="majorHAnsi" w:cstheme="majorHAnsi"/>
          <w:sz w:val="20"/>
          <w:szCs w:val="20"/>
        </w:rPr>
      </w:pPr>
      <w:r w:rsidRPr="00403530">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403530">
        <w:rPr>
          <w:rFonts w:asciiTheme="majorHAnsi" w:hAnsiTheme="majorHAnsi" w:cstheme="majorHAnsi"/>
          <w:sz w:val="20"/>
          <w:szCs w:val="20"/>
        </w:rPr>
        <w:t xml:space="preserve"> rozliczenia między Zamawiającym a Wykonawcą w walutach obcych.</w:t>
      </w:r>
    </w:p>
    <w:p w14:paraId="6F7D6CFA" w14:textId="328527B6"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zwrotu kosztów udziału w postępowaniu.</w:t>
      </w:r>
    </w:p>
    <w:p w14:paraId="39CA9906" w14:textId="33CFBFBA"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obowiązku osobistego wykonania przez Wykonawcę kluczowych zadań zgodnie z art.</w:t>
      </w:r>
      <w:r w:rsidR="004F423B">
        <w:rPr>
          <w:rFonts w:asciiTheme="majorHAnsi" w:hAnsiTheme="majorHAnsi" w:cstheme="majorHAnsi"/>
          <w:sz w:val="20"/>
          <w:szCs w:val="20"/>
        </w:rPr>
        <w:t xml:space="preserve"> </w:t>
      </w:r>
      <w:r w:rsidRPr="00CA292C">
        <w:rPr>
          <w:rFonts w:asciiTheme="majorHAnsi" w:hAnsiTheme="majorHAnsi" w:cstheme="majorHAnsi"/>
          <w:sz w:val="20"/>
          <w:szCs w:val="20"/>
        </w:rPr>
        <w:t>60 i art. 121 ustawy Pzp.</w:t>
      </w:r>
    </w:p>
    <w:p w14:paraId="2C5D4BBB" w14:textId="1C07260F"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zawarcia umowy ramowej.</w:t>
      </w:r>
    </w:p>
    <w:p w14:paraId="122F0287" w14:textId="05079DFD" w:rsidR="00CA292C" w:rsidRPr="00CA292C"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wyboru najkorzystniejszej oferty z zastosowaniem aukcji elektronicznej wraz</w:t>
      </w:r>
      <w:r w:rsidR="004F423B">
        <w:rPr>
          <w:rFonts w:asciiTheme="majorHAnsi" w:hAnsiTheme="majorHAnsi" w:cstheme="majorHAnsi"/>
          <w:sz w:val="20"/>
          <w:szCs w:val="20"/>
        </w:rPr>
        <w:t xml:space="preserve"> </w:t>
      </w:r>
      <w:r w:rsidR="004F423B">
        <w:rPr>
          <w:rFonts w:asciiTheme="majorHAnsi" w:hAnsiTheme="majorHAnsi" w:cstheme="majorHAnsi"/>
          <w:sz w:val="20"/>
          <w:szCs w:val="20"/>
        </w:rPr>
        <w:br/>
      </w:r>
      <w:r w:rsidRPr="00CA292C">
        <w:rPr>
          <w:rFonts w:asciiTheme="majorHAnsi" w:hAnsiTheme="majorHAnsi" w:cstheme="majorHAnsi"/>
          <w:sz w:val="20"/>
          <w:szCs w:val="20"/>
        </w:rPr>
        <w:t>z informacjami, o których mowa w art. 230 ustawy Pzp.</w:t>
      </w:r>
    </w:p>
    <w:p w14:paraId="752868BF" w14:textId="627D33E5" w:rsidR="000B1BB6" w:rsidRDefault="00CA292C" w:rsidP="00110E26">
      <w:pPr>
        <w:pStyle w:val="Akapitzlist"/>
        <w:numPr>
          <w:ilvl w:val="0"/>
          <w:numId w:val="31"/>
        </w:numPr>
        <w:ind w:left="426"/>
        <w:jc w:val="both"/>
        <w:rPr>
          <w:rFonts w:asciiTheme="majorHAnsi" w:hAnsiTheme="majorHAnsi" w:cstheme="majorHAnsi"/>
          <w:sz w:val="20"/>
          <w:szCs w:val="20"/>
        </w:rPr>
      </w:pPr>
      <w:r w:rsidRPr="00CA292C">
        <w:rPr>
          <w:rFonts w:asciiTheme="majorHAnsi" w:hAnsiTheme="majorHAnsi" w:cstheme="majorHAnsi"/>
          <w:sz w:val="20"/>
          <w:szCs w:val="20"/>
        </w:rPr>
        <w:lastRenderedPageBreak/>
        <w:t xml:space="preserve">Zamawiający </w:t>
      </w:r>
      <w:r w:rsidRPr="00403530">
        <w:rPr>
          <w:rFonts w:asciiTheme="majorHAnsi" w:hAnsiTheme="majorHAnsi" w:cstheme="majorHAnsi"/>
          <w:b/>
          <w:bCs/>
          <w:sz w:val="20"/>
          <w:szCs w:val="20"/>
          <w:u w:val="single"/>
        </w:rPr>
        <w:t>nie stawia</w:t>
      </w:r>
      <w:r w:rsidRPr="00CA292C">
        <w:rPr>
          <w:rFonts w:asciiTheme="majorHAnsi" w:hAnsiTheme="majorHAnsi" w:cstheme="majorHAnsi"/>
          <w:sz w:val="20"/>
          <w:szCs w:val="20"/>
        </w:rPr>
        <w:t xml:space="preserve"> wymogu lub możliwości złożenia ofert w postaci katalogów elektronicznych lub dołączenia katalogów elektronicznych do oferty, w sytuacji określonej w art. 93 ustawy Pzp.</w:t>
      </w:r>
    </w:p>
    <w:p w14:paraId="783CCE20" w14:textId="0D47C82D" w:rsidR="000907E0" w:rsidRPr="000907E0" w:rsidRDefault="000907E0" w:rsidP="000907E0">
      <w:pPr>
        <w:pStyle w:val="Akapitzlist"/>
        <w:ind w:left="426"/>
        <w:jc w:val="center"/>
        <w:rPr>
          <w:rFonts w:asciiTheme="majorHAnsi" w:hAnsiTheme="majorHAnsi" w:cstheme="majorHAnsi"/>
          <w:b/>
          <w:bCs/>
          <w:sz w:val="20"/>
          <w:szCs w:val="20"/>
        </w:rPr>
      </w:pPr>
      <w:r>
        <w:rPr>
          <w:rFonts w:asciiTheme="majorHAnsi" w:hAnsiTheme="majorHAnsi" w:cstheme="majorHAnsi"/>
          <w:b/>
          <w:bCs/>
          <w:sz w:val="20"/>
          <w:szCs w:val="20"/>
        </w:rPr>
        <w:t>KLAZUZULA ZATRUDNIENIA</w:t>
      </w:r>
    </w:p>
    <w:p w14:paraId="6D58A175" w14:textId="77777777" w:rsidR="0027053A" w:rsidRPr="0027053A" w:rsidRDefault="000907E0" w:rsidP="0027053A">
      <w:pPr>
        <w:pStyle w:val="Akapitzlist"/>
        <w:numPr>
          <w:ilvl w:val="0"/>
          <w:numId w:val="31"/>
        </w:numPr>
        <w:ind w:left="284"/>
        <w:jc w:val="both"/>
        <w:rPr>
          <w:rFonts w:asciiTheme="majorHAnsi" w:hAnsiTheme="majorHAnsi" w:cstheme="majorHAnsi"/>
          <w:b/>
          <w:bCs/>
          <w:color w:val="000000" w:themeColor="text1"/>
          <w:sz w:val="20"/>
          <w:szCs w:val="20"/>
        </w:rPr>
      </w:pPr>
      <w:r w:rsidRPr="00495676">
        <w:rPr>
          <w:rFonts w:asciiTheme="majorHAnsi" w:hAnsiTheme="majorHAnsi" w:cstheme="majorHAnsi"/>
          <w:b/>
          <w:bCs/>
          <w:sz w:val="20"/>
          <w:szCs w:val="20"/>
        </w:rPr>
        <w:t>Wymagania</w:t>
      </w:r>
      <w:r w:rsidR="00366B51" w:rsidRPr="00495676">
        <w:rPr>
          <w:rFonts w:asciiTheme="majorHAnsi" w:hAnsiTheme="majorHAnsi" w:cstheme="majorHAnsi"/>
          <w:b/>
          <w:bCs/>
          <w:sz w:val="20"/>
          <w:szCs w:val="20"/>
        </w:rPr>
        <w:t>,</w:t>
      </w:r>
      <w:r w:rsidR="00366B51" w:rsidRPr="00366B51">
        <w:t xml:space="preserve"> </w:t>
      </w:r>
      <w:r w:rsidR="00366B51" w:rsidRPr="00495676">
        <w:rPr>
          <w:rFonts w:asciiTheme="majorHAnsi" w:hAnsiTheme="majorHAnsi" w:cstheme="majorHAnsi"/>
          <w:b/>
          <w:bCs/>
          <w:sz w:val="20"/>
          <w:szCs w:val="20"/>
        </w:rPr>
        <w:t>stosownie do art. 95 ust. 1 ustawy Pzp</w:t>
      </w:r>
      <w:r w:rsidR="00862439" w:rsidRPr="00495676">
        <w:rPr>
          <w:rFonts w:asciiTheme="majorHAnsi" w:hAnsiTheme="majorHAnsi" w:cstheme="majorHAnsi"/>
          <w:b/>
          <w:bCs/>
          <w:sz w:val="20"/>
          <w:szCs w:val="20"/>
        </w:rPr>
        <w:t>,</w:t>
      </w:r>
      <w:r w:rsidRPr="00495676">
        <w:rPr>
          <w:rFonts w:asciiTheme="majorHAnsi" w:hAnsiTheme="majorHAnsi" w:cstheme="majorHAnsi"/>
          <w:b/>
          <w:bCs/>
          <w:sz w:val="20"/>
          <w:szCs w:val="20"/>
        </w:rPr>
        <w:t xml:space="preserve"> związane z realizacją zamówienia w zakresie zatrudnienia przez wykonawcę lub podwykonawcę na podstawie stosunku pracy</w:t>
      </w:r>
      <w:r w:rsidRPr="00495676">
        <w:rPr>
          <w:rFonts w:asciiTheme="majorHAnsi" w:hAnsiTheme="majorHAnsi" w:cstheme="majorHAnsi"/>
          <w:sz w:val="20"/>
          <w:szCs w:val="20"/>
        </w:rPr>
        <w:t xml:space="preserve"> </w:t>
      </w:r>
      <w:bookmarkStart w:id="78" w:name="_Hlk72914386"/>
      <w:r w:rsidRPr="00495676">
        <w:rPr>
          <w:rFonts w:asciiTheme="majorHAnsi" w:hAnsiTheme="majorHAnsi" w:cstheme="majorHAnsi"/>
          <w:sz w:val="20"/>
          <w:szCs w:val="20"/>
        </w:rPr>
        <w:t>osób wykonujących wskazane przez zamawiającego czynności w zakresie realizacji zamówienia, jeżeli wykonanie tych czynności polega na wykonywaniu pracy w sposób określony w art. 22 § 1 ustawy z dnia 26 czerwca 1974 r. - Kodeks pracy (Dz. U. z 2020 r. poz. 1320 ze zm</w:t>
      </w:r>
      <w:r w:rsidRPr="00053DF5">
        <w:rPr>
          <w:rFonts w:asciiTheme="majorHAnsi" w:hAnsiTheme="majorHAnsi" w:cstheme="majorHAnsi"/>
          <w:color w:val="000000" w:themeColor="text1"/>
          <w:sz w:val="20"/>
          <w:szCs w:val="20"/>
        </w:rPr>
        <w:t>.)</w:t>
      </w:r>
      <w:r w:rsidR="0027053A">
        <w:t>, dotyczy to czynności takich jak:</w:t>
      </w:r>
      <w:r w:rsidRPr="00053DF5">
        <w:rPr>
          <w:rFonts w:asciiTheme="majorHAnsi" w:hAnsiTheme="majorHAnsi" w:cstheme="majorHAnsi"/>
          <w:color w:val="000000" w:themeColor="text1"/>
          <w:sz w:val="20"/>
          <w:szCs w:val="20"/>
        </w:rPr>
        <w:t xml:space="preserve"> </w:t>
      </w:r>
      <w:bookmarkEnd w:id="78"/>
    </w:p>
    <w:p w14:paraId="6ED43BDA" w14:textId="77777777" w:rsidR="0027053A" w:rsidRDefault="0027053A" w:rsidP="0027053A">
      <w:pPr>
        <w:pStyle w:val="Akapitzlist"/>
        <w:numPr>
          <w:ilvl w:val="1"/>
          <w:numId w:val="42"/>
        </w:numPr>
        <w:ind w:left="567"/>
        <w:jc w:val="both"/>
        <w:rPr>
          <w:rFonts w:asciiTheme="majorHAnsi" w:hAnsiTheme="majorHAnsi" w:cstheme="majorHAnsi"/>
          <w:b/>
          <w:bCs/>
          <w:color w:val="000000" w:themeColor="text1"/>
          <w:sz w:val="20"/>
          <w:szCs w:val="20"/>
        </w:rPr>
      </w:pPr>
      <w:r w:rsidRPr="0027053A">
        <w:rPr>
          <w:rFonts w:asciiTheme="majorHAnsi" w:hAnsiTheme="majorHAnsi" w:cstheme="majorHAnsi"/>
          <w:b/>
          <w:bCs/>
          <w:color w:val="000000" w:themeColor="text1"/>
          <w:sz w:val="20"/>
          <w:szCs w:val="20"/>
        </w:rPr>
        <w:t xml:space="preserve">koordynowanie zadań wykonawcy z zakresu realizacji zamówienia, w szczególności nadzór nad właściwą realizacją usługi, </w:t>
      </w:r>
    </w:p>
    <w:p w14:paraId="334AF3E4" w14:textId="5402145E" w:rsidR="0027053A" w:rsidRPr="0027053A" w:rsidRDefault="0027053A" w:rsidP="0027053A">
      <w:pPr>
        <w:pStyle w:val="Akapitzlist"/>
        <w:numPr>
          <w:ilvl w:val="1"/>
          <w:numId w:val="42"/>
        </w:numPr>
        <w:ind w:left="567"/>
        <w:jc w:val="both"/>
        <w:rPr>
          <w:rFonts w:asciiTheme="majorHAnsi" w:hAnsiTheme="majorHAnsi" w:cstheme="majorHAnsi"/>
          <w:b/>
          <w:bCs/>
          <w:color w:val="000000" w:themeColor="text1"/>
          <w:sz w:val="20"/>
          <w:szCs w:val="20"/>
        </w:rPr>
      </w:pPr>
      <w:r w:rsidRPr="0027053A">
        <w:rPr>
          <w:rFonts w:asciiTheme="majorHAnsi" w:hAnsiTheme="majorHAnsi" w:cstheme="majorHAnsi"/>
          <w:b/>
          <w:bCs/>
          <w:color w:val="000000" w:themeColor="text1"/>
          <w:sz w:val="20"/>
          <w:szCs w:val="20"/>
        </w:rPr>
        <w:t xml:space="preserve">obsługa bieżąca zgłoszeń mieszkańców, w szczególności bieżąca aktualizacja wykazu obsługiwanych nieruchomości i pojemników, sporządzanie sprawozdań i rozliczeń. </w:t>
      </w:r>
    </w:p>
    <w:p w14:paraId="7E5741F8" w14:textId="5D7B3C01" w:rsidR="00CD4A53" w:rsidRPr="00CD4A53" w:rsidRDefault="00CD4A53" w:rsidP="0027053A">
      <w:pPr>
        <w:pStyle w:val="Akapitzlist"/>
        <w:numPr>
          <w:ilvl w:val="0"/>
          <w:numId w:val="42"/>
        </w:numPr>
        <w:ind w:left="426"/>
        <w:jc w:val="both"/>
        <w:rPr>
          <w:rFonts w:asciiTheme="majorHAnsi" w:hAnsiTheme="majorHAnsi" w:cstheme="majorHAnsi"/>
          <w:sz w:val="20"/>
          <w:szCs w:val="20"/>
        </w:rPr>
      </w:pPr>
      <w:r w:rsidRPr="00CD4A53">
        <w:rPr>
          <w:rFonts w:asciiTheme="majorHAnsi" w:hAnsiTheme="majorHAnsi" w:cstheme="majorHAnsi"/>
          <w:sz w:val="20"/>
          <w:szCs w:val="20"/>
        </w:rPr>
        <w:t>o ile nie będą wykonywane przez daną osobę w ramach prowadzonej przez nią działalności gospodarczej.</w:t>
      </w:r>
    </w:p>
    <w:p w14:paraId="49DDB53B" w14:textId="1AFC21E7" w:rsidR="000907E0" w:rsidRPr="000907E0" w:rsidRDefault="000907E0" w:rsidP="0027053A">
      <w:pPr>
        <w:numPr>
          <w:ilvl w:val="0"/>
          <w:numId w:val="42"/>
        </w:numPr>
        <w:ind w:left="426"/>
        <w:jc w:val="both"/>
        <w:rPr>
          <w:rFonts w:asciiTheme="majorHAnsi" w:hAnsiTheme="majorHAnsi" w:cstheme="majorHAnsi"/>
          <w:color w:val="000000" w:themeColor="text1"/>
          <w:sz w:val="20"/>
          <w:szCs w:val="20"/>
        </w:rPr>
      </w:pPr>
      <w:r w:rsidRPr="000907E0">
        <w:rPr>
          <w:rFonts w:asciiTheme="majorHAnsi" w:hAnsiTheme="majorHAnsi" w:cstheme="majorHAnsi"/>
          <w:color w:val="000000" w:themeColor="text1"/>
          <w:sz w:val="20"/>
          <w:szCs w:val="20"/>
        </w:rPr>
        <w:t>Szczegółowe wymagania dotyczące realizacji oraz egzekwowania wymogu zatrudnienia na podstawie stosunku pracy zostały określone w</w:t>
      </w:r>
      <w:r w:rsidR="00FB647B">
        <w:rPr>
          <w:rFonts w:asciiTheme="majorHAnsi" w:hAnsiTheme="majorHAnsi" w:cstheme="majorHAnsi"/>
          <w:color w:val="000000" w:themeColor="text1"/>
          <w:sz w:val="20"/>
          <w:szCs w:val="20"/>
        </w:rPr>
        <w:t xml:space="preserve"> Projekcie </w:t>
      </w:r>
      <w:r w:rsidRPr="000907E0">
        <w:rPr>
          <w:rFonts w:asciiTheme="majorHAnsi" w:hAnsiTheme="majorHAnsi" w:cstheme="majorHAnsi"/>
          <w:color w:val="000000" w:themeColor="text1"/>
          <w:sz w:val="20"/>
          <w:szCs w:val="20"/>
        </w:rPr>
        <w:t>umowy</w:t>
      </w:r>
      <w:r w:rsidR="00FB647B">
        <w:rPr>
          <w:rFonts w:asciiTheme="majorHAnsi" w:hAnsiTheme="majorHAnsi" w:cstheme="majorHAnsi"/>
          <w:color w:val="000000" w:themeColor="text1"/>
          <w:sz w:val="20"/>
          <w:szCs w:val="20"/>
        </w:rPr>
        <w:t>.</w:t>
      </w:r>
    </w:p>
    <w:p w14:paraId="07DDC939" w14:textId="20AA1990" w:rsidR="000907E0" w:rsidRDefault="000907E0" w:rsidP="0027053A">
      <w:pPr>
        <w:pStyle w:val="Akapitzlist"/>
        <w:numPr>
          <w:ilvl w:val="0"/>
          <w:numId w:val="42"/>
        </w:numPr>
        <w:ind w:left="426"/>
        <w:jc w:val="both"/>
        <w:rPr>
          <w:rFonts w:asciiTheme="majorHAnsi" w:hAnsiTheme="majorHAnsi" w:cstheme="majorHAnsi"/>
          <w:sz w:val="20"/>
          <w:szCs w:val="20"/>
        </w:rPr>
      </w:pPr>
      <w:r w:rsidRPr="000907E0">
        <w:rPr>
          <w:rFonts w:asciiTheme="majorHAnsi" w:hAnsiTheme="majorHAnsi" w:cstheme="majorHAnsi"/>
          <w:sz w:val="20"/>
          <w:szCs w:val="20"/>
        </w:rPr>
        <w:t>Zamawiający nie określa dodatkowych wymagań związanych z zatrudnianiem osób, o których mowa w art. 96</w:t>
      </w:r>
      <w:r w:rsidR="00C97A05">
        <w:rPr>
          <w:rFonts w:asciiTheme="majorHAnsi" w:hAnsiTheme="majorHAnsi" w:cstheme="majorHAnsi"/>
          <w:sz w:val="20"/>
          <w:szCs w:val="20"/>
        </w:rPr>
        <w:t xml:space="preserve"> </w:t>
      </w:r>
      <w:r w:rsidRPr="000907E0">
        <w:rPr>
          <w:rFonts w:asciiTheme="majorHAnsi" w:hAnsiTheme="majorHAnsi" w:cstheme="majorHAnsi"/>
          <w:sz w:val="20"/>
          <w:szCs w:val="20"/>
        </w:rPr>
        <w:t>ust. 2 pkt 2 PZP.</w:t>
      </w:r>
    </w:p>
    <w:p w14:paraId="7B80DE14" w14:textId="00045485" w:rsidR="00720807" w:rsidRPr="00053DF5" w:rsidRDefault="00720807" w:rsidP="0027053A">
      <w:pPr>
        <w:pStyle w:val="Akapitzlist"/>
        <w:numPr>
          <w:ilvl w:val="0"/>
          <w:numId w:val="42"/>
        </w:numPr>
        <w:ind w:left="426"/>
        <w:jc w:val="both"/>
        <w:rPr>
          <w:rFonts w:asciiTheme="majorHAnsi" w:hAnsiTheme="majorHAnsi" w:cstheme="majorHAnsi"/>
          <w:color w:val="000000" w:themeColor="text1"/>
          <w:sz w:val="20"/>
          <w:szCs w:val="20"/>
        </w:rPr>
      </w:pPr>
      <w:r w:rsidRPr="00053DF5">
        <w:rPr>
          <w:rFonts w:ascii="Calibri" w:hAnsi="Calibri" w:cs="Calibri"/>
          <w:color w:val="000000" w:themeColor="text1"/>
          <w:sz w:val="20"/>
          <w:szCs w:val="20"/>
        </w:rPr>
        <w:t xml:space="preserve">Wykonawca ubiegając się o udzielenie zamówienia publicznego jest zobowiązany do wypełnienia obowiązku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względem osób fizycznych, których dane przekazuje zamawiającemu i których dane pośrednio pozyskał, chyba że ma zastosowanie co najmniej jedno z wyłączeń, o których mowa w art. 14 ust. 5 RODO. </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1BF006A4" w:rsidR="00AA0627" w:rsidRPr="00333F67" w:rsidRDefault="00333F67" w:rsidP="007F6165">
            <w:pPr>
              <w:pStyle w:val="Nagwek2"/>
              <w:spacing w:before="120"/>
              <w:rPr>
                <w:rFonts w:asciiTheme="majorHAnsi" w:hAnsiTheme="majorHAnsi" w:cstheme="majorHAnsi"/>
                <w:b/>
                <w:bCs/>
                <w:sz w:val="28"/>
                <w:szCs w:val="28"/>
              </w:rPr>
            </w:pPr>
            <w:bookmarkStart w:id="79" w:name="_Toc79569717"/>
            <w:bookmarkStart w:id="80" w:name="_Hlk72758428"/>
            <w:r>
              <w:rPr>
                <w:rFonts w:asciiTheme="majorHAnsi" w:hAnsiTheme="majorHAnsi" w:cstheme="majorHAnsi"/>
                <w:b/>
                <w:bCs/>
                <w:sz w:val="28"/>
                <w:szCs w:val="28"/>
              </w:rPr>
              <w:t>XX</w:t>
            </w:r>
            <w:r w:rsidR="00BB6EAA">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79"/>
          </w:p>
        </w:tc>
      </w:tr>
    </w:tbl>
    <w:bookmarkEnd w:id="80"/>
    <w:p w14:paraId="09354D8C" w14:textId="77777777" w:rsidR="00AA0627" w:rsidRPr="003E1514" w:rsidRDefault="00AA0627" w:rsidP="00C97A05">
      <w:pPr>
        <w:spacing w:before="12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A7A18FC" w14:textId="77777777" w:rsidR="004E1FFE" w:rsidRPr="004E1FFE" w:rsidRDefault="00AA0627" w:rsidP="004E1FFE">
      <w:pPr>
        <w:pStyle w:val="Akapitzlist"/>
        <w:numPr>
          <w:ilvl w:val="0"/>
          <w:numId w:val="7"/>
        </w:numPr>
        <w:ind w:left="426"/>
        <w:jc w:val="both"/>
        <w:rPr>
          <w:rFonts w:asciiTheme="majorHAnsi" w:hAnsiTheme="majorHAnsi" w:cstheme="majorHAnsi"/>
          <w:sz w:val="20"/>
          <w:szCs w:val="20"/>
        </w:rPr>
      </w:pPr>
      <w:r w:rsidRPr="004E1FFE">
        <w:rPr>
          <w:rFonts w:asciiTheme="majorHAnsi" w:hAnsiTheme="majorHAnsi" w:cstheme="majorHAnsi"/>
          <w:sz w:val="20"/>
          <w:szCs w:val="20"/>
        </w:rPr>
        <w:t xml:space="preserve">administratorem Pani/Pana danych osobowych jest </w:t>
      </w:r>
      <w:r w:rsidR="004E1FFE" w:rsidRPr="004E1FFE">
        <w:rPr>
          <w:rFonts w:asciiTheme="majorHAnsi" w:hAnsiTheme="majorHAnsi" w:cstheme="majorHAnsi"/>
          <w:sz w:val="20"/>
          <w:szCs w:val="20"/>
        </w:rPr>
        <w:t>Wójt Gminy Galewice, z siedziba w Galewicach ul. Wieluńska 5, adres e-mail: sekretariat@galewice.pl, tel. (62) 783-86-18.</w:t>
      </w:r>
    </w:p>
    <w:p w14:paraId="34801A89" w14:textId="77777777" w:rsidR="004E1FFE" w:rsidRPr="004E1FFE" w:rsidRDefault="004E1FFE" w:rsidP="004E1FFE">
      <w:pPr>
        <w:pStyle w:val="Akapitzlist"/>
        <w:numPr>
          <w:ilvl w:val="0"/>
          <w:numId w:val="7"/>
        </w:numPr>
        <w:ind w:left="426"/>
        <w:rPr>
          <w:rFonts w:asciiTheme="majorHAnsi" w:hAnsiTheme="majorHAnsi" w:cstheme="majorHAnsi"/>
          <w:sz w:val="20"/>
          <w:szCs w:val="20"/>
        </w:rPr>
      </w:pPr>
      <w:r w:rsidRPr="004E1FFE">
        <w:rPr>
          <w:rFonts w:asciiTheme="majorHAnsi" w:hAnsiTheme="majorHAnsi" w:cstheme="majorHAnsi"/>
          <w:sz w:val="20"/>
          <w:szCs w:val="20"/>
        </w:rPr>
        <w:t>Administrator wyznaczył Inspektora Danych Osobowych, z którym można się kontaktować pod adresem e-mail: inspektor@myiod.pl,</w:t>
      </w:r>
    </w:p>
    <w:p w14:paraId="378C4826" w14:textId="0060C2FB"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przetwarzane będą na podstawie art. 6 ust. 1 lit. c RODO w celu związanym z przedmiotowym postępowaniem o udzielenie zamówienia publicznego,</w:t>
      </w:r>
    </w:p>
    <w:p w14:paraId="1BB8BA17" w14:textId="77777777"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77777777"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obowiązek podania przez Panią/Pana danych osobowych bezpośrednio Pani/Pana dotyczących jest wymogiem ustawowym określonym w przepisach ustawy PZP, związanym z udziałem w postępowaniu o udzielenie zamówienia publicznego.</w:t>
      </w:r>
    </w:p>
    <w:p w14:paraId="15C39743" w14:textId="77777777"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110E26">
      <w:pPr>
        <w:numPr>
          <w:ilvl w:val="0"/>
          <w:numId w:val="8"/>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110E26">
      <w:pPr>
        <w:numPr>
          <w:ilvl w:val="0"/>
          <w:numId w:val="8"/>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110E26">
      <w:pPr>
        <w:numPr>
          <w:ilvl w:val="0"/>
          <w:numId w:val="8"/>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110E26">
      <w:pPr>
        <w:numPr>
          <w:ilvl w:val="0"/>
          <w:numId w:val="8"/>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110E26">
      <w:pPr>
        <w:numPr>
          <w:ilvl w:val="0"/>
          <w:numId w:val="7"/>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110E26">
      <w:pPr>
        <w:numPr>
          <w:ilvl w:val="0"/>
          <w:numId w:val="16"/>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110E26">
      <w:pPr>
        <w:numPr>
          <w:ilvl w:val="0"/>
          <w:numId w:val="16"/>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110E26">
      <w:pPr>
        <w:numPr>
          <w:ilvl w:val="0"/>
          <w:numId w:val="16"/>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110E26">
      <w:pPr>
        <w:numPr>
          <w:ilvl w:val="0"/>
          <w:numId w:val="7"/>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9A727D" w:rsidRDefault="00AA0627" w:rsidP="00AA0627">
      <w:pPr>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623B92F3"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81" w:name="_Toc79569718"/>
            <w:r w:rsidRPr="00333F67">
              <w:rPr>
                <w:rFonts w:asciiTheme="majorHAnsi" w:hAnsiTheme="majorHAnsi" w:cstheme="majorHAnsi"/>
                <w:b/>
                <w:bCs/>
                <w:sz w:val="28"/>
                <w:szCs w:val="28"/>
              </w:rPr>
              <w:t>XXV. Spis załączników</w:t>
            </w:r>
            <w:bookmarkEnd w:id="81"/>
          </w:p>
        </w:tc>
      </w:tr>
    </w:tbl>
    <w:p w14:paraId="00000153" w14:textId="037541A1" w:rsidR="00881017" w:rsidRDefault="00881017">
      <w:pPr>
        <w:spacing w:line="320" w:lineRule="auto"/>
        <w:jc w:val="both"/>
        <w:rPr>
          <w:rFonts w:asciiTheme="majorHAnsi" w:hAnsiTheme="majorHAnsi" w:cstheme="majorHAnsi"/>
          <w:sz w:val="10"/>
          <w:szCs w:val="10"/>
        </w:rPr>
      </w:pPr>
    </w:p>
    <w:p w14:paraId="4463626E" w14:textId="33C3DE7E" w:rsidR="004310B5" w:rsidRDefault="004310B5">
      <w:pPr>
        <w:spacing w:line="320" w:lineRule="auto"/>
        <w:jc w:val="both"/>
        <w:rPr>
          <w:rFonts w:asciiTheme="majorHAnsi" w:hAnsiTheme="majorHAnsi" w:cstheme="majorHAnsi"/>
          <w:sz w:val="10"/>
          <w:szCs w:val="10"/>
        </w:rPr>
      </w:pPr>
    </w:p>
    <w:tbl>
      <w:tblPr>
        <w:tblStyle w:val="Tabela-Siatka"/>
        <w:tblW w:w="0" w:type="auto"/>
        <w:tblLook w:val="04A0" w:firstRow="1" w:lastRow="0" w:firstColumn="1" w:lastColumn="0" w:noHBand="0" w:noVBand="1"/>
      </w:tblPr>
      <w:tblGrid>
        <w:gridCol w:w="447"/>
        <w:gridCol w:w="6640"/>
        <w:gridCol w:w="2400"/>
      </w:tblGrid>
      <w:tr w:rsidR="004310B5" w14:paraId="4B326B32" w14:textId="77777777" w:rsidTr="00983A45">
        <w:tc>
          <w:tcPr>
            <w:tcW w:w="444" w:type="dxa"/>
            <w:shd w:val="clear" w:color="auto" w:fill="B6DDE8" w:themeFill="accent5" w:themeFillTint="66"/>
          </w:tcPr>
          <w:p w14:paraId="34022255" w14:textId="2122A698" w:rsidR="004310B5" w:rsidRPr="00FF09E5" w:rsidRDefault="002D1DFB" w:rsidP="00203A3D">
            <w:pPr>
              <w:jc w:val="center"/>
              <w:rPr>
                <w:rFonts w:asciiTheme="majorHAnsi" w:hAnsiTheme="majorHAnsi" w:cstheme="majorHAnsi"/>
                <w:b/>
                <w:bCs/>
                <w:sz w:val="18"/>
                <w:szCs w:val="18"/>
              </w:rPr>
            </w:pPr>
            <w:r w:rsidRPr="00FF09E5">
              <w:rPr>
                <w:rFonts w:asciiTheme="majorHAnsi" w:hAnsiTheme="majorHAnsi" w:cstheme="majorHAnsi"/>
                <w:b/>
                <w:bCs/>
                <w:sz w:val="18"/>
                <w:szCs w:val="18"/>
              </w:rPr>
              <w:t>Nr</w:t>
            </w:r>
          </w:p>
        </w:tc>
        <w:tc>
          <w:tcPr>
            <w:tcW w:w="6643" w:type="dxa"/>
            <w:shd w:val="clear" w:color="auto" w:fill="B6DDE8" w:themeFill="accent5" w:themeFillTint="66"/>
          </w:tcPr>
          <w:p w14:paraId="50EBE5DA" w14:textId="39334103" w:rsidR="004310B5" w:rsidRPr="00FF09E5" w:rsidRDefault="002D1DFB" w:rsidP="00203A3D">
            <w:pPr>
              <w:jc w:val="center"/>
              <w:rPr>
                <w:rFonts w:asciiTheme="majorHAnsi" w:hAnsiTheme="majorHAnsi" w:cstheme="majorHAnsi"/>
                <w:b/>
                <w:bCs/>
                <w:sz w:val="20"/>
                <w:szCs w:val="20"/>
              </w:rPr>
            </w:pPr>
            <w:r w:rsidRPr="00FF09E5">
              <w:rPr>
                <w:rFonts w:asciiTheme="majorHAnsi" w:hAnsiTheme="majorHAnsi" w:cstheme="majorHAnsi"/>
                <w:b/>
                <w:bCs/>
                <w:sz w:val="20"/>
                <w:szCs w:val="20"/>
              </w:rPr>
              <w:t xml:space="preserve">Opis </w:t>
            </w:r>
          </w:p>
        </w:tc>
        <w:tc>
          <w:tcPr>
            <w:tcW w:w="2400" w:type="dxa"/>
            <w:shd w:val="clear" w:color="auto" w:fill="B6DDE8" w:themeFill="accent5" w:themeFillTint="66"/>
          </w:tcPr>
          <w:p w14:paraId="04DDC746" w14:textId="41994C62" w:rsidR="004310B5" w:rsidRPr="00FF09E5" w:rsidRDefault="002D1DFB" w:rsidP="00203A3D">
            <w:pPr>
              <w:jc w:val="center"/>
              <w:rPr>
                <w:rFonts w:asciiTheme="majorHAnsi" w:hAnsiTheme="majorHAnsi" w:cstheme="majorHAnsi"/>
                <w:b/>
                <w:bCs/>
                <w:sz w:val="20"/>
                <w:szCs w:val="20"/>
              </w:rPr>
            </w:pPr>
            <w:r w:rsidRPr="00FF09E5">
              <w:rPr>
                <w:rFonts w:asciiTheme="majorHAnsi" w:hAnsiTheme="majorHAnsi" w:cstheme="majorHAnsi"/>
                <w:b/>
                <w:bCs/>
                <w:sz w:val="20"/>
                <w:szCs w:val="20"/>
              </w:rPr>
              <w:t>Termin składania</w:t>
            </w:r>
          </w:p>
        </w:tc>
      </w:tr>
      <w:tr w:rsidR="0033399D" w14:paraId="3F4A33D2" w14:textId="77777777" w:rsidTr="00BD5B7E">
        <w:tc>
          <w:tcPr>
            <w:tcW w:w="444" w:type="dxa"/>
            <w:shd w:val="clear" w:color="auto" w:fill="D9D9D9" w:themeFill="background1" w:themeFillShade="D9"/>
          </w:tcPr>
          <w:p w14:paraId="684741CA" w14:textId="4ABA9134" w:rsidR="0033399D" w:rsidRPr="00BD5B7E" w:rsidRDefault="0033399D"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w:t>
            </w:r>
          </w:p>
        </w:tc>
        <w:tc>
          <w:tcPr>
            <w:tcW w:w="6643" w:type="dxa"/>
            <w:shd w:val="clear" w:color="auto" w:fill="D9D9D9" w:themeFill="background1" w:themeFillShade="D9"/>
          </w:tcPr>
          <w:p w14:paraId="10B3E06A" w14:textId="1BDF692C" w:rsidR="0033399D" w:rsidRDefault="0033399D" w:rsidP="00203A3D">
            <w:pPr>
              <w:jc w:val="both"/>
              <w:rPr>
                <w:rFonts w:asciiTheme="majorHAnsi" w:hAnsiTheme="majorHAnsi" w:cstheme="majorHAnsi"/>
                <w:sz w:val="20"/>
                <w:szCs w:val="20"/>
              </w:rPr>
            </w:pPr>
            <w:r>
              <w:rPr>
                <w:rFonts w:asciiTheme="majorHAnsi" w:hAnsiTheme="majorHAnsi" w:cstheme="majorHAnsi"/>
                <w:sz w:val="20"/>
                <w:szCs w:val="20"/>
              </w:rPr>
              <w:t xml:space="preserve">Szczegółowy Opis Przedmiotu Zamówienia – </w:t>
            </w:r>
            <w:r w:rsidRPr="00BD5B7E">
              <w:rPr>
                <w:rFonts w:asciiTheme="majorHAnsi" w:hAnsiTheme="majorHAnsi" w:cstheme="majorHAnsi"/>
                <w:b/>
                <w:bCs/>
                <w:sz w:val="20"/>
                <w:szCs w:val="20"/>
              </w:rPr>
              <w:t>OPZ</w:t>
            </w:r>
          </w:p>
        </w:tc>
        <w:tc>
          <w:tcPr>
            <w:tcW w:w="2400" w:type="dxa"/>
            <w:tcBorders>
              <w:right w:val="single" w:sz="4" w:space="0" w:color="FFFFFF" w:themeColor="background1"/>
            </w:tcBorders>
          </w:tcPr>
          <w:p w14:paraId="5FB509EA" w14:textId="77777777" w:rsidR="0033399D" w:rsidRDefault="0033399D" w:rsidP="00203A3D">
            <w:pPr>
              <w:jc w:val="both"/>
              <w:rPr>
                <w:rFonts w:asciiTheme="majorHAnsi" w:hAnsiTheme="majorHAnsi" w:cstheme="majorHAnsi"/>
                <w:sz w:val="20"/>
                <w:szCs w:val="20"/>
              </w:rPr>
            </w:pPr>
          </w:p>
        </w:tc>
      </w:tr>
      <w:tr w:rsidR="008E0364" w14:paraId="12988FA1" w14:textId="77777777" w:rsidTr="00983A45">
        <w:tc>
          <w:tcPr>
            <w:tcW w:w="444" w:type="dxa"/>
            <w:shd w:val="clear" w:color="auto" w:fill="FFCA7D"/>
          </w:tcPr>
          <w:p w14:paraId="1851C39B" w14:textId="6B2FCDA8"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2</w:t>
            </w:r>
          </w:p>
        </w:tc>
        <w:tc>
          <w:tcPr>
            <w:tcW w:w="6643" w:type="dxa"/>
            <w:shd w:val="clear" w:color="auto" w:fill="FFCA7D"/>
          </w:tcPr>
          <w:p w14:paraId="13C9C217" w14:textId="3236F11F" w:rsidR="008E0364" w:rsidRDefault="008E0364" w:rsidP="00983A45">
            <w:pPr>
              <w:jc w:val="both"/>
              <w:rPr>
                <w:rFonts w:asciiTheme="majorHAnsi" w:hAnsiTheme="majorHAnsi" w:cstheme="majorHAnsi"/>
                <w:sz w:val="20"/>
                <w:szCs w:val="20"/>
              </w:rPr>
            </w:pPr>
            <w:r w:rsidRPr="00412B84">
              <w:rPr>
                <w:rFonts w:asciiTheme="majorHAnsi" w:hAnsiTheme="majorHAnsi" w:cstheme="majorHAnsi"/>
                <w:b/>
                <w:bCs/>
                <w:sz w:val="20"/>
                <w:szCs w:val="20"/>
              </w:rPr>
              <w:t>Formularz ofertowy</w:t>
            </w:r>
            <w:r>
              <w:rPr>
                <w:rFonts w:asciiTheme="majorHAnsi" w:hAnsiTheme="majorHAnsi" w:cstheme="majorHAnsi"/>
                <w:sz w:val="20"/>
                <w:szCs w:val="20"/>
              </w:rPr>
              <w:t xml:space="preserve"> </w:t>
            </w:r>
          </w:p>
        </w:tc>
        <w:tc>
          <w:tcPr>
            <w:tcW w:w="2400" w:type="dxa"/>
            <w:vMerge w:val="restart"/>
            <w:shd w:val="clear" w:color="auto" w:fill="FFCA7D"/>
          </w:tcPr>
          <w:p w14:paraId="797A5851" w14:textId="77777777" w:rsidR="008E0364" w:rsidRDefault="008E0364" w:rsidP="008E0364">
            <w:pPr>
              <w:jc w:val="center"/>
              <w:rPr>
                <w:rFonts w:asciiTheme="majorHAnsi" w:hAnsiTheme="majorHAnsi" w:cstheme="majorHAnsi"/>
                <w:sz w:val="20"/>
                <w:szCs w:val="20"/>
              </w:rPr>
            </w:pPr>
          </w:p>
          <w:p w14:paraId="4FBF9F34" w14:textId="440C4D6F" w:rsidR="008E0364" w:rsidRDefault="008E0364" w:rsidP="008E0364">
            <w:pPr>
              <w:jc w:val="center"/>
              <w:rPr>
                <w:rFonts w:asciiTheme="majorHAnsi" w:hAnsiTheme="majorHAnsi" w:cstheme="majorHAnsi"/>
                <w:sz w:val="20"/>
                <w:szCs w:val="20"/>
              </w:rPr>
            </w:pPr>
            <w:r>
              <w:rPr>
                <w:rFonts w:asciiTheme="majorHAnsi" w:hAnsiTheme="majorHAnsi" w:cstheme="majorHAnsi"/>
                <w:sz w:val="20"/>
                <w:szCs w:val="20"/>
              </w:rPr>
              <w:t>Wykonawca</w:t>
            </w:r>
          </w:p>
          <w:p w14:paraId="3E27A959" w14:textId="70088F85" w:rsidR="008E0364" w:rsidRDefault="008E0364" w:rsidP="008E0364">
            <w:pPr>
              <w:jc w:val="both"/>
              <w:rPr>
                <w:rFonts w:asciiTheme="majorHAnsi" w:hAnsiTheme="majorHAnsi" w:cstheme="majorHAnsi"/>
                <w:sz w:val="20"/>
                <w:szCs w:val="20"/>
              </w:rPr>
            </w:pPr>
            <w:r>
              <w:rPr>
                <w:rFonts w:asciiTheme="majorHAnsi" w:hAnsiTheme="majorHAnsi" w:cstheme="majorHAnsi"/>
                <w:sz w:val="20"/>
                <w:szCs w:val="20"/>
              </w:rPr>
              <w:t>w terminie składania ofert</w:t>
            </w:r>
          </w:p>
        </w:tc>
      </w:tr>
      <w:tr w:rsidR="008E0364" w14:paraId="7AB775D1" w14:textId="77777777" w:rsidTr="00983A45">
        <w:tc>
          <w:tcPr>
            <w:tcW w:w="444" w:type="dxa"/>
            <w:shd w:val="clear" w:color="auto" w:fill="FFCA7D"/>
          </w:tcPr>
          <w:p w14:paraId="60AD299F" w14:textId="1255DB42"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3</w:t>
            </w:r>
          </w:p>
        </w:tc>
        <w:tc>
          <w:tcPr>
            <w:tcW w:w="6643" w:type="dxa"/>
            <w:shd w:val="clear" w:color="auto" w:fill="FFCA7D"/>
          </w:tcPr>
          <w:p w14:paraId="6E22A063" w14:textId="26E9BA89"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 xml:space="preserve">Jednolity Europejski Dokument Zamówienia </w:t>
            </w:r>
            <w:r w:rsidRPr="00FF09E5">
              <w:rPr>
                <w:rFonts w:asciiTheme="majorHAnsi" w:hAnsiTheme="majorHAnsi" w:cstheme="majorHAnsi"/>
                <w:b/>
                <w:bCs/>
                <w:sz w:val="20"/>
                <w:szCs w:val="20"/>
              </w:rPr>
              <w:t>(JEDZ)</w:t>
            </w:r>
          </w:p>
        </w:tc>
        <w:tc>
          <w:tcPr>
            <w:tcW w:w="2400" w:type="dxa"/>
            <w:vMerge/>
            <w:shd w:val="clear" w:color="auto" w:fill="FFCA7D"/>
          </w:tcPr>
          <w:p w14:paraId="416FD7D2" w14:textId="77777777" w:rsidR="008E0364" w:rsidRDefault="008E0364" w:rsidP="00203A3D">
            <w:pPr>
              <w:jc w:val="both"/>
              <w:rPr>
                <w:rFonts w:asciiTheme="majorHAnsi" w:hAnsiTheme="majorHAnsi" w:cstheme="majorHAnsi"/>
                <w:sz w:val="20"/>
                <w:szCs w:val="20"/>
              </w:rPr>
            </w:pPr>
          </w:p>
        </w:tc>
      </w:tr>
      <w:tr w:rsidR="008E0364" w14:paraId="5EE0E668" w14:textId="77777777" w:rsidTr="00983A45">
        <w:tc>
          <w:tcPr>
            <w:tcW w:w="444" w:type="dxa"/>
            <w:shd w:val="clear" w:color="auto" w:fill="FFCA7D"/>
          </w:tcPr>
          <w:p w14:paraId="02802D29" w14:textId="6FA5D5B6"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4</w:t>
            </w:r>
          </w:p>
        </w:tc>
        <w:tc>
          <w:tcPr>
            <w:tcW w:w="6643" w:type="dxa"/>
            <w:shd w:val="clear" w:color="auto" w:fill="FFCA7D"/>
          </w:tcPr>
          <w:p w14:paraId="0A512A8E" w14:textId="48DB9917"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Oświadczenie Wykonawców wspólnie ubiegających się o udzielenie zamówienia</w:t>
            </w:r>
          </w:p>
        </w:tc>
        <w:tc>
          <w:tcPr>
            <w:tcW w:w="2400" w:type="dxa"/>
            <w:vMerge/>
            <w:shd w:val="clear" w:color="auto" w:fill="FFCA7D"/>
          </w:tcPr>
          <w:p w14:paraId="66DA46F4" w14:textId="77777777" w:rsidR="008E0364" w:rsidRDefault="008E0364" w:rsidP="00203A3D">
            <w:pPr>
              <w:jc w:val="both"/>
              <w:rPr>
                <w:rFonts w:asciiTheme="majorHAnsi" w:hAnsiTheme="majorHAnsi" w:cstheme="majorHAnsi"/>
                <w:sz w:val="20"/>
                <w:szCs w:val="20"/>
              </w:rPr>
            </w:pPr>
          </w:p>
        </w:tc>
      </w:tr>
      <w:tr w:rsidR="008E0364" w14:paraId="702D445D" w14:textId="77777777" w:rsidTr="00983A45">
        <w:tc>
          <w:tcPr>
            <w:tcW w:w="444" w:type="dxa"/>
            <w:shd w:val="clear" w:color="auto" w:fill="FFCA7D"/>
          </w:tcPr>
          <w:p w14:paraId="4E6E41E4" w14:textId="0AE13E2B"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5</w:t>
            </w:r>
          </w:p>
        </w:tc>
        <w:tc>
          <w:tcPr>
            <w:tcW w:w="6643" w:type="dxa"/>
            <w:shd w:val="clear" w:color="auto" w:fill="FFCA7D"/>
          </w:tcPr>
          <w:p w14:paraId="76E2B97E" w14:textId="6D10F92A"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Zobowiązanie podmiotu udostępniającego zasoby</w:t>
            </w:r>
          </w:p>
        </w:tc>
        <w:tc>
          <w:tcPr>
            <w:tcW w:w="2400" w:type="dxa"/>
            <w:vMerge/>
            <w:shd w:val="clear" w:color="auto" w:fill="FFCA7D"/>
          </w:tcPr>
          <w:p w14:paraId="72F305AA" w14:textId="77777777" w:rsidR="008E0364" w:rsidRDefault="008E0364" w:rsidP="00203A3D">
            <w:pPr>
              <w:jc w:val="both"/>
              <w:rPr>
                <w:rFonts w:asciiTheme="majorHAnsi" w:hAnsiTheme="majorHAnsi" w:cstheme="majorHAnsi"/>
                <w:sz w:val="20"/>
                <w:szCs w:val="20"/>
              </w:rPr>
            </w:pPr>
          </w:p>
        </w:tc>
      </w:tr>
      <w:tr w:rsidR="008E0364" w14:paraId="577B4DFC" w14:textId="77777777" w:rsidTr="00983A45">
        <w:tc>
          <w:tcPr>
            <w:tcW w:w="444" w:type="dxa"/>
            <w:shd w:val="clear" w:color="auto" w:fill="BDFD9D"/>
          </w:tcPr>
          <w:p w14:paraId="636CB9CC" w14:textId="7E1ABD9A"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6</w:t>
            </w:r>
          </w:p>
        </w:tc>
        <w:tc>
          <w:tcPr>
            <w:tcW w:w="6643" w:type="dxa"/>
            <w:shd w:val="clear" w:color="auto" w:fill="BDFD9D"/>
          </w:tcPr>
          <w:p w14:paraId="5D20A9A3" w14:textId="65AF7803"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Oświadczenie o aktualności danych</w:t>
            </w:r>
          </w:p>
        </w:tc>
        <w:tc>
          <w:tcPr>
            <w:tcW w:w="2400" w:type="dxa"/>
            <w:vMerge w:val="restart"/>
            <w:shd w:val="clear" w:color="auto" w:fill="BDFD9D"/>
          </w:tcPr>
          <w:p w14:paraId="7B48CDF7" w14:textId="77777777" w:rsidR="008E0364" w:rsidRDefault="008E0364" w:rsidP="008E0364">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918CCF2" w14:textId="126381CB" w:rsidR="008E0364" w:rsidRDefault="008E0364" w:rsidP="008E0364">
            <w:pPr>
              <w:jc w:val="center"/>
              <w:rPr>
                <w:rFonts w:asciiTheme="majorHAnsi" w:hAnsiTheme="majorHAnsi" w:cstheme="majorHAnsi"/>
                <w:sz w:val="20"/>
                <w:szCs w:val="20"/>
              </w:rPr>
            </w:pPr>
            <w:r>
              <w:rPr>
                <w:rFonts w:asciiTheme="majorHAnsi" w:hAnsiTheme="majorHAnsi" w:cstheme="majorHAnsi"/>
                <w:sz w:val="20"/>
                <w:szCs w:val="20"/>
              </w:rPr>
              <w:t>na wezwanie zamawiającego</w:t>
            </w:r>
          </w:p>
        </w:tc>
      </w:tr>
      <w:tr w:rsidR="008E0364" w14:paraId="4AAC8B0E" w14:textId="77777777" w:rsidTr="00983A45">
        <w:tc>
          <w:tcPr>
            <w:tcW w:w="444" w:type="dxa"/>
            <w:shd w:val="clear" w:color="auto" w:fill="BDFD9D"/>
          </w:tcPr>
          <w:p w14:paraId="10D7FE30" w14:textId="585F8029"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7</w:t>
            </w:r>
          </w:p>
        </w:tc>
        <w:tc>
          <w:tcPr>
            <w:tcW w:w="6643" w:type="dxa"/>
            <w:shd w:val="clear" w:color="auto" w:fill="BDFD9D"/>
          </w:tcPr>
          <w:p w14:paraId="493F3015" w14:textId="75E0E197"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Oświadczenie o przynależności lub braku przynależności do grupy kapitałowej</w:t>
            </w:r>
          </w:p>
        </w:tc>
        <w:tc>
          <w:tcPr>
            <w:tcW w:w="2400" w:type="dxa"/>
            <w:vMerge/>
            <w:shd w:val="clear" w:color="auto" w:fill="BDFD9D"/>
          </w:tcPr>
          <w:p w14:paraId="18247BC2" w14:textId="77777777" w:rsidR="008E0364" w:rsidRDefault="008E0364" w:rsidP="00203A3D">
            <w:pPr>
              <w:jc w:val="both"/>
              <w:rPr>
                <w:rFonts w:asciiTheme="majorHAnsi" w:hAnsiTheme="majorHAnsi" w:cstheme="majorHAnsi"/>
                <w:sz w:val="20"/>
                <w:szCs w:val="20"/>
              </w:rPr>
            </w:pPr>
          </w:p>
        </w:tc>
      </w:tr>
      <w:tr w:rsidR="008E0364" w14:paraId="5FC381B1" w14:textId="77777777" w:rsidTr="00983A45">
        <w:tc>
          <w:tcPr>
            <w:tcW w:w="444" w:type="dxa"/>
            <w:shd w:val="clear" w:color="auto" w:fill="BDFD9D"/>
          </w:tcPr>
          <w:p w14:paraId="2A7A8503" w14:textId="6A5342D5"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8</w:t>
            </w:r>
          </w:p>
        </w:tc>
        <w:tc>
          <w:tcPr>
            <w:tcW w:w="6643" w:type="dxa"/>
            <w:shd w:val="clear" w:color="auto" w:fill="BDFD9D"/>
          </w:tcPr>
          <w:p w14:paraId="394D7B03" w14:textId="518D7942"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Wykaz usług</w:t>
            </w:r>
          </w:p>
        </w:tc>
        <w:tc>
          <w:tcPr>
            <w:tcW w:w="2400" w:type="dxa"/>
            <w:vMerge/>
            <w:shd w:val="clear" w:color="auto" w:fill="BDFD9D"/>
          </w:tcPr>
          <w:p w14:paraId="6C750165" w14:textId="77777777" w:rsidR="008E0364" w:rsidRDefault="008E0364" w:rsidP="00203A3D">
            <w:pPr>
              <w:jc w:val="both"/>
              <w:rPr>
                <w:rFonts w:asciiTheme="majorHAnsi" w:hAnsiTheme="majorHAnsi" w:cstheme="majorHAnsi"/>
                <w:sz w:val="20"/>
                <w:szCs w:val="20"/>
              </w:rPr>
            </w:pPr>
          </w:p>
        </w:tc>
      </w:tr>
      <w:tr w:rsidR="008E0364" w14:paraId="2690B3C8" w14:textId="77777777" w:rsidTr="00983A45">
        <w:tc>
          <w:tcPr>
            <w:tcW w:w="444" w:type="dxa"/>
            <w:shd w:val="clear" w:color="auto" w:fill="BDFD9D"/>
          </w:tcPr>
          <w:p w14:paraId="717EA893" w14:textId="184DB8D4"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9</w:t>
            </w:r>
          </w:p>
        </w:tc>
        <w:tc>
          <w:tcPr>
            <w:tcW w:w="6643" w:type="dxa"/>
            <w:shd w:val="clear" w:color="auto" w:fill="BDFD9D"/>
          </w:tcPr>
          <w:p w14:paraId="2315FCE0" w14:textId="1C21AD71"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Wykaz narzędzi, wyposażenia</w:t>
            </w:r>
          </w:p>
        </w:tc>
        <w:tc>
          <w:tcPr>
            <w:tcW w:w="2400" w:type="dxa"/>
            <w:vMerge/>
            <w:shd w:val="clear" w:color="auto" w:fill="BDFD9D"/>
          </w:tcPr>
          <w:p w14:paraId="1D92DF64" w14:textId="77777777" w:rsidR="008E0364" w:rsidRDefault="008E0364" w:rsidP="00203A3D">
            <w:pPr>
              <w:jc w:val="both"/>
              <w:rPr>
                <w:rFonts w:asciiTheme="majorHAnsi" w:hAnsiTheme="majorHAnsi" w:cstheme="majorHAnsi"/>
                <w:sz w:val="20"/>
                <w:szCs w:val="20"/>
              </w:rPr>
            </w:pPr>
          </w:p>
        </w:tc>
      </w:tr>
      <w:tr w:rsidR="0033399D" w14:paraId="36BA2FD1" w14:textId="77777777" w:rsidTr="00983A45">
        <w:tc>
          <w:tcPr>
            <w:tcW w:w="444" w:type="dxa"/>
            <w:shd w:val="clear" w:color="auto" w:fill="D9D9D9" w:themeFill="background1" w:themeFillShade="D9"/>
          </w:tcPr>
          <w:p w14:paraId="3B1D00F1" w14:textId="057142C7" w:rsidR="0033399D" w:rsidRPr="00BD5B7E" w:rsidRDefault="0033399D"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10</w:t>
            </w:r>
          </w:p>
        </w:tc>
        <w:tc>
          <w:tcPr>
            <w:tcW w:w="6643" w:type="dxa"/>
            <w:shd w:val="clear" w:color="auto" w:fill="D9D9D9" w:themeFill="background1" w:themeFillShade="D9"/>
          </w:tcPr>
          <w:p w14:paraId="62BA0001" w14:textId="18B934FC" w:rsidR="0033399D" w:rsidRDefault="0033399D" w:rsidP="00203A3D">
            <w:pPr>
              <w:jc w:val="both"/>
              <w:rPr>
                <w:rFonts w:asciiTheme="majorHAnsi" w:hAnsiTheme="majorHAnsi" w:cstheme="majorHAnsi"/>
                <w:sz w:val="20"/>
                <w:szCs w:val="20"/>
              </w:rPr>
            </w:pPr>
            <w:r>
              <w:rPr>
                <w:rFonts w:asciiTheme="majorHAnsi" w:hAnsiTheme="majorHAnsi" w:cstheme="majorHAnsi"/>
                <w:sz w:val="20"/>
                <w:szCs w:val="20"/>
              </w:rPr>
              <w:t>Projekt umowy</w:t>
            </w:r>
          </w:p>
        </w:tc>
        <w:tc>
          <w:tcPr>
            <w:tcW w:w="2400" w:type="dxa"/>
            <w:tcBorders>
              <w:bottom w:val="single" w:sz="4" w:space="0" w:color="FFFFFF" w:themeColor="background1"/>
              <w:right w:val="single" w:sz="4" w:space="0" w:color="FFFFFF" w:themeColor="background1"/>
            </w:tcBorders>
            <w:shd w:val="clear" w:color="auto" w:fill="auto"/>
          </w:tcPr>
          <w:p w14:paraId="149F1A21" w14:textId="77777777" w:rsidR="0033399D" w:rsidRPr="00FF09E5" w:rsidRDefault="0033399D" w:rsidP="00203A3D">
            <w:pPr>
              <w:jc w:val="both"/>
              <w:rPr>
                <w:rFonts w:asciiTheme="majorHAnsi" w:hAnsiTheme="majorHAnsi" w:cstheme="majorHAnsi"/>
                <w:sz w:val="20"/>
                <w:szCs w:val="20"/>
              </w:rPr>
            </w:pPr>
          </w:p>
        </w:tc>
      </w:tr>
      <w:tr w:rsidR="00FF09E5" w14:paraId="3A049F30" w14:textId="77777777" w:rsidTr="00983A45">
        <w:tc>
          <w:tcPr>
            <w:tcW w:w="444" w:type="dxa"/>
            <w:shd w:val="clear" w:color="auto" w:fill="D9D9D9" w:themeFill="background1" w:themeFillShade="D9"/>
          </w:tcPr>
          <w:p w14:paraId="212E451B" w14:textId="67C4AC7D" w:rsidR="00FF09E5" w:rsidRPr="00BD5B7E" w:rsidRDefault="00FF09E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11.</w:t>
            </w:r>
          </w:p>
        </w:tc>
        <w:tc>
          <w:tcPr>
            <w:tcW w:w="6643" w:type="dxa"/>
            <w:shd w:val="clear" w:color="auto" w:fill="D9D9D9" w:themeFill="background1" w:themeFillShade="D9"/>
          </w:tcPr>
          <w:p w14:paraId="071DE797" w14:textId="6543623C" w:rsidR="00FF09E5" w:rsidRDefault="00FF09E5" w:rsidP="00203A3D">
            <w:pPr>
              <w:jc w:val="both"/>
              <w:rPr>
                <w:rFonts w:asciiTheme="majorHAnsi" w:hAnsiTheme="majorHAnsi" w:cstheme="majorHAnsi"/>
                <w:sz w:val="20"/>
                <w:szCs w:val="20"/>
              </w:rPr>
            </w:pPr>
            <w:r>
              <w:rPr>
                <w:rFonts w:asciiTheme="majorHAnsi" w:hAnsiTheme="majorHAnsi" w:cstheme="majorHAnsi"/>
                <w:sz w:val="20"/>
                <w:szCs w:val="20"/>
              </w:rPr>
              <w:t>Umowa powierzenia danych</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14A49F9" w14:textId="77777777" w:rsidR="00FF09E5" w:rsidRPr="00FF09E5" w:rsidRDefault="00FF09E5" w:rsidP="00203A3D">
            <w:pPr>
              <w:jc w:val="both"/>
              <w:rPr>
                <w:rFonts w:asciiTheme="majorHAnsi" w:hAnsiTheme="majorHAnsi" w:cstheme="majorHAnsi"/>
                <w:sz w:val="20"/>
                <w:szCs w:val="20"/>
              </w:rPr>
            </w:pPr>
          </w:p>
        </w:tc>
      </w:tr>
      <w:tr w:rsidR="00983A45" w14:paraId="75E878AD" w14:textId="77777777" w:rsidTr="00983A45">
        <w:tc>
          <w:tcPr>
            <w:tcW w:w="444" w:type="dxa"/>
            <w:shd w:val="clear" w:color="auto" w:fill="D9D9D9" w:themeFill="background1" w:themeFillShade="D9"/>
          </w:tcPr>
          <w:p w14:paraId="24BA3257" w14:textId="5B76A0AB"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12.</w:t>
            </w:r>
          </w:p>
        </w:tc>
        <w:tc>
          <w:tcPr>
            <w:tcW w:w="6643" w:type="dxa"/>
            <w:shd w:val="clear" w:color="auto" w:fill="D9D9D9" w:themeFill="background1" w:themeFillShade="D9"/>
          </w:tcPr>
          <w:p w14:paraId="1629EFC7" w14:textId="32443C57" w:rsidR="00983A45" w:rsidRDefault="00983A45" w:rsidP="00203A3D">
            <w:pPr>
              <w:jc w:val="both"/>
              <w:rPr>
                <w:rFonts w:asciiTheme="majorHAnsi" w:hAnsiTheme="majorHAnsi" w:cstheme="majorHAnsi"/>
                <w:sz w:val="20"/>
                <w:szCs w:val="20"/>
              </w:rPr>
            </w:pPr>
            <w:r w:rsidRPr="00983A45">
              <w:rPr>
                <w:rFonts w:asciiTheme="majorHAnsi" w:hAnsiTheme="majorHAnsi" w:cstheme="majorHAnsi"/>
                <w:sz w:val="20"/>
                <w:szCs w:val="20"/>
              </w:rPr>
              <w:t>Wykaz nieruchomości, na których nie zamieszkują mieszkańcy, a powstają odpady komunalne</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1E0534C" w14:textId="77777777" w:rsidR="00983A45" w:rsidRPr="00FF09E5" w:rsidRDefault="00983A45" w:rsidP="00203A3D">
            <w:pPr>
              <w:jc w:val="both"/>
              <w:rPr>
                <w:rFonts w:asciiTheme="majorHAnsi" w:hAnsiTheme="majorHAnsi" w:cstheme="majorHAnsi"/>
                <w:sz w:val="20"/>
                <w:szCs w:val="20"/>
              </w:rPr>
            </w:pPr>
          </w:p>
        </w:tc>
      </w:tr>
      <w:tr w:rsidR="00983A45" w14:paraId="02FF5194" w14:textId="77777777" w:rsidTr="00983A45">
        <w:tc>
          <w:tcPr>
            <w:tcW w:w="444" w:type="dxa"/>
            <w:shd w:val="clear" w:color="auto" w:fill="D9D9D9" w:themeFill="background1" w:themeFillShade="D9"/>
          </w:tcPr>
          <w:p w14:paraId="17E444AA" w14:textId="4377A67C"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13.</w:t>
            </w:r>
          </w:p>
        </w:tc>
        <w:tc>
          <w:tcPr>
            <w:tcW w:w="6643" w:type="dxa"/>
            <w:shd w:val="clear" w:color="auto" w:fill="D9D9D9" w:themeFill="background1" w:themeFillShade="D9"/>
          </w:tcPr>
          <w:p w14:paraId="2B2ADE17" w14:textId="79E3F33C" w:rsidR="00983A45" w:rsidRPr="00983A45" w:rsidRDefault="00983A45" w:rsidP="00203A3D">
            <w:pPr>
              <w:jc w:val="both"/>
              <w:rPr>
                <w:rFonts w:asciiTheme="majorHAnsi" w:hAnsiTheme="majorHAnsi" w:cstheme="majorHAnsi"/>
                <w:sz w:val="20"/>
                <w:szCs w:val="20"/>
              </w:rPr>
            </w:pPr>
            <w:r w:rsidRPr="00983A45">
              <w:rPr>
                <w:rFonts w:asciiTheme="majorHAnsi" w:hAnsiTheme="majorHAnsi" w:cstheme="majorHAnsi"/>
                <w:sz w:val="20"/>
                <w:szCs w:val="20"/>
              </w:rPr>
              <w:t>Mapa topograficzna gminy Galewice</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696D1E7" w14:textId="77777777" w:rsidR="00983A45" w:rsidRPr="00FF09E5" w:rsidRDefault="00983A45" w:rsidP="00203A3D">
            <w:pPr>
              <w:jc w:val="both"/>
              <w:rPr>
                <w:rFonts w:asciiTheme="majorHAnsi" w:hAnsiTheme="majorHAnsi" w:cstheme="majorHAnsi"/>
                <w:sz w:val="20"/>
                <w:szCs w:val="20"/>
              </w:rPr>
            </w:pPr>
          </w:p>
        </w:tc>
      </w:tr>
      <w:tr w:rsidR="00983A45" w14:paraId="35ADFE36" w14:textId="77777777" w:rsidTr="00983A45">
        <w:tc>
          <w:tcPr>
            <w:tcW w:w="444" w:type="dxa"/>
            <w:shd w:val="clear" w:color="auto" w:fill="D9D9D9" w:themeFill="background1" w:themeFillShade="D9"/>
          </w:tcPr>
          <w:p w14:paraId="161E9D20" w14:textId="23254A70"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14.</w:t>
            </w:r>
          </w:p>
        </w:tc>
        <w:tc>
          <w:tcPr>
            <w:tcW w:w="6643" w:type="dxa"/>
            <w:shd w:val="clear" w:color="auto" w:fill="D9D9D9" w:themeFill="background1" w:themeFillShade="D9"/>
          </w:tcPr>
          <w:p w14:paraId="2F7E84BB" w14:textId="7375CEB7" w:rsidR="00983A45" w:rsidRPr="004E2A81" w:rsidRDefault="00983A45" w:rsidP="00203A3D">
            <w:pPr>
              <w:jc w:val="both"/>
              <w:rPr>
                <w:rFonts w:asciiTheme="majorHAnsi" w:hAnsiTheme="majorHAnsi" w:cstheme="majorHAnsi"/>
                <w:color w:val="000000" w:themeColor="text1"/>
                <w:sz w:val="20"/>
                <w:szCs w:val="20"/>
              </w:rPr>
            </w:pPr>
            <w:r w:rsidRPr="004E2A81">
              <w:rPr>
                <w:rFonts w:asciiTheme="majorHAnsi" w:hAnsiTheme="majorHAnsi" w:cstheme="majorHAnsi"/>
                <w:color w:val="000000" w:themeColor="text1"/>
                <w:sz w:val="20"/>
                <w:szCs w:val="20"/>
              </w:rPr>
              <w:t>Uchwała nr XXII/118/20 Rady Gminy w Galewicach z dnia 27 lutego 2020 r. w sprawie uchwalenia Regulaminu utrzymania czystości i porządku na terenie gminy Galewice</w:t>
            </w:r>
            <w:r w:rsidR="00DC7782" w:rsidRPr="004E2A81">
              <w:rPr>
                <w:rFonts w:asciiTheme="majorHAnsi" w:hAnsiTheme="majorHAnsi" w:cstheme="majorHAnsi"/>
                <w:color w:val="000000" w:themeColor="text1"/>
                <w:sz w:val="20"/>
                <w:szCs w:val="20"/>
              </w:rPr>
              <w:t>, Uchwała nr XXIII/124/20 Rady Gminy w Galewicach z dnia 09 kwietnia 2020 r. Zmieniająca uchwałę w sprawie uchwalenia Regulaminu utrzymania czystości i porządku na terenie gminy Galewice</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3B6C4F0" w14:textId="77777777" w:rsidR="00983A45" w:rsidRPr="00FF09E5" w:rsidRDefault="00983A45" w:rsidP="00203A3D">
            <w:pPr>
              <w:jc w:val="both"/>
              <w:rPr>
                <w:rFonts w:asciiTheme="majorHAnsi" w:hAnsiTheme="majorHAnsi" w:cstheme="majorHAnsi"/>
                <w:sz w:val="20"/>
                <w:szCs w:val="20"/>
              </w:rPr>
            </w:pPr>
          </w:p>
        </w:tc>
      </w:tr>
      <w:tr w:rsidR="00983A45" w14:paraId="6EA2738B" w14:textId="77777777" w:rsidTr="00983A45">
        <w:tc>
          <w:tcPr>
            <w:tcW w:w="444" w:type="dxa"/>
            <w:shd w:val="clear" w:color="auto" w:fill="D9D9D9" w:themeFill="background1" w:themeFillShade="D9"/>
          </w:tcPr>
          <w:p w14:paraId="20312786" w14:textId="39E2A7B2"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15.</w:t>
            </w:r>
          </w:p>
        </w:tc>
        <w:tc>
          <w:tcPr>
            <w:tcW w:w="6643" w:type="dxa"/>
            <w:shd w:val="clear" w:color="auto" w:fill="D9D9D9" w:themeFill="background1" w:themeFillShade="D9"/>
          </w:tcPr>
          <w:p w14:paraId="18C61121" w14:textId="3D5B5781" w:rsidR="00983A45" w:rsidRPr="004E2A81" w:rsidRDefault="00983A45" w:rsidP="00203A3D">
            <w:pPr>
              <w:jc w:val="both"/>
              <w:rPr>
                <w:rFonts w:asciiTheme="majorHAnsi" w:hAnsiTheme="majorHAnsi" w:cstheme="majorHAnsi"/>
                <w:color w:val="000000" w:themeColor="text1"/>
                <w:sz w:val="20"/>
                <w:szCs w:val="20"/>
              </w:rPr>
            </w:pPr>
            <w:r w:rsidRPr="004E2A81">
              <w:rPr>
                <w:rFonts w:asciiTheme="majorHAnsi" w:hAnsiTheme="majorHAnsi" w:cstheme="majorHAnsi"/>
                <w:color w:val="000000" w:themeColor="text1"/>
                <w:sz w:val="20"/>
                <w:szCs w:val="20"/>
              </w:rPr>
              <w:t xml:space="preserve">Uchwała </w:t>
            </w:r>
            <w:r w:rsidR="00FF73F9" w:rsidRPr="004E2A81">
              <w:rPr>
                <w:rFonts w:asciiTheme="majorHAnsi" w:hAnsiTheme="majorHAnsi" w:cstheme="majorHAnsi"/>
                <w:color w:val="000000" w:themeColor="text1"/>
                <w:sz w:val="20"/>
                <w:szCs w:val="20"/>
              </w:rPr>
              <w:t>nr XXXV/217/21 z dnia 30 marca 2021 r. Rady Gminy w Galewicach w sprawie szczegółowego sposobu i zakresu świadczenia usług w zakresie odbierania odpadów od właścicieli nieruchomości i zagospodarowania tych odpadów w zamian za uiszczoną przez właściciela nieruchomości opłatę za gospodarowanie odpadami komunalnymi</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18BE37A" w14:textId="77777777" w:rsidR="00983A45" w:rsidRPr="00FF09E5" w:rsidRDefault="00983A45" w:rsidP="00203A3D">
            <w:pPr>
              <w:jc w:val="both"/>
              <w:rPr>
                <w:rFonts w:asciiTheme="majorHAnsi" w:hAnsiTheme="majorHAnsi" w:cstheme="majorHAnsi"/>
                <w:sz w:val="20"/>
                <w:szCs w:val="20"/>
              </w:rPr>
            </w:pPr>
          </w:p>
        </w:tc>
      </w:tr>
    </w:tbl>
    <w:p w14:paraId="7C3B5B04" w14:textId="0C1FA117" w:rsidR="004310B5" w:rsidRPr="004310B5" w:rsidRDefault="004310B5" w:rsidP="00203A3D">
      <w:pPr>
        <w:spacing w:line="240" w:lineRule="auto"/>
        <w:jc w:val="both"/>
        <w:rPr>
          <w:rFonts w:asciiTheme="majorHAnsi" w:hAnsiTheme="majorHAnsi" w:cstheme="majorHAnsi"/>
          <w:sz w:val="20"/>
          <w:szCs w:val="20"/>
        </w:rPr>
      </w:pPr>
    </w:p>
    <w:p w14:paraId="3473B3EA" w14:textId="55C9F990" w:rsidR="004310B5" w:rsidRDefault="004310B5">
      <w:pPr>
        <w:spacing w:line="320" w:lineRule="auto"/>
        <w:jc w:val="both"/>
        <w:rPr>
          <w:rFonts w:asciiTheme="majorHAnsi" w:hAnsiTheme="majorHAnsi" w:cstheme="majorHAnsi"/>
          <w:sz w:val="10"/>
          <w:szCs w:val="10"/>
        </w:rPr>
      </w:pPr>
    </w:p>
    <w:p w14:paraId="4077F62F" w14:textId="552C3FFD" w:rsidR="004310B5" w:rsidRDefault="004310B5">
      <w:pPr>
        <w:spacing w:line="320" w:lineRule="auto"/>
        <w:jc w:val="both"/>
        <w:rPr>
          <w:rFonts w:asciiTheme="majorHAnsi" w:hAnsiTheme="majorHAnsi" w:cstheme="majorHAnsi"/>
          <w:sz w:val="10"/>
          <w:szCs w:val="10"/>
        </w:rPr>
      </w:pPr>
    </w:p>
    <w:p w14:paraId="4516AEF3" w14:textId="7C1D9B24" w:rsidR="00CB25ED" w:rsidRPr="00555E74"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r w:rsidR="00855539">
        <w:rPr>
          <w:rFonts w:asciiTheme="majorHAnsi" w:hAnsiTheme="majorHAnsi" w:cstheme="majorHAnsi"/>
          <w:sz w:val="20"/>
          <w:szCs w:val="20"/>
        </w:rPr>
        <w:t xml:space="preserve">t.j.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EF68FC">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sectPr w:rsidR="00CB25ED" w:rsidRPr="00555E74" w:rsidSect="00191D03">
      <w:headerReference w:type="default" r:id="rId23"/>
      <w:footerReference w:type="default" r:id="rId24"/>
      <w:footerReference w:type="first" r:id="rId25"/>
      <w:pgSz w:w="11909" w:h="16834"/>
      <w:pgMar w:top="1134" w:right="1136" w:bottom="1134" w:left="1276"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40D88" w14:textId="77777777" w:rsidR="00B14108" w:rsidRDefault="00B14108">
      <w:pPr>
        <w:spacing w:line="240" w:lineRule="auto"/>
      </w:pPr>
      <w:r>
        <w:separator/>
      </w:r>
    </w:p>
  </w:endnote>
  <w:endnote w:type="continuationSeparator" w:id="0">
    <w:p w14:paraId="5E5CC44D" w14:textId="77777777" w:rsidR="00B14108" w:rsidRDefault="00B14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C14338" w:rsidRPr="00104B6D" w:rsidRDefault="00C14338">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C14338" w:rsidRDefault="00C14338">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C14338" w:rsidRPr="00104B6D" w:rsidRDefault="00C14338">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C14338" w:rsidRDefault="00C1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9F7A" w14:textId="77777777" w:rsidR="00B14108" w:rsidRDefault="00B14108">
      <w:pPr>
        <w:spacing w:line="240" w:lineRule="auto"/>
      </w:pPr>
      <w:r>
        <w:separator/>
      </w:r>
    </w:p>
  </w:footnote>
  <w:footnote w:type="continuationSeparator" w:id="0">
    <w:p w14:paraId="3AD0B04E" w14:textId="77777777" w:rsidR="00B14108" w:rsidRDefault="00B14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8" w14:textId="3C977939" w:rsidR="00C14338" w:rsidRPr="00FE3643" w:rsidRDefault="00C14338" w:rsidP="002C091E">
    <w:pPr>
      <w:jc w:val="center"/>
      <w:rPr>
        <w:rFonts w:ascii="Calibri" w:eastAsia="Calibri" w:hAnsi="Calibri" w:cs="Calibri"/>
        <w:color w:val="434343"/>
        <w:sz w:val="20"/>
        <w:szCs w:val="20"/>
      </w:rPr>
    </w:pPr>
    <w:r w:rsidRPr="00FE3643">
      <w:rPr>
        <w:rFonts w:ascii="Calibri" w:eastAsia="Calibri" w:hAnsi="Calibri" w:cs="Calibri"/>
        <w:color w:val="434343"/>
        <w:sz w:val="20"/>
        <w:szCs w:val="20"/>
      </w:rPr>
      <w:t xml:space="preserve">Nr postępowania: </w:t>
    </w:r>
    <w:bookmarkStart w:id="82" w:name="_Hlk82279038"/>
    <w:r w:rsidRPr="002C091E">
      <w:rPr>
        <w:rFonts w:ascii="Calibri" w:eastAsia="Calibri" w:hAnsi="Calibri" w:cs="Calibri"/>
        <w:color w:val="434343"/>
        <w:sz w:val="20"/>
        <w:szCs w:val="20"/>
      </w:rPr>
      <w:t>ZP.271.1.GO.202</w:t>
    </w:r>
    <w:r>
      <w:rPr>
        <w:rFonts w:ascii="Calibri" w:eastAsia="Calibri" w:hAnsi="Calibri" w:cs="Calibri"/>
        <w:color w:val="434343"/>
        <w:sz w:val="20"/>
        <w:szCs w:val="20"/>
      </w:rPr>
      <w:t>1</w:t>
    </w:r>
    <w:bookmarkEnd w:id="8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02881"/>
    <w:multiLevelType w:val="hybridMultilevel"/>
    <w:tmpl w:val="DDE4EF2C"/>
    <w:lvl w:ilvl="0" w:tplc="C310C638">
      <w:start w:val="1"/>
      <w:numFmt w:val="lowerLetter"/>
      <w:lvlText w:val="%1)"/>
      <w:lvlJc w:val="left"/>
      <w:pPr>
        <w:ind w:left="718" w:hanging="576"/>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7C36930"/>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D6E72A4"/>
    <w:multiLevelType w:val="multilevel"/>
    <w:tmpl w:val="52A4EA3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F80BE6"/>
    <w:multiLevelType w:val="hybridMultilevel"/>
    <w:tmpl w:val="5776A318"/>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F1C4BCC"/>
    <w:multiLevelType w:val="hybridMultilevel"/>
    <w:tmpl w:val="412A6988"/>
    <w:lvl w:ilvl="0" w:tplc="283CD1F4">
      <w:start w:val="1"/>
      <w:numFmt w:val="decimal"/>
      <w:lvlText w:val="%1."/>
      <w:lvlJc w:val="left"/>
      <w:pPr>
        <w:tabs>
          <w:tab w:val="num" w:pos="643"/>
        </w:tabs>
        <w:ind w:left="643" w:hanging="360"/>
      </w:pPr>
      <w:rPr>
        <w:b/>
        <w:bCs/>
      </w:rPr>
    </w:lvl>
    <w:lvl w:ilvl="1" w:tplc="04150019">
      <w:start w:val="1"/>
      <w:numFmt w:val="lowerLetter"/>
      <w:lvlText w:val="%2."/>
      <w:lvlJc w:val="left"/>
      <w:pPr>
        <w:tabs>
          <w:tab w:val="num" w:pos="1723"/>
        </w:tabs>
        <w:ind w:left="1723" w:hanging="360"/>
      </w:pPr>
    </w:lvl>
    <w:lvl w:ilvl="2" w:tplc="0415001B">
      <w:start w:val="1"/>
      <w:numFmt w:val="lowerRoman"/>
      <w:lvlText w:val="%3."/>
      <w:lvlJc w:val="right"/>
      <w:pPr>
        <w:tabs>
          <w:tab w:val="num" w:pos="2443"/>
        </w:tabs>
        <w:ind w:left="2443" w:hanging="180"/>
      </w:pPr>
    </w:lvl>
    <w:lvl w:ilvl="3" w:tplc="0415000F">
      <w:start w:val="1"/>
      <w:numFmt w:val="decimal"/>
      <w:lvlText w:val="%4."/>
      <w:lvlJc w:val="left"/>
      <w:pPr>
        <w:tabs>
          <w:tab w:val="num" w:pos="3163"/>
        </w:tabs>
        <w:ind w:left="3163" w:hanging="360"/>
      </w:pPr>
    </w:lvl>
    <w:lvl w:ilvl="4" w:tplc="04150019">
      <w:start w:val="1"/>
      <w:numFmt w:val="lowerLetter"/>
      <w:lvlText w:val="%5."/>
      <w:lvlJc w:val="left"/>
      <w:pPr>
        <w:tabs>
          <w:tab w:val="num" w:pos="3883"/>
        </w:tabs>
        <w:ind w:left="3883" w:hanging="360"/>
      </w:pPr>
    </w:lvl>
    <w:lvl w:ilvl="5" w:tplc="0415001B">
      <w:start w:val="1"/>
      <w:numFmt w:val="lowerRoman"/>
      <w:lvlText w:val="%6."/>
      <w:lvlJc w:val="right"/>
      <w:pPr>
        <w:tabs>
          <w:tab w:val="num" w:pos="4603"/>
        </w:tabs>
        <w:ind w:left="4603" w:hanging="180"/>
      </w:pPr>
    </w:lvl>
    <w:lvl w:ilvl="6" w:tplc="0415000F">
      <w:start w:val="1"/>
      <w:numFmt w:val="decimal"/>
      <w:lvlText w:val="%7."/>
      <w:lvlJc w:val="left"/>
      <w:pPr>
        <w:tabs>
          <w:tab w:val="num" w:pos="5323"/>
        </w:tabs>
        <w:ind w:left="5323" w:hanging="360"/>
      </w:pPr>
    </w:lvl>
    <w:lvl w:ilvl="7" w:tplc="04150019">
      <w:start w:val="1"/>
      <w:numFmt w:val="lowerLetter"/>
      <w:lvlText w:val="%8."/>
      <w:lvlJc w:val="left"/>
      <w:pPr>
        <w:tabs>
          <w:tab w:val="num" w:pos="6043"/>
        </w:tabs>
        <w:ind w:left="6043" w:hanging="360"/>
      </w:pPr>
    </w:lvl>
    <w:lvl w:ilvl="8" w:tplc="0415001B">
      <w:start w:val="1"/>
      <w:numFmt w:val="lowerRoman"/>
      <w:lvlText w:val="%9."/>
      <w:lvlJc w:val="right"/>
      <w:pPr>
        <w:tabs>
          <w:tab w:val="num" w:pos="6763"/>
        </w:tabs>
        <w:ind w:left="6763" w:hanging="180"/>
      </w:pPr>
    </w:lvl>
  </w:abstractNum>
  <w:abstractNum w:abstractNumId="7" w15:restartNumberingAfterBreak="0">
    <w:nsid w:val="112C0A96"/>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6503DE"/>
    <w:multiLevelType w:val="hybridMultilevel"/>
    <w:tmpl w:val="39DE460E"/>
    <w:lvl w:ilvl="0" w:tplc="10F872E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0"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175433DC"/>
    <w:multiLevelType w:val="hybridMultilevel"/>
    <w:tmpl w:val="8A6A87C4"/>
    <w:lvl w:ilvl="0" w:tplc="AADC4C9E">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D33926"/>
    <w:multiLevelType w:val="multilevel"/>
    <w:tmpl w:val="CE54085E"/>
    <w:lvl w:ilvl="0">
      <w:start w:val="3"/>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val="0"/>
        <w:bCs w:val="0"/>
        <w:sz w:val="20"/>
        <w:szCs w:val="20"/>
        <w:vertAlign w:val="baseline"/>
      </w:rPr>
    </w:lvl>
    <w:lvl w:ilvl="2">
      <w:start w:val="1"/>
      <w:numFmt w:val="decimal"/>
      <w:lvlText w:val="%3)"/>
      <w:lvlJc w:val="left"/>
      <w:pPr>
        <w:ind w:left="1784" w:hanging="360"/>
      </w:pPr>
      <w:rPr>
        <w:rFonts w:hint="default"/>
        <w:b/>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3" w15:restartNumberingAfterBreak="0">
    <w:nsid w:val="1FF242FD"/>
    <w:multiLevelType w:val="hybridMultilevel"/>
    <w:tmpl w:val="606C6870"/>
    <w:lvl w:ilvl="0" w:tplc="10F872EA">
      <w:start w:val="1"/>
      <w:numFmt w:val="bullet"/>
      <w:lvlText w:val=""/>
      <w:lvlJc w:val="left"/>
      <w:pPr>
        <w:ind w:left="1168" w:hanging="360"/>
      </w:pPr>
      <w:rPr>
        <w:rFonts w:ascii="Symbol" w:hAnsi="Symbol" w:hint="default"/>
      </w:rPr>
    </w:lvl>
    <w:lvl w:ilvl="1" w:tplc="04150003">
      <w:start w:val="1"/>
      <w:numFmt w:val="bullet"/>
      <w:lvlText w:val="o"/>
      <w:lvlJc w:val="left"/>
      <w:pPr>
        <w:ind w:left="1888" w:hanging="360"/>
      </w:pPr>
      <w:rPr>
        <w:rFonts w:ascii="Courier New" w:hAnsi="Courier New" w:cs="Courier New" w:hint="default"/>
      </w:rPr>
    </w:lvl>
    <w:lvl w:ilvl="2" w:tplc="04150005" w:tentative="1">
      <w:start w:val="1"/>
      <w:numFmt w:val="bullet"/>
      <w:lvlText w:val=""/>
      <w:lvlJc w:val="left"/>
      <w:pPr>
        <w:ind w:left="2608" w:hanging="360"/>
      </w:pPr>
      <w:rPr>
        <w:rFonts w:ascii="Wingdings" w:hAnsi="Wingdings" w:hint="default"/>
      </w:rPr>
    </w:lvl>
    <w:lvl w:ilvl="3" w:tplc="04150001" w:tentative="1">
      <w:start w:val="1"/>
      <w:numFmt w:val="bullet"/>
      <w:lvlText w:val=""/>
      <w:lvlJc w:val="left"/>
      <w:pPr>
        <w:ind w:left="3328" w:hanging="360"/>
      </w:pPr>
      <w:rPr>
        <w:rFonts w:ascii="Symbol" w:hAnsi="Symbol" w:hint="default"/>
      </w:rPr>
    </w:lvl>
    <w:lvl w:ilvl="4" w:tplc="04150003" w:tentative="1">
      <w:start w:val="1"/>
      <w:numFmt w:val="bullet"/>
      <w:lvlText w:val="o"/>
      <w:lvlJc w:val="left"/>
      <w:pPr>
        <w:ind w:left="4048" w:hanging="360"/>
      </w:pPr>
      <w:rPr>
        <w:rFonts w:ascii="Courier New" w:hAnsi="Courier New" w:cs="Courier New" w:hint="default"/>
      </w:rPr>
    </w:lvl>
    <w:lvl w:ilvl="5" w:tplc="04150005" w:tentative="1">
      <w:start w:val="1"/>
      <w:numFmt w:val="bullet"/>
      <w:lvlText w:val=""/>
      <w:lvlJc w:val="left"/>
      <w:pPr>
        <w:ind w:left="4768" w:hanging="360"/>
      </w:pPr>
      <w:rPr>
        <w:rFonts w:ascii="Wingdings" w:hAnsi="Wingdings" w:hint="default"/>
      </w:rPr>
    </w:lvl>
    <w:lvl w:ilvl="6" w:tplc="04150001" w:tentative="1">
      <w:start w:val="1"/>
      <w:numFmt w:val="bullet"/>
      <w:lvlText w:val=""/>
      <w:lvlJc w:val="left"/>
      <w:pPr>
        <w:ind w:left="5488" w:hanging="360"/>
      </w:pPr>
      <w:rPr>
        <w:rFonts w:ascii="Symbol" w:hAnsi="Symbol" w:hint="default"/>
      </w:rPr>
    </w:lvl>
    <w:lvl w:ilvl="7" w:tplc="04150003" w:tentative="1">
      <w:start w:val="1"/>
      <w:numFmt w:val="bullet"/>
      <w:lvlText w:val="o"/>
      <w:lvlJc w:val="left"/>
      <w:pPr>
        <w:ind w:left="6208" w:hanging="360"/>
      </w:pPr>
      <w:rPr>
        <w:rFonts w:ascii="Courier New" w:hAnsi="Courier New" w:cs="Courier New" w:hint="default"/>
      </w:rPr>
    </w:lvl>
    <w:lvl w:ilvl="8" w:tplc="04150005" w:tentative="1">
      <w:start w:val="1"/>
      <w:numFmt w:val="bullet"/>
      <w:lvlText w:val=""/>
      <w:lvlJc w:val="left"/>
      <w:pPr>
        <w:ind w:left="6928" w:hanging="360"/>
      </w:pPr>
      <w:rPr>
        <w:rFonts w:ascii="Wingdings" w:hAnsi="Wingdings" w:hint="default"/>
      </w:rPr>
    </w:lvl>
  </w:abstractNum>
  <w:abstractNum w:abstractNumId="14"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5"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6"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E4913"/>
    <w:multiLevelType w:val="multilevel"/>
    <w:tmpl w:val="B8AE84E4"/>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b/>
        <w:bCs/>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8"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D5428F6"/>
    <w:multiLevelType w:val="multilevel"/>
    <w:tmpl w:val="D626F540"/>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15:restartNumberingAfterBreak="0">
    <w:nsid w:val="2D735CE0"/>
    <w:multiLevelType w:val="multilevel"/>
    <w:tmpl w:val="2D301380"/>
    <w:lvl w:ilvl="0">
      <w:start w:val="4"/>
      <w:numFmt w:val="decimal"/>
      <w:lvlText w:val="%1."/>
      <w:lvlJc w:val="left"/>
      <w:pPr>
        <w:ind w:left="1004" w:hanging="360"/>
      </w:pPr>
      <w:rPr>
        <w:rFonts w:hint="default"/>
        <w:b/>
        <w:bCs w:val="0"/>
        <w:color w:val="000000" w:themeColor="text1"/>
        <w:vertAlign w:val="baseline"/>
      </w:rPr>
    </w:lvl>
    <w:lvl w:ilvl="1">
      <w:start w:val="1"/>
      <w:numFmt w:val="lowerLetter"/>
      <w:lvlText w:val="%2."/>
      <w:lvlJc w:val="left"/>
      <w:pPr>
        <w:ind w:left="1724" w:hanging="360"/>
      </w:pPr>
      <w:rPr>
        <w:rFonts w:hint="default"/>
        <w:vertAlign w:val="baseline"/>
      </w:rPr>
    </w:lvl>
    <w:lvl w:ilvl="2">
      <w:start w:val="1"/>
      <w:numFmt w:val="lowerRoman"/>
      <w:lvlText w:val="%3."/>
      <w:lvlJc w:val="right"/>
      <w:pPr>
        <w:ind w:left="2444" w:hanging="180"/>
      </w:pPr>
      <w:rPr>
        <w:rFonts w:hint="default"/>
        <w:vertAlign w:val="baseline"/>
      </w:rPr>
    </w:lvl>
    <w:lvl w:ilvl="3">
      <w:start w:val="1"/>
      <w:numFmt w:val="decimal"/>
      <w:lvlText w:val="%4."/>
      <w:lvlJc w:val="left"/>
      <w:pPr>
        <w:ind w:left="3164" w:hanging="360"/>
      </w:pPr>
      <w:rPr>
        <w:rFonts w:hint="default"/>
        <w:b/>
        <w:bCs/>
        <w:vertAlign w:val="baseline"/>
      </w:rPr>
    </w:lvl>
    <w:lvl w:ilvl="4">
      <w:start w:val="1"/>
      <w:numFmt w:val="lowerLetter"/>
      <w:lvlText w:val="%5."/>
      <w:lvlJc w:val="left"/>
      <w:pPr>
        <w:ind w:left="3884" w:hanging="360"/>
      </w:pPr>
      <w:rPr>
        <w:rFonts w:hint="default"/>
        <w:vertAlign w:val="baseline"/>
      </w:rPr>
    </w:lvl>
    <w:lvl w:ilvl="5">
      <w:start w:val="1"/>
      <w:numFmt w:val="lowerRoman"/>
      <w:lvlText w:val="%6."/>
      <w:lvlJc w:val="right"/>
      <w:pPr>
        <w:ind w:left="4604" w:hanging="180"/>
      </w:pPr>
      <w:rPr>
        <w:rFonts w:hint="default"/>
        <w:vertAlign w:val="baseline"/>
      </w:rPr>
    </w:lvl>
    <w:lvl w:ilvl="6">
      <w:start w:val="1"/>
      <w:numFmt w:val="decimal"/>
      <w:lvlText w:val="%7."/>
      <w:lvlJc w:val="left"/>
      <w:pPr>
        <w:ind w:left="5324" w:hanging="360"/>
      </w:pPr>
      <w:rPr>
        <w:rFonts w:hint="default"/>
        <w:vertAlign w:val="baseline"/>
      </w:rPr>
    </w:lvl>
    <w:lvl w:ilvl="7">
      <w:start w:val="1"/>
      <w:numFmt w:val="lowerLetter"/>
      <w:lvlText w:val="%8."/>
      <w:lvlJc w:val="left"/>
      <w:pPr>
        <w:ind w:left="6044" w:hanging="360"/>
      </w:pPr>
      <w:rPr>
        <w:rFonts w:hint="default"/>
        <w:vertAlign w:val="baseline"/>
      </w:rPr>
    </w:lvl>
    <w:lvl w:ilvl="8">
      <w:start w:val="1"/>
      <w:numFmt w:val="lowerRoman"/>
      <w:lvlText w:val="%9."/>
      <w:lvlJc w:val="right"/>
      <w:pPr>
        <w:ind w:left="6764" w:hanging="180"/>
      </w:pPr>
      <w:rPr>
        <w:rFonts w:hint="default"/>
        <w:vertAlign w:val="baseline"/>
      </w:rPr>
    </w:lvl>
  </w:abstractNum>
  <w:abstractNum w:abstractNumId="21" w15:restartNumberingAfterBreak="0">
    <w:nsid w:val="2DA6081F"/>
    <w:multiLevelType w:val="multilevel"/>
    <w:tmpl w:val="5DA84A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23"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1536AB0"/>
    <w:multiLevelType w:val="hybridMultilevel"/>
    <w:tmpl w:val="99D04230"/>
    <w:lvl w:ilvl="0" w:tplc="270C3FD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1647CD9"/>
    <w:multiLevelType w:val="hybridMultilevel"/>
    <w:tmpl w:val="726272F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2898A97C">
      <w:start w:val="10"/>
      <w:numFmt w:val="decimal"/>
      <w:lvlText w:val="%3)"/>
      <w:lvlJc w:val="left"/>
      <w:pPr>
        <w:ind w:left="2624" w:hanging="360"/>
      </w:pPr>
      <w:rPr>
        <w:rFonts w:hint="default"/>
        <w:b/>
        <w:sz w:val="22"/>
        <w:u w:val="single"/>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1A53E3A"/>
    <w:multiLevelType w:val="hybridMultilevel"/>
    <w:tmpl w:val="8E888C40"/>
    <w:lvl w:ilvl="0" w:tplc="10F872EA">
      <w:start w:val="1"/>
      <w:numFmt w:val="bullet"/>
      <w:lvlText w:val=""/>
      <w:lvlJc w:val="left"/>
      <w:pPr>
        <w:ind w:left="1146" w:hanging="360"/>
      </w:pPr>
      <w:rPr>
        <w:rFonts w:ascii="Symbol" w:hAnsi="Symbol" w:hint="default"/>
      </w:rPr>
    </w:lvl>
    <w:lvl w:ilvl="1" w:tplc="1668DE28">
      <w:numFmt w:val="bullet"/>
      <w:lvlText w:val="·"/>
      <w:lvlJc w:val="left"/>
      <w:pPr>
        <w:ind w:left="1866" w:hanging="360"/>
      </w:pPr>
      <w:rPr>
        <w:rFonts w:ascii="Calibri" w:eastAsia="Arial" w:hAnsi="Calibri" w:cs="Calibri"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57A5447"/>
    <w:multiLevelType w:val="multilevel"/>
    <w:tmpl w:val="0F30231A"/>
    <w:lvl w:ilvl="0">
      <w:start w:val="1"/>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val="0"/>
        <w:bCs w:val="0"/>
        <w:sz w:val="20"/>
        <w:szCs w:val="20"/>
        <w:vertAlign w:val="baseline"/>
      </w:rPr>
    </w:lvl>
    <w:lvl w:ilvl="2">
      <w:start w:val="3"/>
      <w:numFmt w:val="decimal"/>
      <w:lvlText w:val="%3)"/>
      <w:lvlJc w:val="left"/>
      <w:pPr>
        <w:ind w:left="1784" w:hanging="360"/>
      </w:pPr>
      <w:rPr>
        <w:rFonts w:hint="default"/>
        <w:b/>
        <w:color w:val="000000" w:themeColor="text1"/>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28"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0"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1"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2" w15:restartNumberingAfterBreak="0">
    <w:nsid w:val="3DFB09C7"/>
    <w:multiLevelType w:val="multilevel"/>
    <w:tmpl w:val="0DD29FE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8"/>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3" w15:restartNumberingAfterBreak="0">
    <w:nsid w:val="40111A40"/>
    <w:multiLevelType w:val="multilevel"/>
    <w:tmpl w:val="56927F42"/>
    <w:lvl w:ilvl="0">
      <w:start w:val="10"/>
      <w:numFmt w:val="decimal"/>
      <w:lvlText w:val="%1."/>
      <w:lvlJc w:val="left"/>
      <w:pPr>
        <w:ind w:left="7023"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4" w15:restartNumberingAfterBreak="0">
    <w:nsid w:val="40C2200A"/>
    <w:multiLevelType w:val="hybridMultilevel"/>
    <w:tmpl w:val="ACDC1850"/>
    <w:lvl w:ilvl="0" w:tplc="363A988A">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15:restartNumberingAfterBreak="0">
    <w:nsid w:val="42160F72"/>
    <w:multiLevelType w:val="hybridMultilevel"/>
    <w:tmpl w:val="3C3657D6"/>
    <w:lvl w:ilvl="0" w:tplc="04150001">
      <w:start w:val="1"/>
      <w:numFmt w:val="bullet"/>
      <w:lvlText w:val=""/>
      <w:lvlJc w:val="left"/>
      <w:pPr>
        <w:tabs>
          <w:tab w:val="num" w:pos="1980"/>
        </w:tabs>
        <w:ind w:left="1980" w:hanging="360"/>
      </w:pPr>
      <w:rPr>
        <w:rFonts w:ascii="Symbol" w:hAnsi="Symbol" w:hint="default"/>
      </w:rPr>
    </w:lvl>
    <w:lvl w:ilvl="1" w:tplc="04150003">
      <w:start w:val="1"/>
      <w:numFmt w:val="bullet"/>
      <w:lvlText w:val="o"/>
      <w:lvlJc w:val="left"/>
      <w:pPr>
        <w:tabs>
          <w:tab w:val="num" w:pos="2700"/>
        </w:tabs>
        <w:ind w:left="2700" w:hanging="360"/>
      </w:pPr>
      <w:rPr>
        <w:rFonts w:ascii="Courier New" w:hAnsi="Courier New" w:hint="default"/>
      </w:rPr>
    </w:lvl>
    <w:lvl w:ilvl="2" w:tplc="04150005" w:tentative="1">
      <w:start w:val="1"/>
      <w:numFmt w:val="bullet"/>
      <w:lvlText w:val=""/>
      <w:lvlJc w:val="left"/>
      <w:pPr>
        <w:tabs>
          <w:tab w:val="num" w:pos="3420"/>
        </w:tabs>
        <w:ind w:left="3420" w:hanging="360"/>
      </w:pPr>
      <w:rPr>
        <w:rFonts w:ascii="Wingdings" w:hAnsi="Wingdings" w:hint="default"/>
      </w:rPr>
    </w:lvl>
    <w:lvl w:ilvl="3" w:tplc="04150001" w:tentative="1">
      <w:start w:val="1"/>
      <w:numFmt w:val="bullet"/>
      <w:lvlText w:val=""/>
      <w:lvlJc w:val="left"/>
      <w:pPr>
        <w:tabs>
          <w:tab w:val="num" w:pos="4140"/>
        </w:tabs>
        <w:ind w:left="4140" w:hanging="360"/>
      </w:pPr>
      <w:rPr>
        <w:rFonts w:ascii="Symbol" w:hAnsi="Symbol" w:hint="default"/>
      </w:rPr>
    </w:lvl>
    <w:lvl w:ilvl="4" w:tplc="04150003" w:tentative="1">
      <w:start w:val="1"/>
      <w:numFmt w:val="bullet"/>
      <w:lvlText w:val="o"/>
      <w:lvlJc w:val="left"/>
      <w:pPr>
        <w:tabs>
          <w:tab w:val="num" w:pos="4860"/>
        </w:tabs>
        <w:ind w:left="4860" w:hanging="360"/>
      </w:pPr>
      <w:rPr>
        <w:rFonts w:ascii="Courier New" w:hAnsi="Courier New" w:hint="default"/>
      </w:rPr>
    </w:lvl>
    <w:lvl w:ilvl="5" w:tplc="04150005" w:tentative="1">
      <w:start w:val="1"/>
      <w:numFmt w:val="bullet"/>
      <w:lvlText w:val=""/>
      <w:lvlJc w:val="left"/>
      <w:pPr>
        <w:tabs>
          <w:tab w:val="num" w:pos="5580"/>
        </w:tabs>
        <w:ind w:left="5580" w:hanging="360"/>
      </w:pPr>
      <w:rPr>
        <w:rFonts w:ascii="Wingdings" w:hAnsi="Wingdings" w:hint="default"/>
      </w:rPr>
    </w:lvl>
    <w:lvl w:ilvl="6" w:tplc="04150001" w:tentative="1">
      <w:start w:val="1"/>
      <w:numFmt w:val="bullet"/>
      <w:lvlText w:val=""/>
      <w:lvlJc w:val="left"/>
      <w:pPr>
        <w:tabs>
          <w:tab w:val="num" w:pos="6300"/>
        </w:tabs>
        <w:ind w:left="6300" w:hanging="360"/>
      </w:pPr>
      <w:rPr>
        <w:rFonts w:ascii="Symbol" w:hAnsi="Symbol" w:hint="default"/>
      </w:rPr>
    </w:lvl>
    <w:lvl w:ilvl="7" w:tplc="04150003" w:tentative="1">
      <w:start w:val="1"/>
      <w:numFmt w:val="bullet"/>
      <w:lvlText w:val="o"/>
      <w:lvlJc w:val="left"/>
      <w:pPr>
        <w:tabs>
          <w:tab w:val="num" w:pos="7020"/>
        </w:tabs>
        <w:ind w:left="7020" w:hanging="360"/>
      </w:pPr>
      <w:rPr>
        <w:rFonts w:ascii="Courier New" w:hAnsi="Courier New" w:hint="default"/>
      </w:rPr>
    </w:lvl>
    <w:lvl w:ilvl="8" w:tplc="04150005" w:tentative="1">
      <w:start w:val="1"/>
      <w:numFmt w:val="bullet"/>
      <w:lvlText w:val=""/>
      <w:lvlJc w:val="left"/>
      <w:pPr>
        <w:tabs>
          <w:tab w:val="num" w:pos="7740"/>
        </w:tabs>
        <w:ind w:left="7740" w:hanging="360"/>
      </w:pPr>
      <w:rPr>
        <w:rFonts w:ascii="Wingdings" w:hAnsi="Wingdings" w:hint="default"/>
      </w:rPr>
    </w:lvl>
  </w:abstractNum>
  <w:abstractNum w:abstractNumId="36" w15:restartNumberingAfterBreak="0">
    <w:nsid w:val="43997A28"/>
    <w:multiLevelType w:val="hybridMultilevel"/>
    <w:tmpl w:val="DDBAB016"/>
    <w:lvl w:ilvl="0" w:tplc="CDA608BE">
      <w:start w:val="1"/>
      <w:numFmt w:val="lowerLetter"/>
      <w:lvlText w:val="%1)"/>
      <w:lvlJc w:val="left"/>
      <w:pPr>
        <w:ind w:left="862" w:hanging="360"/>
      </w:pPr>
      <w:rPr>
        <w:rFonts w:asciiTheme="majorHAnsi" w:hAnsiTheme="majorHAnsi" w:cstheme="majorHAnsi"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448F5C80"/>
    <w:multiLevelType w:val="hybridMultilevel"/>
    <w:tmpl w:val="CCB48DE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0" w15:restartNumberingAfterBreak="0">
    <w:nsid w:val="49772B88"/>
    <w:multiLevelType w:val="hybridMultilevel"/>
    <w:tmpl w:val="8F8EDFD4"/>
    <w:lvl w:ilvl="0" w:tplc="BCF23246">
      <w:start w:val="2"/>
      <w:numFmt w:val="bullet"/>
      <w:lvlText w:val="-"/>
      <w:lvlJc w:val="left"/>
      <w:pPr>
        <w:ind w:left="786" w:hanging="360"/>
      </w:pPr>
      <w:rPr>
        <w:rFonts w:ascii="Calibri" w:eastAsia="Arial" w:hAnsi="Calibri" w:cs="Calibri" w:hint="default"/>
      </w:rPr>
    </w:lvl>
    <w:lvl w:ilvl="1" w:tplc="7B3E7F4E">
      <w:start w:val="6"/>
      <w:numFmt w:val="bullet"/>
      <w:lvlText w:val="•"/>
      <w:lvlJc w:val="left"/>
      <w:pPr>
        <w:ind w:left="1506" w:hanging="360"/>
      </w:pPr>
      <w:rPr>
        <w:rFonts w:ascii="Calibri" w:eastAsia="Arial" w:hAnsi="Calibri" w:cs="Calibri"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1"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1055C0"/>
    <w:multiLevelType w:val="hybridMultilevel"/>
    <w:tmpl w:val="BA281370"/>
    <w:lvl w:ilvl="0" w:tplc="10F87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8E3C1C"/>
    <w:multiLevelType w:val="hybridMultilevel"/>
    <w:tmpl w:val="75FA8E70"/>
    <w:lvl w:ilvl="0" w:tplc="AADC4C9E">
      <w:start w:val="1"/>
      <w:numFmt w:val="bullet"/>
      <w:lvlText w:val="-"/>
      <w:lvlJc w:val="left"/>
      <w:pPr>
        <w:ind w:left="1146" w:hanging="360"/>
      </w:pPr>
      <w:rPr>
        <w:rFonts w:ascii="Verdana" w:hAnsi="Verdana" w:hint="default"/>
      </w:rPr>
    </w:lvl>
    <w:lvl w:ilvl="1" w:tplc="AADC4C9E">
      <w:start w:val="1"/>
      <w:numFmt w:val="bullet"/>
      <w:lvlText w:val="-"/>
      <w:lvlJc w:val="left"/>
      <w:pPr>
        <w:ind w:left="1866" w:hanging="360"/>
      </w:pPr>
      <w:rPr>
        <w:rFonts w:ascii="Verdana" w:hAnsi="Verdana"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580B6C98"/>
    <w:multiLevelType w:val="multilevel"/>
    <w:tmpl w:val="C6AA0C5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50" w15:restartNumberingAfterBreak="0">
    <w:nsid w:val="5C697602"/>
    <w:multiLevelType w:val="multilevel"/>
    <w:tmpl w:val="B5D4F626"/>
    <w:lvl w:ilvl="0">
      <w:start w:val="6"/>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1" w15:restartNumberingAfterBreak="0">
    <w:nsid w:val="5D961CAF"/>
    <w:multiLevelType w:val="multilevel"/>
    <w:tmpl w:val="E35CEDF6"/>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color w:val="000000" w:themeColor="text1"/>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52" w15:restartNumberingAfterBreak="0">
    <w:nsid w:val="60026B8E"/>
    <w:multiLevelType w:val="multilevel"/>
    <w:tmpl w:val="6A48C964"/>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al="0"/>
        <w:bCs/>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53"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5012591"/>
    <w:multiLevelType w:val="multilevel"/>
    <w:tmpl w:val="E35CEDF6"/>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color w:val="000000" w:themeColor="text1"/>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55"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56" w15:restartNumberingAfterBreak="0">
    <w:nsid w:val="66337D45"/>
    <w:multiLevelType w:val="multilevel"/>
    <w:tmpl w:val="D626F540"/>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7" w15:restartNumberingAfterBreak="0">
    <w:nsid w:val="664F40CB"/>
    <w:multiLevelType w:val="hybridMultilevel"/>
    <w:tmpl w:val="C5106B96"/>
    <w:lvl w:ilvl="0" w:tplc="AADC4C9E">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60" w15:restartNumberingAfterBreak="0">
    <w:nsid w:val="6DB76410"/>
    <w:multiLevelType w:val="multilevel"/>
    <w:tmpl w:val="44D88956"/>
    <w:lvl w:ilvl="0">
      <w:start w:val="1"/>
      <w:numFmt w:val="decimal"/>
      <w:lvlText w:val="%1."/>
      <w:lvlJc w:val="left"/>
      <w:pPr>
        <w:ind w:left="1800" w:hanging="363"/>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6EFE46CA"/>
    <w:multiLevelType w:val="hybridMultilevel"/>
    <w:tmpl w:val="0930E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064084E"/>
    <w:multiLevelType w:val="multilevel"/>
    <w:tmpl w:val="12A8384A"/>
    <w:lvl w:ilvl="0">
      <w:start w:val="1"/>
      <w:numFmt w:val="decimal"/>
      <w:lvlText w:val="%1."/>
      <w:lvlJc w:val="left"/>
      <w:pPr>
        <w:ind w:left="3621"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3"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4" w15:restartNumberingAfterBreak="0">
    <w:nsid w:val="7402349F"/>
    <w:multiLevelType w:val="multilevel"/>
    <w:tmpl w:val="122C5F74"/>
    <w:lvl w:ilvl="0">
      <w:start w:val="4"/>
      <w:numFmt w:val="decimal"/>
      <w:lvlText w:val="%1."/>
      <w:lvlJc w:val="left"/>
      <w:pPr>
        <w:ind w:left="1009" w:hanging="452"/>
      </w:pPr>
      <w:rPr>
        <w:rFonts w:hint="default"/>
        <w:b/>
        <w:sz w:val="20"/>
        <w:szCs w:val="20"/>
        <w:vertAlign w:val="baseline"/>
      </w:rPr>
    </w:lvl>
    <w:lvl w:ilvl="1">
      <w:start w:val="2"/>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5" w15:restartNumberingAfterBreak="0">
    <w:nsid w:val="74175DC3"/>
    <w:multiLevelType w:val="multilevel"/>
    <w:tmpl w:val="30DCE272"/>
    <w:lvl w:ilvl="0">
      <w:start w:val="4"/>
      <w:numFmt w:val="decimal"/>
      <w:lvlText w:val="%1."/>
      <w:lvlJc w:val="left"/>
      <w:pPr>
        <w:ind w:left="1009" w:hanging="452"/>
      </w:pPr>
      <w:rPr>
        <w:rFonts w:hint="default"/>
        <w:b/>
        <w:vertAlign w:val="baseline"/>
      </w:rPr>
    </w:lvl>
    <w:lvl w:ilvl="1">
      <w:start w:val="3"/>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6" w15:restartNumberingAfterBreak="0">
    <w:nsid w:val="76B12A51"/>
    <w:multiLevelType w:val="multilevel"/>
    <w:tmpl w:val="30DCE272"/>
    <w:lvl w:ilvl="0">
      <w:start w:val="4"/>
      <w:numFmt w:val="decimal"/>
      <w:lvlText w:val="%1."/>
      <w:lvlJc w:val="left"/>
      <w:pPr>
        <w:ind w:left="1009" w:hanging="452"/>
      </w:pPr>
      <w:rPr>
        <w:rFonts w:hint="default"/>
        <w:b/>
        <w:vertAlign w:val="baseline"/>
      </w:rPr>
    </w:lvl>
    <w:lvl w:ilvl="1">
      <w:start w:val="3"/>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7"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9C5159"/>
    <w:multiLevelType w:val="multilevel"/>
    <w:tmpl w:val="CEEE1C90"/>
    <w:lvl w:ilvl="0">
      <w:start w:val="17"/>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abstractNumId w:val="45"/>
  </w:num>
  <w:num w:numId="2">
    <w:abstractNumId w:val="3"/>
  </w:num>
  <w:num w:numId="3">
    <w:abstractNumId w:val="21"/>
  </w:num>
  <w:num w:numId="4">
    <w:abstractNumId w:val="15"/>
  </w:num>
  <w:num w:numId="5">
    <w:abstractNumId w:val="22"/>
  </w:num>
  <w:num w:numId="6">
    <w:abstractNumId w:val="30"/>
  </w:num>
  <w:num w:numId="7">
    <w:abstractNumId w:val="9"/>
  </w:num>
  <w:num w:numId="8">
    <w:abstractNumId w:val="49"/>
  </w:num>
  <w:num w:numId="9">
    <w:abstractNumId w:val="14"/>
  </w:num>
  <w:num w:numId="10">
    <w:abstractNumId w:val="58"/>
  </w:num>
  <w:num w:numId="11">
    <w:abstractNumId w:val="23"/>
  </w:num>
  <w:num w:numId="12">
    <w:abstractNumId w:val="4"/>
  </w:num>
  <w:num w:numId="13">
    <w:abstractNumId w:val="39"/>
  </w:num>
  <w:num w:numId="14">
    <w:abstractNumId w:val="52"/>
  </w:num>
  <w:num w:numId="15">
    <w:abstractNumId w:val="31"/>
  </w:num>
  <w:num w:numId="16">
    <w:abstractNumId w:val="55"/>
  </w:num>
  <w:num w:numId="17">
    <w:abstractNumId w:val="10"/>
  </w:num>
  <w:num w:numId="18">
    <w:abstractNumId w:val="33"/>
  </w:num>
  <w:num w:numId="19">
    <w:abstractNumId w:val="60"/>
  </w:num>
  <w:num w:numId="20">
    <w:abstractNumId w:val="18"/>
  </w:num>
  <w:num w:numId="21">
    <w:abstractNumId w:val="40"/>
  </w:num>
  <w:num w:numId="22">
    <w:abstractNumId w:val="59"/>
  </w:num>
  <w:num w:numId="23">
    <w:abstractNumId w:val="67"/>
  </w:num>
  <w:num w:numId="24">
    <w:abstractNumId w:val="47"/>
  </w:num>
  <w:num w:numId="25">
    <w:abstractNumId w:val="26"/>
  </w:num>
  <w:num w:numId="26">
    <w:abstractNumId w:val="2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1"/>
  </w:num>
  <w:num w:numId="30">
    <w:abstractNumId w:val="7"/>
  </w:num>
  <w:num w:numId="31">
    <w:abstractNumId w:val="68"/>
  </w:num>
  <w:num w:numId="32">
    <w:abstractNumId w:val="29"/>
  </w:num>
  <w:num w:numId="33">
    <w:abstractNumId w:val="53"/>
  </w:num>
  <w:num w:numId="34">
    <w:abstractNumId w:val="63"/>
  </w:num>
  <w:num w:numId="35">
    <w:abstractNumId w:val="17"/>
  </w:num>
  <w:num w:numId="36">
    <w:abstractNumId w:val="6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8"/>
  </w:num>
  <w:num w:numId="40">
    <w:abstractNumId w:val="32"/>
  </w:num>
  <w:num w:numId="41">
    <w:abstractNumId w:val="38"/>
  </w:num>
  <w:num w:numId="42">
    <w:abstractNumId w:val="50"/>
  </w:num>
  <w:num w:numId="43">
    <w:abstractNumId w:val="2"/>
  </w:num>
  <w:num w:numId="44">
    <w:abstractNumId w:val="57"/>
  </w:num>
  <w:num w:numId="45">
    <w:abstractNumId w:val="25"/>
  </w:num>
  <w:num w:numId="46">
    <w:abstractNumId w:val="24"/>
  </w:num>
  <w:num w:numId="47">
    <w:abstractNumId w:val="54"/>
  </w:num>
  <w:num w:numId="48">
    <w:abstractNumId w:val="44"/>
  </w:num>
  <w:num w:numId="49">
    <w:abstractNumId w:val="51"/>
  </w:num>
  <w:num w:numId="50">
    <w:abstractNumId w:val="27"/>
  </w:num>
  <w:num w:numId="51">
    <w:abstractNumId w:val="11"/>
  </w:num>
  <w:num w:numId="52">
    <w:abstractNumId w:val="56"/>
  </w:num>
  <w:num w:numId="53">
    <w:abstractNumId w:val="65"/>
  </w:num>
  <w:num w:numId="54">
    <w:abstractNumId w:val="62"/>
  </w:num>
  <w:num w:numId="55">
    <w:abstractNumId w:val="19"/>
  </w:num>
  <w:num w:numId="56">
    <w:abstractNumId w:val="69"/>
  </w:num>
  <w:num w:numId="57">
    <w:abstractNumId w:val="12"/>
  </w:num>
  <w:num w:numId="58">
    <w:abstractNumId w:val="66"/>
  </w:num>
  <w:num w:numId="59">
    <w:abstractNumId w:val="6"/>
  </w:num>
  <w:num w:numId="60">
    <w:abstractNumId w:val="36"/>
  </w:num>
  <w:num w:numId="61">
    <w:abstractNumId w:val="1"/>
  </w:num>
  <w:num w:numId="62">
    <w:abstractNumId w:val="34"/>
  </w:num>
  <w:num w:numId="63">
    <w:abstractNumId w:val="37"/>
  </w:num>
  <w:num w:numId="64">
    <w:abstractNumId w:val="20"/>
  </w:num>
  <w:num w:numId="65">
    <w:abstractNumId w:val="35"/>
  </w:num>
  <w:num w:numId="66">
    <w:abstractNumId w:val="5"/>
  </w:num>
  <w:num w:numId="67">
    <w:abstractNumId w:val="16"/>
  </w:num>
  <w:num w:numId="68">
    <w:abstractNumId w:val="13"/>
  </w:num>
  <w:num w:numId="69">
    <w:abstractNumId w:val="8"/>
  </w:num>
  <w:num w:numId="70">
    <w:abstractNumId w:val="42"/>
  </w:num>
  <w:num w:numId="71">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0A6E"/>
    <w:rsid w:val="00001CFE"/>
    <w:rsid w:val="00003482"/>
    <w:rsid w:val="00003A83"/>
    <w:rsid w:val="00015D57"/>
    <w:rsid w:val="00020A68"/>
    <w:rsid w:val="00020C45"/>
    <w:rsid w:val="00024299"/>
    <w:rsid w:val="00024F12"/>
    <w:rsid w:val="0003067D"/>
    <w:rsid w:val="0003147E"/>
    <w:rsid w:val="000337C8"/>
    <w:rsid w:val="00035768"/>
    <w:rsid w:val="00036228"/>
    <w:rsid w:val="00036FCB"/>
    <w:rsid w:val="00043964"/>
    <w:rsid w:val="0004475B"/>
    <w:rsid w:val="000450EF"/>
    <w:rsid w:val="0004526C"/>
    <w:rsid w:val="00046C0D"/>
    <w:rsid w:val="000472A7"/>
    <w:rsid w:val="00047850"/>
    <w:rsid w:val="000479D8"/>
    <w:rsid w:val="000501E2"/>
    <w:rsid w:val="00050B6A"/>
    <w:rsid w:val="00050E6A"/>
    <w:rsid w:val="00052A79"/>
    <w:rsid w:val="00053021"/>
    <w:rsid w:val="00053DF5"/>
    <w:rsid w:val="000543CE"/>
    <w:rsid w:val="00054EA3"/>
    <w:rsid w:val="000550BD"/>
    <w:rsid w:val="00055E15"/>
    <w:rsid w:val="000603D8"/>
    <w:rsid w:val="000609BE"/>
    <w:rsid w:val="0006154E"/>
    <w:rsid w:val="00062C67"/>
    <w:rsid w:val="00064C87"/>
    <w:rsid w:val="00084272"/>
    <w:rsid w:val="000875AD"/>
    <w:rsid w:val="0009008A"/>
    <w:rsid w:val="000907E0"/>
    <w:rsid w:val="00092DCE"/>
    <w:rsid w:val="00094353"/>
    <w:rsid w:val="00095BE6"/>
    <w:rsid w:val="000A025E"/>
    <w:rsid w:val="000A1413"/>
    <w:rsid w:val="000A4267"/>
    <w:rsid w:val="000A6976"/>
    <w:rsid w:val="000B0744"/>
    <w:rsid w:val="000B0C27"/>
    <w:rsid w:val="000B1BB6"/>
    <w:rsid w:val="000B25DB"/>
    <w:rsid w:val="000B29F4"/>
    <w:rsid w:val="000B3F44"/>
    <w:rsid w:val="000B5E35"/>
    <w:rsid w:val="000B6891"/>
    <w:rsid w:val="000B6EA9"/>
    <w:rsid w:val="000C3ABF"/>
    <w:rsid w:val="000C5E65"/>
    <w:rsid w:val="000D29D5"/>
    <w:rsid w:val="000D5397"/>
    <w:rsid w:val="000D6858"/>
    <w:rsid w:val="000D69A7"/>
    <w:rsid w:val="000E08B4"/>
    <w:rsid w:val="000E142A"/>
    <w:rsid w:val="000E2CCC"/>
    <w:rsid w:val="000E33D2"/>
    <w:rsid w:val="000E40B0"/>
    <w:rsid w:val="000E4DF7"/>
    <w:rsid w:val="000E674A"/>
    <w:rsid w:val="000E6C84"/>
    <w:rsid w:val="000E7C6D"/>
    <w:rsid w:val="000E7E5D"/>
    <w:rsid w:val="000F343C"/>
    <w:rsid w:val="00103D6A"/>
    <w:rsid w:val="00103E01"/>
    <w:rsid w:val="00104B6D"/>
    <w:rsid w:val="00104EDD"/>
    <w:rsid w:val="00105121"/>
    <w:rsid w:val="00105694"/>
    <w:rsid w:val="00106559"/>
    <w:rsid w:val="00110E26"/>
    <w:rsid w:val="001110C5"/>
    <w:rsid w:val="00111CE6"/>
    <w:rsid w:val="00112C36"/>
    <w:rsid w:val="00114A5E"/>
    <w:rsid w:val="001154E8"/>
    <w:rsid w:val="0011616F"/>
    <w:rsid w:val="001177CE"/>
    <w:rsid w:val="00122F38"/>
    <w:rsid w:val="0012589D"/>
    <w:rsid w:val="001407D8"/>
    <w:rsid w:val="001407E8"/>
    <w:rsid w:val="001446E2"/>
    <w:rsid w:val="00145F1F"/>
    <w:rsid w:val="00147EA4"/>
    <w:rsid w:val="00151A6E"/>
    <w:rsid w:val="00151C74"/>
    <w:rsid w:val="001551C2"/>
    <w:rsid w:val="00160CF6"/>
    <w:rsid w:val="0016102D"/>
    <w:rsid w:val="0016590E"/>
    <w:rsid w:val="00170FC2"/>
    <w:rsid w:val="001720EF"/>
    <w:rsid w:val="00173625"/>
    <w:rsid w:val="00173F80"/>
    <w:rsid w:val="001743FF"/>
    <w:rsid w:val="00174E9C"/>
    <w:rsid w:val="0017533F"/>
    <w:rsid w:val="00175A97"/>
    <w:rsid w:val="00176B13"/>
    <w:rsid w:val="00177086"/>
    <w:rsid w:val="00191D03"/>
    <w:rsid w:val="00192AB2"/>
    <w:rsid w:val="00194EF0"/>
    <w:rsid w:val="001963D5"/>
    <w:rsid w:val="00197150"/>
    <w:rsid w:val="001A1059"/>
    <w:rsid w:val="001A1A2F"/>
    <w:rsid w:val="001A41B4"/>
    <w:rsid w:val="001A5C94"/>
    <w:rsid w:val="001A7C6A"/>
    <w:rsid w:val="001B49A3"/>
    <w:rsid w:val="001B5623"/>
    <w:rsid w:val="001B624C"/>
    <w:rsid w:val="001B692D"/>
    <w:rsid w:val="001B771E"/>
    <w:rsid w:val="001B7D65"/>
    <w:rsid w:val="001C1172"/>
    <w:rsid w:val="001C578F"/>
    <w:rsid w:val="001D4FA2"/>
    <w:rsid w:val="001D5B19"/>
    <w:rsid w:val="001D786F"/>
    <w:rsid w:val="001E00B2"/>
    <w:rsid w:val="001E0EE3"/>
    <w:rsid w:val="001E28BF"/>
    <w:rsid w:val="001E3530"/>
    <w:rsid w:val="001E3DF8"/>
    <w:rsid w:val="001E4B8B"/>
    <w:rsid w:val="001E71C4"/>
    <w:rsid w:val="001E773B"/>
    <w:rsid w:val="001F08DE"/>
    <w:rsid w:val="001F0E7C"/>
    <w:rsid w:val="001F5C86"/>
    <w:rsid w:val="00202F1D"/>
    <w:rsid w:val="00203A3D"/>
    <w:rsid w:val="00204485"/>
    <w:rsid w:val="00205D79"/>
    <w:rsid w:val="00205DC3"/>
    <w:rsid w:val="002060EF"/>
    <w:rsid w:val="002106EE"/>
    <w:rsid w:val="00221A85"/>
    <w:rsid w:val="00222F0D"/>
    <w:rsid w:val="0022458C"/>
    <w:rsid w:val="002252E5"/>
    <w:rsid w:val="0023643C"/>
    <w:rsid w:val="0023701E"/>
    <w:rsid w:val="0024005A"/>
    <w:rsid w:val="00244000"/>
    <w:rsid w:val="0025095D"/>
    <w:rsid w:val="00251720"/>
    <w:rsid w:val="00251B45"/>
    <w:rsid w:val="002525D6"/>
    <w:rsid w:val="00255572"/>
    <w:rsid w:val="0025774B"/>
    <w:rsid w:val="00263442"/>
    <w:rsid w:val="002644D5"/>
    <w:rsid w:val="0027053A"/>
    <w:rsid w:val="00272141"/>
    <w:rsid w:val="00272509"/>
    <w:rsid w:val="002841D2"/>
    <w:rsid w:val="00284581"/>
    <w:rsid w:val="002864D5"/>
    <w:rsid w:val="00294CF0"/>
    <w:rsid w:val="002968D3"/>
    <w:rsid w:val="00296ADF"/>
    <w:rsid w:val="002974C6"/>
    <w:rsid w:val="00297F9D"/>
    <w:rsid w:val="002A05CA"/>
    <w:rsid w:val="002A38E4"/>
    <w:rsid w:val="002A3C84"/>
    <w:rsid w:val="002B03B2"/>
    <w:rsid w:val="002B27CA"/>
    <w:rsid w:val="002B6B09"/>
    <w:rsid w:val="002C091E"/>
    <w:rsid w:val="002C0D98"/>
    <w:rsid w:val="002C1DDB"/>
    <w:rsid w:val="002C25EE"/>
    <w:rsid w:val="002C2EA3"/>
    <w:rsid w:val="002C4637"/>
    <w:rsid w:val="002C541E"/>
    <w:rsid w:val="002D0EF2"/>
    <w:rsid w:val="002D1224"/>
    <w:rsid w:val="002D1DFB"/>
    <w:rsid w:val="002D77C1"/>
    <w:rsid w:val="002E1951"/>
    <w:rsid w:val="002E502D"/>
    <w:rsid w:val="002E6196"/>
    <w:rsid w:val="002F1A4A"/>
    <w:rsid w:val="002F3E62"/>
    <w:rsid w:val="002F4296"/>
    <w:rsid w:val="002F4F9D"/>
    <w:rsid w:val="002F6995"/>
    <w:rsid w:val="002F7D3C"/>
    <w:rsid w:val="00300206"/>
    <w:rsid w:val="00301DA1"/>
    <w:rsid w:val="00302ED5"/>
    <w:rsid w:val="0030545F"/>
    <w:rsid w:val="003069B5"/>
    <w:rsid w:val="003112DE"/>
    <w:rsid w:val="00312110"/>
    <w:rsid w:val="00313ADB"/>
    <w:rsid w:val="00317371"/>
    <w:rsid w:val="00317D7F"/>
    <w:rsid w:val="003236C6"/>
    <w:rsid w:val="003245BC"/>
    <w:rsid w:val="003264C5"/>
    <w:rsid w:val="00327BCC"/>
    <w:rsid w:val="00330BC6"/>
    <w:rsid w:val="00331645"/>
    <w:rsid w:val="0033399D"/>
    <w:rsid w:val="00333F67"/>
    <w:rsid w:val="0033521D"/>
    <w:rsid w:val="003354A7"/>
    <w:rsid w:val="003357E7"/>
    <w:rsid w:val="00335B63"/>
    <w:rsid w:val="003401B7"/>
    <w:rsid w:val="0034247E"/>
    <w:rsid w:val="00346021"/>
    <w:rsid w:val="0035108F"/>
    <w:rsid w:val="00352DE3"/>
    <w:rsid w:val="003531C6"/>
    <w:rsid w:val="00353BFC"/>
    <w:rsid w:val="00354B88"/>
    <w:rsid w:val="00356289"/>
    <w:rsid w:val="00360E03"/>
    <w:rsid w:val="00365A5B"/>
    <w:rsid w:val="00366B51"/>
    <w:rsid w:val="00370080"/>
    <w:rsid w:val="00371F94"/>
    <w:rsid w:val="003759C0"/>
    <w:rsid w:val="00377A0B"/>
    <w:rsid w:val="003816F5"/>
    <w:rsid w:val="003862F1"/>
    <w:rsid w:val="00390675"/>
    <w:rsid w:val="00391188"/>
    <w:rsid w:val="003921E2"/>
    <w:rsid w:val="0039222A"/>
    <w:rsid w:val="00392421"/>
    <w:rsid w:val="00392D70"/>
    <w:rsid w:val="003943D0"/>
    <w:rsid w:val="00395BF7"/>
    <w:rsid w:val="00396208"/>
    <w:rsid w:val="003A1EC6"/>
    <w:rsid w:val="003A2074"/>
    <w:rsid w:val="003A2C8A"/>
    <w:rsid w:val="003A45DD"/>
    <w:rsid w:val="003A6108"/>
    <w:rsid w:val="003A62A0"/>
    <w:rsid w:val="003A6822"/>
    <w:rsid w:val="003A6FEA"/>
    <w:rsid w:val="003B090E"/>
    <w:rsid w:val="003B31F3"/>
    <w:rsid w:val="003B38AF"/>
    <w:rsid w:val="003B445C"/>
    <w:rsid w:val="003B4B90"/>
    <w:rsid w:val="003B6044"/>
    <w:rsid w:val="003C381E"/>
    <w:rsid w:val="003C3F4C"/>
    <w:rsid w:val="003C5B3B"/>
    <w:rsid w:val="003D19F0"/>
    <w:rsid w:val="003D5D93"/>
    <w:rsid w:val="003E095B"/>
    <w:rsid w:val="003E0CBD"/>
    <w:rsid w:val="003E1514"/>
    <w:rsid w:val="003E450A"/>
    <w:rsid w:val="003F38DF"/>
    <w:rsid w:val="00402D94"/>
    <w:rsid w:val="00403530"/>
    <w:rsid w:val="00406CB3"/>
    <w:rsid w:val="004113BB"/>
    <w:rsid w:val="004122E6"/>
    <w:rsid w:val="00412B84"/>
    <w:rsid w:val="004175B6"/>
    <w:rsid w:val="00421CB4"/>
    <w:rsid w:val="00421DC1"/>
    <w:rsid w:val="00424F09"/>
    <w:rsid w:val="0042542C"/>
    <w:rsid w:val="0042622E"/>
    <w:rsid w:val="0042745B"/>
    <w:rsid w:val="004310B5"/>
    <w:rsid w:val="00436B88"/>
    <w:rsid w:val="004370F1"/>
    <w:rsid w:val="00437796"/>
    <w:rsid w:val="00440EA3"/>
    <w:rsid w:val="00441079"/>
    <w:rsid w:val="00445FDB"/>
    <w:rsid w:val="004464C3"/>
    <w:rsid w:val="00446780"/>
    <w:rsid w:val="004470D2"/>
    <w:rsid w:val="004474F8"/>
    <w:rsid w:val="004503FC"/>
    <w:rsid w:val="0045114B"/>
    <w:rsid w:val="00452856"/>
    <w:rsid w:val="00454C40"/>
    <w:rsid w:val="004574A9"/>
    <w:rsid w:val="00457A7C"/>
    <w:rsid w:val="0046022C"/>
    <w:rsid w:val="004605E7"/>
    <w:rsid w:val="00461115"/>
    <w:rsid w:val="00461828"/>
    <w:rsid w:val="0046275C"/>
    <w:rsid w:val="0046627D"/>
    <w:rsid w:val="00466EA0"/>
    <w:rsid w:val="004671AF"/>
    <w:rsid w:val="00470BFE"/>
    <w:rsid w:val="004710E3"/>
    <w:rsid w:val="004717E3"/>
    <w:rsid w:val="00471F14"/>
    <w:rsid w:val="00474307"/>
    <w:rsid w:val="00474A2B"/>
    <w:rsid w:val="0047570A"/>
    <w:rsid w:val="00481C67"/>
    <w:rsid w:val="00482255"/>
    <w:rsid w:val="00482E6B"/>
    <w:rsid w:val="0048396A"/>
    <w:rsid w:val="00486B21"/>
    <w:rsid w:val="00491026"/>
    <w:rsid w:val="00494AC7"/>
    <w:rsid w:val="00495676"/>
    <w:rsid w:val="00495A4B"/>
    <w:rsid w:val="004966C0"/>
    <w:rsid w:val="00497C26"/>
    <w:rsid w:val="004A0D9A"/>
    <w:rsid w:val="004A1BD6"/>
    <w:rsid w:val="004A4637"/>
    <w:rsid w:val="004B13C4"/>
    <w:rsid w:val="004B1F63"/>
    <w:rsid w:val="004B28F4"/>
    <w:rsid w:val="004B6870"/>
    <w:rsid w:val="004B76B5"/>
    <w:rsid w:val="004B79A7"/>
    <w:rsid w:val="004C116A"/>
    <w:rsid w:val="004C4067"/>
    <w:rsid w:val="004C59A0"/>
    <w:rsid w:val="004D3EEC"/>
    <w:rsid w:val="004D5E73"/>
    <w:rsid w:val="004D6D26"/>
    <w:rsid w:val="004E1C1E"/>
    <w:rsid w:val="004E1FFE"/>
    <w:rsid w:val="004E2A81"/>
    <w:rsid w:val="004E2D37"/>
    <w:rsid w:val="004F1695"/>
    <w:rsid w:val="004F423B"/>
    <w:rsid w:val="004F542D"/>
    <w:rsid w:val="004F54B3"/>
    <w:rsid w:val="004F6BB7"/>
    <w:rsid w:val="00500753"/>
    <w:rsid w:val="00501A65"/>
    <w:rsid w:val="005022EE"/>
    <w:rsid w:val="00503F07"/>
    <w:rsid w:val="0050457E"/>
    <w:rsid w:val="005053B3"/>
    <w:rsid w:val="00505E40"/>
    <w:rsid w:val="0050603C"/>
    <w:rsid w:val="00506CC9"/>
    <w:rsid w:val="00510FE3"/>
    <w:rsid w:val="005114D6"/>
    <w:rsid w:val="00511C82"/>
    <w:rsid w:val="00511D43"/>
    <w:rsid w:val="005137BF"/>
    <w:rsid w:val="00514F28"/>
    <w:rsid w:val="0051780F"/>
    <w:rsid w:val="00523FCA"/>
    <w:rsid w:val="005251FD"/>
    <w:rsid w:val="005264AF"/>
    <w:rsid w:val="00526D8A"/>
    <w:rsid w:val="00526F5A"/>
    <w:rsid w:val="0053328C"/>
    <w:rsid w:val="00533828"/>
    <w:rsid w:val="0053541B"/>
    <w:rsid w:val="00535F13"/>
    <w:rsid w:val="005361F3"/>
    <w:rsid w:val="00536DE3"/>
    <w:rsid w:val="00537967"/>
    <w:rsid w:val="00537A16"/>
    <w:rsid w:val="00541F10"/>
    <w:rsid w:val="005441B0"/>
    <w:rsid w:val="005444BA"/>
    <w:rsid w:val="00545A2A"/>
    <w:rsid w:val="00550AA9"/>
    <w:rsid w:val="00553241"/>
    <w:rsid w:val="00555E74"/>
    <w:rsid w:val="005567F6"/>
    <w:rsid w:val="00557EB5"/>
    <w:rsid w:val="00562DBA"/>
    <w:rsid w:val="00563E6C"/>
    <w:rsid w:val="00565356"/>
    <w:rsid w:val="00565DBC"/>
    <w:rsid w:val="005665B5"/>
    <w:rsid w:val="005670FD"/>
    <w:rsid w:val="0057145F"/>
    <w:rsid w:val="0057160B"/>
    <w:rsid w:val="0057357D"/>
    <w:rsid w:val="005840F8"/>
    <w:rsid w:val="00585704"/>
    <w:rsid w:val="0059077C"/>
    <w:rsid w:val="00590D2A"/>
    <w:rsid w:val="00594AF4"/>
    <w:rsid w:val="005975F2"/>
    <w:rsid w:val="005978FC"/>
    <w:rsid w:val="005A403D"/>
    <w:rsid w:val="005A5A52"/>
    <w:rsid w:val="005A63BD"/>
    <w:rsid w:val="005A7D75"/>
    <w:rsid w:val="005B14F4"/>
    <w:rsid w:val="005C17A9"/>
    <w:rsid w:val="005C1FC6"/>
    <w:rsid w:val="005C464B"/>
    <w:rsid w:val="005C6ACC"/>
    <w:rsid w:val="005C7207"/>
    <w:rsid w:val="005D1C99"/>
    <w:rsid w:val="005D6681"/>
    <w:rsid w:val="005E1D4A"/>
    <w:rsid w:val="005E3E00"/>
    <w:rsid w:val="005E54FE"/>
    <w:rsid w:val="005E79F6"/>
    <w:rsid w:val="005F2EA5"/>
    <w:rsid w:val="005F382E"/>
    <w:rsid w:val="005F398F"/>
    <w:rsid w:val="005F3BBA"/>
    <w:rsid w:val="005F45F3"/>
    <w:rsid w:val="005F4CFB"/>
    <w:rsid w:val="005F56FF"/>
    <w:rsid w:val="005F78BD"/>
    <w:rsid w:val="006010E3"/>
    <w:rsid w:val="00605C46"/>
    <w:rsid w:val="0060670F"/>
    <w:rsid w:val="00606E24"/>
    <w:rsid w:val="00606FFC"/>
    <w:rsid w:val="00610B0E"/>
    <w:rsid w:val="00611AF4"/>
    <w:rsid w:val="00613420"/>
    <w:rsid w:val="00613ACC"/>
    <w:rsid w:val="00613CCC"/>
    <w:rsid w:val="00625837"/>
    <w:rsid w:val="00633F4A"/>
    <w:rsid w:val="00636118"/>
    <w:rsid w:val="00641376"/>
    <w:rsid w:val="00645CF1"/>
    <w:rsid w:val="00645FEA"/>
    <w:rsid w:val="00651C7C"/>
    <w:rsid w:val="00653911"/>
    <w:rsid w:val="006554E9"/>
    <w:rsid w:val="00656016"/>
    <w:rsid w:val="00660227"/>
    <w:rsid w:val="006603E6"/>
    <w:rsid w:val="00661ADA"/>
    <w:rsid w:val="00662029"/>
    <w:rsid w:val="00662154"/>
    <w:rsid w:val="006641CE"/>
    <w:rsid w:val="006675A0"/>
    <w:rsid w:val="006700D0"/>
    <w:rsid w:val="00670546"/>
    <w:rsid w:val="00671B97"/>
    <w:rsid w:val="00671D81"/>
    <w:rsid w:val="00676D09"/>
    <w:rsid w:val="00680120"/>
    <w:rsid w:val="00681283"/>
    <w:rsid w:val="00683095"/>
    <w:rsid w:val="00686BEC"/>
    <w:rsid w:val="0068754E"/>
    <w:rsid w:val="00691197"/>
    <w:rsid w:val="0069200D"/>
    <w:rsid w:val="006937CC"/>
    <w:rsid w:val="00694425"/>
    <w:rsid w:val="00695383"/>
    <w:rsid w:val="00695632"/>
    <w:rsid w:val="006A1EE6"/>
    <w:rsid w:val="006B059E"/>
    <w:rsid w:val="006C1D7E"/>
    <w:rsid w:val="006C24AF"/>
    <w:rsid w:val="006C44F5"/>
    <w:rsid w:val="006C6F63"/>
    <w:rsid w:val="006D09C1"/>
    <w:rsid w:val="006D1581"/>
    <w:rsid w:val="006D30AF"/>
    <w:rsid w:val="006D3146"/>
    <w:rsid w:val="006D48BE"/>
    <w:rsid w:val="006D587B"/>
    <w:rsid w:val="006E6F7A"/>
    <w:rsid w:val="006F06DB"/>
    <w:rsid w:val="006F1DA8"/>
    <w:rsid w:val="006F359A"/>
    <w:rsid w:val="006F4D08"/>
    <w:rsid w:val="006F5370"/>
    <w:rsid w:val="006F57FB"/>
    <w:rsid w:val="006F68F9"/>
    <w:rsid w:val="007009D0"/>
    <w:rsid w:val="0070291D"/>
    <w:rsid w:val="00702EAF"/>
    <w:rsid w:val="007066B7"/>
    <w:rsid w:val="00706B67"/>
    <w:rsid w:val="00707DEF"/>
    <w:rsid w:val="00710434"/>
    <w:rsid w:val="00710A48"/>
    <w:rsid w:val="00720786"/>
    <w:rsid w:val="00720807"/>
    <w:rsid w:val="007217F4"/>
    <w:rsid w:val="00722EB2"/>
    <w:rsid w:val="007278E8"/>
    <w:rsid w:val="0073026B"/>
    <w:rsid w:val="00733CCF"/>
    <w:rsid w:val="00735C23"/>
    <w:rsid w:val="00735DA6"/>
    <w:rsid w:val="007436DB"/>
    <w:rsid w:val="00746B61"/>
    <w:rsid w:val="0074719C"/>
    <w:rsid w:val="00750ABC"/>
    <w:rsid w:val="007513E8"/>
    <w:rsid w:val="0075277D"/>
    <w:rsid w:val="0075328D"/>
    <w:rsid w:val="00760767"/>
    <w:rsid w:val="007609C9"/>
    <w:rsid w:val="007617D7"/>
    <w:rsid w:val="007624D4"/>
    <w:rsid w:val="00767888"/>
    <w:rsid w:val="0077002D"/>
    <w:rsid w:val="00771DC2"/>
    <w:rsid w:val="007722EA"/>
    <w:rsid w:val="00782309"/>
    <w:rsid w:val="00783A9C"/>
    <w:rsid w:val="007870F5"/>
    <w:rsid w:val="007968D5"/>
    <w:rsid w:val="0079771D"/>
    <w:rsid w:val="007A25B4"/>
    <w:rsid w:val="007A5A23"/>
    <w:rsid w:val="007A615F"/>
    <w:rsid w:val="007A6BA7"/>
    <w:rsid w:val="007B06B3"/>
    <w:rsid w:val="007B1467"/>
    <w:rsid w:val="007B256C"/>
    <w:rsid w:val="007B6952"/>
    <w:rsid w:val="007C267D"/>
    <w:rsid w:val="007C3DF4"/>
    <w:rsid w:val="007C49FB"/>
    <w:rsid w:val="007C7753"/>
    <w:rsid w:val="007C7EAF"/>
    <w:rsid w:val="007D1E5C"/>
    <w:rsid w:val="007D2A5A"/>
    <w:rsid w:val="007D35FC"/>
    <w:rsid w:val="007D4F2B"/>
    <w:rsid w:val="007E0C20"/>
    <w:rsid w:val="007E297B"/>
    <w:rsid w:val="007F161E"/>
    <w:rsid w:val="007F16DD"/>
    <w:rsid w:val="007F50F4"/>
    <w:rsid w:val="007F6165"/>
    <w:rsid w:val="007F6599"/>
    <w:rsid w:val="007F7F24"/>
    <w:rsid w:val="00800C2B"/>
    <w:rsid w:val="00803626"/>
    <w:rsid w:val="0080375F"/>
    <w:rsid w:val="00805255"/>
    <w:rsid w:val="00805EB0"/>
    <w:rsid w:val="00811124"/>
    <w:rsid w:val="00811B45"/>
    <w:rsid w:val="0081386D"/>
    <w:rsid w:val="00815C94"/>
    <w:rsid w:val="00821A35"/>
    <w:rsid w:val="008240E2"/>
    <w:rsid w:val="00834225"/>
    <w:rsid w:val="0083647A"/>
    <w:rsid w:val="0084184C"/>
    <w:rsid w:val="008420FA"/>
    <w:rsid w:val="008534F9"/>
    <w:rsid w:val="008542B6"/>
    <w:rsid w:val="00854582"/>
    <w:rsid w:val="00855539"/>
    <w:rsid w:val="0086095C"/>
    <w:rsid w:val="00862439"/>
    <w:rsid w:val="008634FD"/>
    <w:rsid w:val="00864903"/>
    <w:rsid w:val="00864D6D"/>
    <w:rsid w:val="0087354A"/>
    <w:rsid w:val="00873800"/>
    <w:rsid w:val="00873ECD"/>
    <w:rsid w:val="00876AE3"/>
    <w:rsid w:val="00877430"/>
    <w:rsid w:val="00877F47"/>
    <w:rsid w:val="00880446"/>
    <w:rsid w:val="00880C04"/>
    <w:rsid w:val="00881017"/>
    <w:rsid w:val="008867D7"/>
    <w:rsid w:val="00887B3B"/>
    <w:rsid w:val="0089000D"/>
    <w:rsid w:val="00893590"/>
    <w:rsid w:val="00895249"/>
    <w:rsid w:val="00896839"/>
    <w:rsid w:val="00897872"/>
    <w:rsid w:val="008A1098"/>
    <w:rsid w:val="008A2136"/>
    <w:rsid w:val="008A41FE"/>
    <w:rsid w:val="008A64B1"/>
    <w:rsid w:val="008B1318"/>
    <w:rsid w:val="008B1447"/>
    <w:rsid w:val="008B4F34"/>
    <w:rsid w:val="008B603E"/>
    <w:rsid w:val="008C1102"/>
    <w:rsid w:val="008C1A65"/>
    <w:rsid w:val="008C2B75"/>
    <w:rsid w:val="008C388E"/>
    <w:rsid w:val="008C4661"/>
    <w:rsid w:val="008C63FF"/>
    <w:rsid w:val="008D19EE"/>
    <w:rsid w:val="008D48C3"/>
    <w:rsid w:val="008D6B4E"/>
    <w:rsid w:val="008E0364"/>
    <w:rsid w:val="008E1945"/>
    <w:rsid w:val="008E67ED"/>
    <w:rsid w:val="008F2EA3"/>
    <w:rsid w:val="008F4006"/>
    <w:rsid w:val="008F4B44"/>
    <w:rsid w:val="009003A1"/>
    <w:rsid w:val="0091087F"/>
    <w:rsid w:val="00912938"/>
    <w:rsid w:val="00916A7A"/>
    <w:rsid w:val="009172C7"/>
    <w:rsid w:val="009241C5"/>
    <w:rsid w:val="009258E8"/>
    <w:rsid w:val="0093697B"/>
    <w:rsid w:val="00936C11"/>
    <w:rsid w:val="00937705"/>
    <w:rsid w:val="00946941"/>
    <w:rsid w:val="00947186"/>
    <w:rsid w:val="00950566"/>
    <w:rsid w:val="009544F3"/>
    <w:rsid w:val="00961012"/>
    <w:rsid w:val="00961122"/>
    <w:rsid w:val="0096213E"/>
    <w:rsid w:val="009623C7"/>
    <w:rsid w:val="0097018D"/>
    <w:rsid w:val="00973270"/>
    <w:rsid w:val="00981E26"/>
    <w:rsid w:val="00983A45"/>
    <w:rsid w:val="00986D7F"/>
    <w:rsid w:val="00990859"/>
    <w:rsid w:val="00997D68"/>
    <w:rsid w:val="009A0E7D"/>
    <w:rsid w:val="009A3D5D"/>
    <w:rsid w:val="009A458B"/>
    <w:rsid w:val="009A4BA3"/>
    <w:rsid w:val="009A727D"/>
    <w:rsid w:val="009B03F6"/>
    <w:rsid w:val="009B3310"/>
    <w:rsid w:val="009B3718"/>
    <w:rsid w:val="009B43E1"/>
    <w:rsid w:val="009B5C65"/>
    <w:rsid w:val="009C133D"/>
    <w:rsid w:val="009C3326"/>
    <w:rsid w:val="009C36F0"/>
    <w:rsid w:val="009D286E"/>
    <w:rsid w:val="009D37D1"/>
    <w:rsid w:val="009D5AA0"/>
    <w:rsid w:val="009E06DB"/>
    <w:rsid w:val="009E1E02"/>
    <w:rsid w:val="009E409A"/>
    <w:rsid w:val="009E47D3"/>
    <w:rsid w:val="009F0C40"/>
    <w:rsid w:val="009F4E72"/>
    <w:rsid w:val="00A055FF"/>
    <w:rsid w:val="00A12B98"/>
    <w:rsid w:val="00A14EB3"/>
    <w:rsid w:val="00A15323"/>
    <w:rsid w:val="00A163B5"/>
    <w:rsid w:val="00A17495"/>
    <w:rsid w:val="00A22240"/>
    <w:rsid w:val="00A23AB5"/>
    <w:rsid w:val="00A245B3"/>
    <w:rsid w:val="00A24857"/>
    <w:rsid w:val="00A24A43"/>
    <w:rsid w:val="00A2511E"/>
    <w:rsid w:val="00A264D0"/>
    <w:rsid w:val="00A27539"/>
    <w:rsid w:val="00A31B7C"/>
    <w:rsid w:val="00A34309"/>
    <w:rsid w:val="00A34D00"/>
    <w:rsid w:val="00A37BBF"/>
    <w:rsid w:val="00A37E8B"/>
    <w:rsid w:val="00A41627"/>
    <w:rsid w:val="00A47E2E"/>
    <w:rsid w:val="00A5111E"/>
    <w:rsid w:val="00A5116B"/>
    <w:rsid w:val="00A51774"/>
    <w:rsid w:val="00A51F69"/>
    <w:rsid w:val="00A54014"/>
    <w:rsid w:val="00A60805"/>
    <w:rsid w:val="00A61373"/>
    <w:rsid w:val="00A6202D"/>
    <w:rsid w:val="00A6468E"/>
    <w:rsid w:val="00A66142"/>
    <w:rsid w:val="00A6684F"/>
    <w:rsid w:val="00A67EA8"/>
    <w:rsid w:val="00A714D8"/>
    <w:rsid w:val="00A73481"/>
    <w:rsid w:val="00A800A4"/>
    <w:rsid w:val="00A80A84"/>
    <w:rsid w:val="00A80F36"/>
    <w:rsid w:val="00A811E1"/>
    <w:rsid w:val="00A84346"/>
    <w:rsid w:val="00A9422D"/>
    <w:rsid w:val="00A94C0A"/>
    <w:rsid w:val="00A95C9B"/>
    <w:rsid w:val="00A97134"/>
    <w:rsid w:val="00A97E1C"/>
    <w:rsid w:val="00AA0627"/>
    <w:rsid w:val="00AA2902"/>
    <w:rsid w:val="00AA4D27"/>
    <w:rsid w:val="00AA516D"/>
    <w:rsid w:val="00AB0357"/>
    <w:rsid w:val="00AC2209"/>
    <w:rsid w:val="00AC4573"/>
    <w:rsid w:val="00AC556B"/>
    <w:rsid w:val="00AD0EC7"/>
    <w:rsid w:val="00AD415F"/>
    <w:rsid w:val="00AD4572"/>
    <w:rsid w:val="00AD61D3"/>
    <w:rsid w:val="00AE44F8"/>
    <w:rsid w:val="00AE4DB9"/>
    <w:rsid w:val="00AF2AEB"/>
    <w:rsid w:val="00AF5C7E"/>
    <w:rsid w:val="00AF74AC"/>
    <w:rsid w:val="00AF7584"/>
    <w:rsid w:val="00AF7E61"/>
    <w:rsid w:val="00B00B0B"/>
    <w:rsid w:val="00B02084"/>
    <w:rsid w:val="00B03E37"/>
    <w:rsid w:val="00B07064"/>
    <w:rsid w:val="00B14108"/>
    <w:rsid w:val="00B15D0D"/>
    <w:rsid w:val="00B17EA8"/>
    <w:rsid w:val="00B21041"/>
    <w:rsid w:val="00B24294"/>
    <w:rsid w:val="00B32477"/>
    <w:rsid w:val="00B3247B"/>
    <w:rsid w:val="00B32C99"/>
    <w:rsid w:val="00B33EB7"/>
    <w:rsid w:val="00B35BA9"/>
    <w:rsid w:val="00B36C57"/>
    <w:rsid w:val="00B45B0B"/>
    <w:rsid w:val="00B45FEE"/>
    <w:rsid w:val="00B54B41"/>
    <w:rsid w:val="00B56686"/>
    <w:rsid w:val="00B57AC6"/>
    <w:rsid w:val="00B65CC3"/>
    <w:rsid w:val="00B67BD3"/>
    <w:rsid w:val="00B74C7A"/>
    <w:rsid w:val="00B815CA"/>
    <w:rsid w:val="00B81B74"/>
    <w:rsid w:val="00B8388C"/>
    <w:rsid w:val="00B83A32"/>
    <w:rsid w:val="00B85489"/>
    <w:rsid w:val="00B872F3"/>
    <w:rsid w:val="00B92E68"/>
    <w:rsid w:val="00B962A1"/>
    <w:rsid w:val="00B976EE"/>
    <w:rsid w:val="00BA5605"/>
    <w:rsid w:val="00BB61B9"/>
    <w:rsid w:val="00BB6EAA"/>
    <w:rsid w:val="00BB7FFD"/>
    <w:rsid w:val="00BC1CAC"/>
    <w:rsid w:val="00BC5874"/>
    <w:rsid w:val="00BC7843"/>
    <w:rsid w:val="00BC7D76"/>
    <w:rsid w:val="00BD1104"/>
    <w:rsid w:val="00BD3172"/>
    <w:rsid w:val="00BD3558"/>
    <w:rsid w:val="00BD5B7E"/>
    <w:rsid w:val="00BD725B"/>
    <w:rsid w:val="00BE5532"/>
    <w:rsid w:val="00BE55C3"/>
    <w:rsid w:val="00BE74D1"/>
    <w:rsid w:val="00BE7E18"/>
    <w:rsid w:val="00BF1287"/>
    <w:rsid w:val="00BF13E5"/>
    <w:rsid w:val="00BF3118"/>
    <w:rsid w:val="00BF398A"/>
    <w:rsid w:val="00BF552C"/>
    <w:rsid w:val="00BF655E"/>
    <w:rsid w:val="00C01285"/>
    <w:rsid w:val="00C02EB7"/>
    <w:rsid w:val="00C036BF"/>
    <w:rsid w:val="00C1086A"/>
    <w:rsid w:val="00C1095C"/>
    <w:rsid w:val="00C114BA"/>
    <w:rsid w:val="00C128B8"/>
    <w:rsid w:val="00C12AC4"/>
    <w:rsid w:val="00C133C0"/>
    <w:rsid w:val="00C14338"/>
    <w:rsid w:val="00C15012"/>
    <w:rsid w:val="00C16C19"/>
    <w:rsid w:val="00C20038"/>
    <w:rsid w:val="00C20155"/>
    <w:rsid w:val="00C207BF"/>
    <w:rsid w:val="00C2178B"/>
    <w:rsid w:val="00C23505"/>
    <w:rsid w:val="00C25EE2"/>
    <w:rsid w:val="00C26E02"/>
    <w:rsid w:val="00C27233"/>
    <w:rsid w:val="00C27B15"/>
    <w:rsid w:val="00C32186"/>
    <w:rsid w:val="00C329B3"/>
    <w:rsid w:val="00C33867"/>
    <w:rsid w:val="00C34B09"/>
    <w:rsid w:val="00C41863"/>
    <w:rsid w:val="00C4528A"/>
    <w:rsid w:val="00C46AE0"/>
    <w:rsid w:val="00C47B8C"/>
    <w:rsid w:val="00C50ADE"/>
    <w:rsid w:val="00C5202F"/>
    <w:rsid w:val="00C52EFB"/>
    <w:rsid w:val="00C531A6"/>
    <w:rsid w:val="00C54E42"/>
    <w:rsid w:val="00C56862"/>
    <w:rsid w:val="00C62964"/>
    <w:rsid w:val="00C64835"/>
    <w:rsid w:val="00C64E93"/>
    <w:rsid w:val="00C67B8E"/>
    <w:rsid w:val="00C70E7E"/>
    <w:rsid w:val="00C764C6"/>
    <w:rsid w:val="00C8236B"/>
    <w:rsid w:val="00C83E61"/>
    <w:rsid w:val="00C83EB7"/>
    <w:rsid w:val="00C8437E"/>
    <w:rsid w:val="00C85527"/>
    <w:rsid w:val="00C91CF9"/>
    <w:rsid w:val="00C92430"/>
    <w:rsid w:val="00C965FB"/>
    <w:rsid w:val="00C97A05"/>
    <w:rsid w:val="00CA0134"/>
    <w:rsid w:val="00CA03D7"/>
    <w:rsid w:val="00CA247D"/>
    <w:rsid w:val="00CA292C"/>
    <w:rsid w:val="00CA3F90"/>
    <w:rsid w:val="00CA661F"/>
    <w:rsid w:val="00CB25ED"/>
    <w:rsid w:val="00CB2EEE"/>
    <w:rsid w:val="00CB4C4B"/>
    <w:rsid w:val="00CB5177"/>
    <w:rsid w:val="00CB711E"/>
    <w:rsid w:val="00CC07BB"/>
    <w:rsid w:val="00CC3581"/>
    <w:rsid w:val="00CC3FBB"/>
    <w:rsid w:val="00CC49AA"/>
    <w:rsid w:val="00CD1CC3"/>
    <w:rsid w:val="00CD263D"/>
    <w:rsid w:val="00CD2D8A"/>
    <w:rsid w:val="00CD3F0B"/>
    <w:rsid w:val="00CD4A53"/>
    <w:rsid w:val="00CD7695"/>
    <w:rsid w:val="00CE30B5"/>
    <w:rsid w:val="00CE5DF9"/>
    <w:rsid w:val="00CE5F75"/>
    <w:rsid w:val="00CE7266"/>
    <w:rsid w:val="00CF3B61"/>
    <w:rsid w:val="00D06625"/>
    <w:rsid w:val="00D0698F"/>
    <w:rsid w:val="00D11D19"/>
    <w:rsid w:val="00D14089"/>
    <w:rsid w:val="00D14E3F"/>
    <w:rsid w:val="00D1619C"/>
    <w:rsid w:val="00D16F31"/>
    <w:rsid w:val="00D23508"/>
    <w:rsid w:val="00D250BE"/>
    <w:rsid w:val="00D30BAA"/>
    <w:rsid w:val="00D328FC"/>
    <w:rsid w:val="00D32F41"/>
    <w:rsid w:val="00D34EFA"/>
    <w:rsid w:val="00D369DA"/>
    <w:rsid w:val="00D37F8B"/>
    <w:rsid w:val="00D4065A"/>
    <w:rsid w:val="00D4161D"/>
    <w:rsid w:val="00D41894"/>
    <w:rsid w:val="00D462CA"/>
    <w:rsid w:val="00D50BD6"/>
    <w:rsid w:val="00D5163A"/>
    <w:rsid w:val="00D52D8B"/>
    <w:rsid w:val="00D61549"/>
    <w:rsid w:val="00D65278"/>
    <w:rsid w:val="00D70346"/>
    <w:rsid w:val="00D71561"/>
    <w:rsid w:val="00D71B40"/>
    <w:rsid w:val="00D75E32"/>
    <w:rsid w:val="00D775F4"/>
    <w:rsid w:val="00D77A46"/>
    <w:rsid w:val="00D80602"/>
    <w:rsid w:val="00D82A9D"/>
    <w:rsid w:val="00D84DA6"/>
    <w:rsid w:val="00D857AC"/>
    <w:rsid w:val="00D92313"/>
    <w:rsid w:val="00D9390C"/>
    <w:rsid w:val="00DA2574"/>
    <w:rsid w:val="00DA39FB"/>
    <w:rsid w:val="00DB2F08"/>
    <w:rsid w:val="00DC03AB"/>
    <w:rsid w:val="00DC23B0"/>
    <w:rsid w:val="00DC2BFB"/>
    <w:rsid w:val="00DC4092"/>
    <w:rsid w:val="00DC6300"/>
    <w:rsid w:val="00DC6F49"/>
    <w:rsid w:val="00DC7782"/>
    <w:rsid w:val="00DC7E2D"/>
    <w:rsid w:val="00DD0993"/>
    <w:rsid w:val="00DD3ED6"/>
    <w:rsid w:val="00DD4C71"/>
    <w:rsid w:val="00DD6D86"/>
    <w:rsid w:val="00DE21A2"/>
    <w:rsid w:val="00DE251A"/>
    <w:rsid w:val="00DE3DE8"/>
    <w:rsid w:val="00DE4863"/>
    <w:rsid w:val="00DE5182"/>
    <w:rsid w:val="00DE72DA"/>
    <w:rsid w:val="00DE7920"/>
    <w:rsid w:val="00DE7B6A"/>
    <w:rsid w:val="00DE7EFD"/>
    <w:rsid w:val="00DF3524"/>
    <w:rsid w:val="00DF483A"/>
    <w:rsid w:val="00DF7802"/>
    <w:rsid w:val="00E00597"/>
    <w:rsid w:val="00E02D34"/>
    <w:rsid w:val="00E114B3"/>
    <w:rsid w:val="00E2264D"/>
    <w:rsid w:val="00E26506"/>
    <w:rsid w:val="00E26790"/>
    <w:rsid w:val="00E32521"/>
    <w:rsid w:val="00E36969"/>
    <w:rsid w:val="00E41C45"/>
    <w:rsid w:val="00E420AA"/>
    <w:rsid w:val="00E42422"/>
    <w:rsid w:val="00E42DFA"/>
    <w:rsid w:val="00E44130"/>
    <w:rsid w:val="00E45703"/>
    <w:rsid w:val="00E45B8D"/>
    <w:rsid w:val="00E5163A"/>
    <w:rsid w:val="00E51B01"/>
    <w:rsid w:val="00E52490"/>
    <w:rsid w:val="00E54DC8"/>
    <w:rsid w:val="00E57E6C"/>
    <w:rsid w:val="00E61D91"/>
    <w:rsid w:val="00E65A86"/>
    <w:rsid w:val="00E65CD9"/>
    <w:rsid w:val="00E663BF"/>
    <w:rsid w:val="00E671F7"/>
    <w:rsid w:val="00E70A60"/>
    <w:rsid w:val="00E70AA8"/>
    <w:rsid w:val="00E70EFD"/>
    <w:rsid w:val="00E82B15"/>
    <w:rsid w:val="00E83ECE"/>
    <w:rsid w:val="00E854A6"/>
    <w:rsid w:val="00E9046F"/>
    <w:rsid w:val="00E92F27"/>
    <w:rsid w:val="00E93688"/>
    <w:rsid w:val="00E96301"/>
    <w:rsid w:val="00E967DE"/>
    <w:rsid w:val="00E96F2F"/>
    <w:rsid w:val="00EA0BFC"/>
    <w:rsid w:val="00EA3A1F"/>
    <w:rsid w:val="00EA3DEB"/>
    <w:rsid w:val="00EB30FA"/>
    <w:rsid w:val="00EB3668"/>
    <w:rsid w:val="00EB3E62"/>
    <w:rsid w:val="00EB4064"/>
    <w:rsid w:val="00EB73D0"/>
    <w:rsid w:val="00EB7B4D"/>
    <w:rsid w:val="00EB7FC9"/>
    <w:rsid w:val="00EC13DF"/>
    <w:rsid w:val="00EC54E4"/>
    <w:rsid w:val="00ED2DC0"/>
    <w:rsid w:val="00ED34F0"/>
    <w:rsid w:val="00ED53CE"/>
    <w:rsid w:val="00EE0562"/>
    <w:rsid w:val="00EE1F2A"/>
    <w:rsid w:val="00EE277B"/>
    <w:rsid w:val="00EE6B07"/>
    <w:rsid w:val="00EF3E81"/>
    <w:rsid w:val="00EF64FA"/>
    <w:rsid w:val="00EF68FC"/>
    <w:rsid w:val="00EF7323"/>
    <w:rsid w:val="00EF75B0"/>
    <w:rsid w:val="00F01B60"/>
    <w:rsid w:val="00F04814"/>
    <w:rsid w:val="00F057D0"/>
    <w:rsid w:val="00F062C3"/>
    <w:rsid w:val="00F16EEF"/>
    <w:rsid w:val="00F214EE"/>
    <w:rsid w:val="00F253FC"/>
    <w:rsid w:val="00F2690C"/>
    <w:rsid w:val="00F31AB5"/>
    <w:rsid w:val="00F32A81"/>
    <w:rsid w:val="00F32CE0"/>
    <w:rsid w:val="00F35707"/>
    <w:rsid w:val="00F364A6"/>
    <w:rsid w:val="00F374C0"/>
    <w:rsid w:val="00F43F5D"/>
    <w:rsid w:val="00F457E2"/>
    <w:rsid w:val="00F45A4D"/>
    <w:rsid w:val="00F5325A"/>
    <w:rsid w:val="00F538C7"/>
    <w:rsid w:val="00F55336"/>
    <w:rsid w:val="00F553E2"/>
    <w:rsid w:val="00F56F0E"/>
    <w:rsid w:val="00F60C1D"/>
    <w:rsid w:val="00F64425"/>
    <w:rsid w:val="00F673AB"/>
    <w:rsid w:val="00F712BD"/>
    <w:rsid w:val="00F74014"/>
    <w:rsid w:val="00F75433"/>
    <w:rsid w:val="00F80FCE"/>
    <w:rsid w:val="00F818B0"/>
    <w:rsid w:val="00F850FF"/>
    <w:rsid w:val="00F854A0"/>
    <w:rsid w:val="00F86897"/>
    <w:rsid w:val="00F870F8"/>
    <w:rsid w:val="00F93A51"/>
    <w:rsid w:val="00F94342"/>
    <w:rsid w:val="00F957D1"/>
    <w:rsid w:val="00F97337"/>
    <w:rsid w:val="00FA3AC6"/>
    <w:rsid w:val="00FA6546"/>
    <w:rsid w:val="00FA7DC4"/>
    <w:rsid w:val="00FB05DC"/>
    <w:rsid w:val="00FB127B"/>
    <w:rsid w:val="00FB647B"/>
    <w:rsid w:val="00FC51E1"/>
    <w:rsid w:val="00FC7CDC"/>
    <w:rsid w:val="00FD2DD1"/>
    <w:rsid w:val="00FD3BF7"/>
    <w:rsid w:val="00FE1DAE"/>
    <w:rsid w:val="00FE25AE"/>
    <w:rsid w:val="00FE2B94"/>
    <w:rsid w:val="00FE3643"/>
    <w:rsid w:val="00FE43F8"/>
    <w:rsid w:val="00FF09E5"/>
    <w:rsid w:val="00FF1C92"/>
    <w:rsid w:val="00FF4B5B"/>
    <w:rsid w:val="00FF5425"/>
    <w:rsid w:val="00FF549F"/>
    <w:rsid w:val="00FF6D56"/>
    <w:rsid w:val="00FF721B"/>
    <w:rsid w:val="00FF73F9"/>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64"/>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character" w:styleId="Odwoaniedokomentarza">
    <w:name w:val="annotation reference"/>
    <w:basedOn w:val="Domylnaczcionkaakapitu"/>
    <w:uiPriority w:val="99"/>
    <w:semiHidden/>
    <w:unhideWhenUsed/>
    <w:rsid w:val="00720807"/>
    <w:rPr>
      <w:sz w:val="16"/>
      <w:szCs w:val="16"/>
    </w:rPr>
  </w:style>
  <w:style w:type="paragraph" w:styleId="Tekstkomentarza">
    <w:name w:val="annotation text"/>
    <w:basedOn w:val="Normalny"/>
    <w:link w:val="TekstkomentarzaZnak"/>
    <w:uiPriority w:val="99"/>
    <w:semiHidden/>
    <w:unhideWhenUsed/>
    <w:rsid w:val="007208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07"/>
    <w:rPr>
      <w:sz w:val="20"/>
      <w:szCs w:val="20"/>
    </w:rPr>
  </w:style>
  <w:style w:type="paragraph" w:styleId="Tematkomentarza">
    <w:name w:val="annotation subject"/>
    <w:basedOn w:val="Tekstkomentarza"/>
    <w:next w:val="Tekstkomentarza"/>
    <w:link w:val="TematkomentarzaZnak"/>
    <w:uiPriority w:val="99"/>
    <w:semiHidden/>
    <w:unhideWhenUsed/>
    <w:rsid w:val="00720807"/>
    <w:rPr>
      <w:b/>
      <w:bCs/>
    </w:rPr>
  </w:style>
  <w:style w:type="character" w:customStyle="1" w:styleId="TematkomentarzaZnak">
    <w:name w:val="Temat komentarza Znak"/>
    <w:basedOn w:val="TekstkomentarzaZnak"/>
    <w:link w:val="Tematkomentarza"/>
    <w:uiPriority w:val="99"/>
    <w:semiHidden/>
    <w:rsid w:val="00720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 w:id="1165320343">
      <w:bodyDiv w:val="1"/>
      <w:marLeft w:val="0"/>
      <w:marRight w:val="0"/>
      <w:marTop w:val="0"/>
      <w:marBottom w:val="0"/>
      <w:divBdr>
        <w:top w:val="none" w:sz="0" w:space="0" w:color="auto"/>
        <w:left w:val="none" w:sz="0" w:space="0" w:color="auto"/>
        <w:bottom w:val="none" w:sz="0" w:space="0" w:color="auto"/>
        <w:right w:val="none" w:sz="0" w:space="0" w:color="auto"/>
      </w:divBdr>
      <w:divsChild>
        <w:div w:id="493684988">
          <w:marLeft w:val="0"/>
          <w:marRight w:val="0"/>
          <w:marTop w:val="0"/>
          <w:marBottom w:val="0"/>
          <w:divBdr>
            <w:top w:val="none" w:sz="0" w:space="0" w:color="auto"/>
            <w:left w:val="none" w:sz="0" w:space="0" w:color="auto"/>
            <w:bottom w:val="none" w:sz="0" w:space="0" w:color="auto"/>
            <w:right w:val="none" w:sz="0" w:space="0" w:color="auto"/>
          </w:divBdr>
          <w:divsChild>
            <w:div w:id="176163063">
              <w:marLeft w:val="0"/>
              <w:marRight w:val="0"/>
              <w:marTop w:val="0"/>
              <w:marBottom w:val="0"/>
              <w:divBdr>
                <w:top w:val="none" w:sz="0" w:space="0" w:color="auto"/>
                <w:left w:val="none" w:sz="0" w:space="0" w:color="auto"/>
                <w:bottom w:val="none" w:sz="0" w:space="0" w:color="auto"/>
                <w:right w:val="none" w:sz="0" w:space="0" w:color="auto"/>
              </w:divBdr>
              <w:divsChild>
                <w:div w:id="680357492">
                  <w:marLeft w:val="255"/>
                  <w:marRight w:val="0"/>
                  <w:marTop w:val="0"/>
                  <w:marBottom w:val="0"/>
                  <w:divBdr>
                    <w:top w:val="none" w:sz="0" w:space="0" w:color="auto"/>
                    <w:left w:val="none" w:sz="0" w:space="0" w:color="auto"/>
                    <w:bottom w:val="none" w:sz="0" w:space="0" w:color="auto"/>
                    <w:right w:val="none" w:sz="0" w:space="0" w:color="auto"/>
                  </w:divBdr>
                </w:div>
              </w:divsChild>
            </w:div>
            <w:div w:id="1546716206">
              <w:marLeft w:val="0"/>
              <w:marRight w:val="0"/>
              <w:marTop w:val="0"/>
              <w:marBottom w:val="0"/>
              <w:divBdr>
                <w:top w:val="none" w:sz="0" w:space="0" w:color="auto"/>
                <w:left w:val="none" w:sz="0" w:space="0" w:color="auto"/>
                <w:bottom w:val="none" w:sz="0" w:space="0" w:color="auto"/>
                <w:right w:val="none" w:sz="0" w:space="0" w:color="auto"/>
              </w:divBdr>
              <w:divsChild>
                <w:div w:id="1875799931">
                  <w:marLeft w:val="255"/>
                  <w:marRight w:val="0"/>
                  <w:marTop w:val="0"/>
                  <w:marBottom w:val="0"/>
                  <w:divBdr>
                    <w:top w:val="none" w:sz="0" w:space="0" w:color="auto"/>
                    <w:left w:val="none" w:sz="0" w:space="0" w:color="auto"/>
                    <w:bottom w:val="none" w:sz="0" w:space="0" w:color="auto"/>
                    <w:right w:val="none" w:sz="0" w:space="0" w:color="auto"/>
                  </w:divBdr>
                </w:div>
              </w:divsChild>
            </w:div>
            <w:div w:id="1606886190">
              <w:marLeft w:val="0"/>
              <w:marRight w:val="0"/>
              <w:marTop w:val="0"/>
              <w:marBottom w:val="0"/>
              <w:divBdr>
                <w:top w:val="none" w:sz="0" w:space="0" w:color="auto"/>
                <w:left w:val="none" w:sz="0" w:space="0" w:color="auto"/>
                <w:bottom w:val="none" w:sz="0" w:space="0" w:color="auto"/>
                <w:right w:val="none" w:sz="0" w:space="0" w:color="auto"/>
              </w:divBdr>
              <w:divsChild>
                <w:div w:id="644161584">
                  <w:marLeft w:val="255"/>
                  <w:marRight w:val="0"/>
                  <w:marTop w:val="0"/>
                  <w:marBottom w:val="0"/>
                  <w:divBdr>
                    <w:top w:val="none" w:sz="0" w:space="0" w:color="auto"/>
                    <w:left w:val="none" w:sz="0" w:space="0" w:color="auto"/>
                    <w:bottom w:val="none" w:sz="0" w:space="0" w:color="auto"/>
                    <w:right w:val="none" w:sz="0" w:space="0" w:color="auto"/>
                  </w:divBdr>
                  <w:divsChild>
                    <w:div w:id="1361053165">
                      <w:marLeft w:val="300"/>
                      <w:marRight w:val="0"/>
                      <w:marTop w:val="0"/>
                      <w:marBottom w:val="0"/>
                      <w:divBdr>
                        <w:top w:val="none" w:sz="0" w:space="0" w:color="auto"/>
                        <w:left w:val="none" w:sz="0" w:space="0" w:color="auto"/>
                        <w:bottom w:val="none" w:sz="0" w:space="0" w:color="auto"/>
                        <w:right w:val="none" w:sz="0" w:space="0" w:color="auto"/>
                      </w:divBdr>
                    </w:div>
                    <w:div w:id="13200410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101">
          <w:marLeft w:val="0"/>
          <w:marRight w:val="0"/>
          <w:marTop w:val="0"/>
          <w:marBottom w:val="0"/>
          <w:divBdr>
            <w:top w:val="none" w:sz="0" w:space="0" w:color="auto"/>
            <w:left w:val="none" w:sz="0" w:space="0" w:color="auto"/>
            <w:bottom w:val="none" w:sz="0" w:space="0" w:color="auto"/>
            <w:right w:val="none" w:sz="0" w:space="0" w:color="auto"/>
          </w:divBdr>
          <w:divsChild>
            <w:div w:id="607540762">
              <w:marLeft w:val="0"/>
              <w:marRight w:val="0"/>
              <w:marTop w:val="105"/>
              <w:marBottom w:val="0"/>
              <w:divBdr>
                <w:top w:val="none" w:sz="0" w:space="0" w:color="auto"/>
                <w:left w:val="none" w:sz="0" w:space="0" w:color="auto"/>
                <w:bottom w:val="none" w:sz="0" w:space="0" w:color="auto"/>
                <w:right w:val="none" w:sz="0" w:space="0" w:color="auto"/>
              </w:divBdr>
            </w:div>
          </w:divsChild>
        </w:div>
        <w:div w:id="1702852121">
          <w:marLeft w:val="0"/>
          <w:marRight w:val="0"/>
          <w:marTop w:val="0"/>
          <w:marBottom w:val="0"/>
          <w:divBdr>
            <w:top w:val="none" w:sz="0" w:space="0" w:color="auto"/>
            <w:left w:val="none" w:sz="0" w:space="0" w:color="auto"/>
            <w:bottom w:val="none" w:sz="0" w:space="0" w:color="auto"/>
            <w:right w:val="none" w:sz="0" w:space="0" w:color="auto"/>
          </w:divBdr>
          <w:divsChild>
            <w:div w:id="6669036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pd.uzp.gov.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iniportal.uzp.gov.pl/WarunkiUslugi" TargetMode="External"/><Relationship Id="rId7" Type="http://schemas.openxmlformats.org/officeDocument/2006/relationships/endnotes" Target="endnotes.xml"/><Relationship Id="rId12" Type="http://schemas.openxmlformats.org/officeDocument/2006/relationships/hyperlink" Target="https://galewice.biuletyn.net/?bip=2&amp;cid=1011&amp;id=2438" TargetMode="External"/><Relationship Id="rId17" Type="http://schemas.openxmlformats.org/officeDocument/2006/relationships/hyperlink" Target="https://www.nccert.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iniportal.uzp.gov.pl/Instrukcje" TargetMode="External"/><Relationship Id="rId20" Type="http://schemas.openxmlformats.org/officeDocument/2006/relationships/hyperlink" Target="https://miniportal.uzp.gov.pl/Instrukcja_uzytkownika_miniPortal-ePUA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ewice.biuletyn.net/?bip=2&amp;cid=1011&amp;id=243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__data/assets/pdf_file/0026/45557/Jednolity-Europejski-Dokument-Zamowienia-instrukcja-2021.01.20.pdf" TargetMode="External"/><Relationship Id="rId23" Type="http://schemas.openxmlformats.org/officeDocument/2006/relationships/header" Target="head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espd.uzp.gov.pl/" TargetMode="External"/><Relationship Id="rId22" Type="http://schemas.openxmlformats.org/officeDocument/2006/relationships/hyperlink" Target="mailto:sekretariat@galewice.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28</Pages>
  <Words>14921</Words>
  <Characters>89528</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kurek.k</cp:lastModifiedBy>
  <cp:revision>25</cp:revision>
  <cp:lastPrinted>2021-10-18T06:02:00Z</cp:lastPrinted>
  <dcterms:created xsi:type="dcterms:W3CDTF">2021-09-28T15:28:00Z</dcterms:created>
  <dcterms:modified xsi:type="dcterms:W3CDTF">2021-10-27T09:05:00Z</dcterms:modified>
</cp:coreProperties>
</file>